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F5D17" w:rsidP="004F1E5A" w14:paraId="28616484" w14:textId="77777777"/>
    <w:p w:rsidR="00D032DF" w:rsidP="004F1E5A" w14:paraId="02B7AC07" w14:textId="4B1382D1">
      <w:r>
        <w:t>Dersom det blir bortfall av telefoni og internett i barnehagen kan det føre til at kommunikasjon mellom barnehagen og foresatte kan bli utfordrende.</w:t>
      </w:r>
    </w:p>
    <w:p w:rsidR="00D032DF" w:rsidP="004F1E5A" w14:paraId="6B0806A5" w14:textId="77777777"/>
    <w:p w:rsidR="00D032DF" w:rsidP="004F1E5A" w14:paraId="7CE4D5D0" w14:textId="77777777"/>
    <w:tbl>
      <w:tblPr>
        <w:tblStyle w:val="GridTable4Accent6"/>
        <w:tblW w:w="0" w:type="auto"/>
        <w:tblLook w:val="04A0"/>
      </w:tblPr>
      <w:tblGrid>
        <w:gridCol w:w="3020"/>
        <w:gridCol w:w="3020"/>
        <w:gridCol w:w="3021"/>
      </w:tblGrid>
      <w:tr w14:paraId="26684BD4" w14:textId="77777777" w:rsidTr="000A268E">
        <w:tblPrEx>
          <w:tblW w:w="0" w:type="auto"/>
          <w:tblLook w:val="04A0"/>
        </w:tblPrEx>
        <w:tc>
          <w:tcPr>
            <w:tcW w:w="3020" w:type="dxa"/>
          </w:tcPr>
          <w:p w:rsidR="00D032DF" w:rsidP="004F1E5A" w14:paraId="0421391C" w14:textId="39DEFD33">
            <w:r>
              <w:t>Hendelse</w:t>
            </w:r>
          </w:p>
        </w:tc>
        <w:tc>
          <w:tcPr>
            <w:tcW w:w="3020" w:type="dxa"/>
          </w:tcPr>
          <w:p w:rsidR="00D032DF" w:rsidP="004F1E5A" w14:paraId="0998A691" w14:textId="39524929">
            <w:r>
              <w:t>Tiltak</w:t>
            </w:r>
          </w:p>
        </w:tc>
        <w:tc>
          <w:tcPr>
            <w:tcW w:w="3021" w:type="dxa"/>
          </w:tcPr>
          <w:p w:rsidR="00D032DF" w:rsidP="004F1E5A" w14:paraId="403AAF6A" w14:textId="05D3EC54">
            <w:r>
              <w:t>Ansvarlig</w:t>
            </w:r>
          </w:p>
        </w:tc>
      </w:tr>
      <w:tr w14:paraId="2B825B04" w14:textId="77777777" w:rsidTr="000A268E">
        <w:tblPrEx>
          <w:tblW w:w="0" w:type="auto"/>
          <w:tblLook w:val="04A0"/>
        </w:tblPrEx>
        <w:tc>
          <w:tcPr>
            <w:tcW w:w="3020" w:type="dxa"/>
            <w:vMerge w:val="restart"/>
          </w:tcPr>
          <w:p w:rsidR="00D032DF" w:rsidP="004F1E5A" w14:paraId="0A31C116" w14:textId="59ADA8DF">
            <w:r>
              <w:t>Bortfall av telefoni</w:t>
            </w:r>
          </w:p>
        </w:tc>
        <w:tc>
          <w:tcPr>
            <w:tcW w:w="3020" w:type="dxa"/>
          </w:tcPr>
          <w:p w:rsidR="00D032DF" w:rsidP="004F1E5A" w14:paraId="31C91DE5" w14:textId="39F0EBE0">
            <w:r>
              <w:t>Bruke mobiltelefoner</w:t>
            </w:r>
          </w:p>
        </w:tc>
        <w:tc>
          <w:tcPr>
            <w:tcW w:w="3021" w:type="dxa"/>
          </w:tcPr>
          <w:p w:rsidR="00D032DF" w:rsidP="004F1E5A" w14:paraId="0B8C96D0" w14:textId="4B18BF11">
            <w:r>
              <w:t>Styrer/alle ansatte</w:t>
            </w:r>
          </w:p>
        </w:tc>
      </w:tr>
      <w:tr w14:paraId="7C7A92E5" w14:textId="77777777" w:rsidTr="000A268E">
        <w:tblPrEx>
          <w:tblW w:w="0" w:type="auto"/>
          <w:tblLook w:val="04A0"/>
        </w:tblPrEx>
        <w:tc>
          <w:tcPr>
            <w:tcW w:w="3020" w:type="dxa"/>
            <w:vMerge/>
          </w:tcPr>
          <w:p w:rsidR="00D032DF" w:rsidP="004F1E5A" w14:paraId="42EA7DCC" w14:textId="77777777"/>
        </w:tc>
        <w:tc>
          <w:tcPr>
            <w:tcW w:w="3020" w:type="dxa"/>
          </w:tcPr>
          <w:p w:rsidR="00D032DF" w:rsidP="004F1E5A" w14:paraId="38E8D0AE" w14:textId="4892BA25">
            <w:r>
              <w:t>Informasjon til foresatte via Vigilo om at mobiltelefoner eller Vigilo benyttes</w:t>
            </w:r>
          </w:p>
        </w:tc>
        <w:tc>
          <w:tcPr>
            <w:tcW w:w="3021" w:type="dxa"/>
          </w:tcPr>
          <w:p w:rsidR="00D032DF" w:rsidP="004F1E5A" w14:paraId="569A6752" w14:textId="2D460DE1">
            <w:r>
              <w:t>Styrer</w:t>
            </w:r>
          </w:p>
        </w:tc>
      </w:tr>
      <w:tr w14:paraId="347BE510" w14:textId="77777777" w:rsidTr="000A268E">
        <w:tblPrEx>
          <w:tblW w:w="0" w:type="auto"/>
          <w:tblLook w:val="04A0"/>
        </w:tblPrEx>
        <w:tc>
          <w:tcPr>
            <w:tcW w:w="3020" w:type="dxa"/>
            <w:vMerge/>
          </w:tcPr>
          <w:p w:rsidR="00D032DF" w:rsidP="004F1E5A" w14:paraId="056260CB" w14:textId="055F5898"/>
        </w:tc>
        <w:tc>
          <w:tcPr>
            <w:tcW w:w="3020" w:type="dxa"/>
          </w:tcPr>
          <w:p w:rsidR="00D032DF" w:rsidP="004F1E5A" w14:paraId="2A27FA21" w14:textId="1D3A6D7F">
            <w:r>
              <w:t>Kundesenter kontaktes</w:t>
            </w:r>
          </w:p>
        </w:tc>
        <w:tc>
          <w:tcPr>
            <w:tcW w:w="3021" w:type="dxa"/>
          </w:tcPr>
          <w:p w:rsidR="00D032DF" w:rsidP="004F1E5A" w14:paraId="5AB3882C" w14:textId="5347D265">
            <w:r>
              <w:t>Styrer</w:t>
            </w:r>
          </w:p>
        </w:tc>
      </w:tr>
      <w:tr w14:paraId="1C333A50" w14:textId="77777777" w:rsidTr="000A268E">
        <w:tblPrEx>
          <w:tblW w:w="0" w:type="auto"/>
          <w:tblLook w:val="04A0"/>
        </w:tblPrEx>
        <w:tc>
          <w:tcPr>
            <w:tcW w:w="3020" w:type="dxa"/>
          </w:tcPr>
          <w:p w:rsidR="00D032DF" w:rsidP="004F1E5A" w14:paraId="100F71EE" w14:textId="511FFB6D">
            <w:r>
              <w:t>Bortfall av internett</w:t>
            </w:r>
          </w:p>
        </w:tc>
        <w:tc>
          <w:tcPr>
            <w:tcW w:w="3020" w:type="dxa"/>
          </w:tcPr>
          <w:p w:rsidR="00D032DF" w:rsidP="004F1E5A" w14:paraId="3B926624" w14:textId="53D07BF8">
            <w:r>
              <w:t>Bruke 4G på mobiler</w:t>
            </w:r>
          </w:p>
        </w:tc>
        <w:tc>
          <w:tcPr>
            <w:tcW w:w="3021" w:type="dxa"/>
          </w:tcPr>
          <w:p w:rsidR="00D032DF" w:rsidP="004F1E5A" w14:paraId="7A655322" w14:textId="48169513">
            <w:r>
              <w:t>Styrer/alle ansatte</w:t>
            </w:r>
          </w:p>
        </w:tc>
      </w:tr>
      <w:tr w14:paraId="1FF235EB" w14:textId="77777777" w:rsidTr="000A268E">
        <w:tblPrEx>
          <w:tblW w:w="0" w:type="auto"/>
          <w:tblLook w:val="04A0"/>
        </w:tblPrEx>
        <w:tc>
          <w:tcPr>
            <w:tcW w:w="3020" w:type="dxa"/>
          </w:tcPr>
          <w:p w:rsidR="00D032DF" w:rsidP="004F1E5A" w14:paraId="523D552F" w14:textId="5ECFF03E">
            <w:r>
              <w:t>4G/5G fungerer ikke</w:t>
            </w:r>
          </w:p>
        </w:tc>
        <w:tc>
          <w:tcPr>
            <w:tcW w:w="3020" w:type="dxa"/>
          </w:tcPr>
          <w:p w:rsidR="00D032DF" w:rsidP="004F1E5A" w14:paraId="15F9C9D0" w14:textId="6AE94BB9">
            <w:r>
              <w:t xml:space="preserve">Kontakt kundesenter som legger ut </w:t>
            </w:r>
            <w:r>
              <w:t>driftsmelding</w:t>
            </w:r>
          </w:p>
        </w:tc>
        <w:tc>
          <w:tcPr>
            <w:tcW w:w="3021" w:type="dxa"/>
          </w:tcPr>
          <w:p w:rsidR="00D032DF" w:rsidP="004F1E5A" w14:paraId="2ABFECF5" w14:textId="55AA33A9">
            <w:r>
              <w:t>Styrer</w:t>
            </w:r>
          </w:p>
        </w:tc>
      </w:tr>
      <w:tr w14:paraId="04E98335" w14:textId="77777777" w:rsidTr="000A268E">
        <w:tblPrEx>
          <w:tblW w:w="0" w:type="auto"/>
          <w:tblLook w:val="04A0"/>
        </w:tblPrEx>
        <w:tc>
          <w:tcPr>
            <w:tcW w:w="3020" w:type="dxa"/>
          </w:tcPr>
          <w:p w:rsidR="00D032DF" w:rsidP="004F1E5A" w14:paraId="63FA3D6A" w14:textId="70998B0C">
            <w:r>
              <w:t>Bortfall av både telefoni og internett</w:t>
            </w:r>
          </w:p>
        </w:tc>
        <w:tc>
          <w:tcPr>
            <w:tcW w:w="3020" w:type="dxa"/>
          </w:tcPr>
          <w:p w:rsidR="00D032DF" w:rsidP="004F1E5A" w14:paraId="121301D3" w14:textId="432CA87D">
            <w:r>
              <w:t xml:space="preserve">Gå fysisk til kundesenter om </w:t>
            </w:r>
          </w:p>
        </w:tc>
        <w:tc>
          <w:tcPr>
            <w:tcW w:w="3021" w:type="dxa"/>
          </w:tcPr>
          <w:p w:rsidR="00D032DF" w:rsidP="004F1E5A" w14:paraId="7E39A7DB" w14:textId="6C3823B4">
            <w:r>
              <w:t>Styrer</w:t>
            </w:r>
          </w:p>
        </w:tc>
      </w:tr>
    </w:tbl>
    <w:p w:rsidR="00D032DF" w:rsidP="004F1E5A" w14:paraId="71FD4A1F" w14:textId="77777777"/>
    <w:p w:rsidR="009F5D17" w:rsidP="004F1E5A" w14:paraId="3B59F26C" w14:textId="77777777"/>
    <w:p w:rsidR="009F5D17" w:rsidP="004F1E5A" w14:paraId="04B5EFBE" w14:textId="77777777"/>
    <w:p w:rsidR="009F5D17" w:rsidP="004F1E5A" w14:paraId="52BB075E" w14:textId="77777777"/>
    <w:p w:rsidR="009F5D17" w:rsidP="004F1E5A" w14:paraId="6C167597" w14:textId="77777777"/>
    <w:p w:rsidR="009F5D17" w:rsidP="004F1E5A" w14:paraId="34AA16E5" w14:textId="77777777"/>
    <w:p w:rsidR="009F5D17" w:rsidP="004F1E5A" w14:paraId="7C3D1E8A" w14:textId="77777777"/>
    <w:p w:rsidR="009F5D17" w:rsidP="004F1E5A" w14:paraId="4FC97BAF" w14:textId="77777777"/>
    <w:p w:rsidR="009F5D17" w:rsidP="004F1E5A" w14:paraId="7F9AC39C" w14:textId="77777777"/>
    <w:p w:rsidR="009F5D17" w:rsidP="004F1E5A" w14:paraId="6F4F2C1C" w14:textId="77777777"/>
    <w:p w:rsidR="009F5D17" w:rsidP="004F1E5A" w14:paraId="4B5C1280" w14:textId="77777777"/>
    <w:p w:rsidR="009F5D17" w:rsidP="004F1E5A" w14:paraId="263E9ABC" w14:textId="77777777"/>
    <w:p w:rsidR="009F5D17" w:rsidP="004F1E5A" w14:paraId="4AC2D6CB" w14:textId="77777777"/>
    <w:p w:rsidR="009F5D17" w:rsidP="004F1E5A" w14:paraId="2FB701F0" w14:textId="77777777"/>
    <w:p w:rsidR="009F5D17" w:rsidP="004F1E5A" w14:paraId="1AD22603" w14:textId="77777777"/>
    <w:p w:rsidR="009F5D17" w:rsidP="004F1E5A" w14:paraId="0B09020E" w14:textId="77777777"/>
    <w:p w:rsidR="009D023B" w:rsidP="004F1E5A" w14:paraId="73A09911" w14:textId="77777777">
      <w:bookmarkStart w:id="0" w:name="tempHer"/>
      <w:bookmarkEnd w:id="0"/>
      <w:r>
        <w:t>Referanser</w:t>
      </w:r>
    </w:p>
    <w:p w:rsidR="009F5D17" w:rsidP="004F1E5A" w14:paraId="731D140A" w14:textId="77777777">
      <w: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5D17" w:rsidP="004F1E5A" w14:paraId="1DE7904E" w14:textId="77777777">
      <w:bookmarkEnd w:id="1"/>
    </w:p>
    <w:p w:rsidR="009F5D17" w:rsidP="009F5D17" w14:paraId="5797BA08" w14:textId="77777777"/>
    <w:p w:rsidR="009F5D17" w:rsidP="009F5D17" w14:paraId="72C8997F" w14:textId="77777777"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9F5D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5D17" w:rsidRPr="009F5D17" w:rsidP="009F5D17" w14:paraId="34AC9F23" w14:textId="77777777">
      <w:bookmarkEnd w:id="2"/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088F8A81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5BC5FF78" w14:textId="616E1074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269842837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032DF" w:rsidRPr="00D032DF" w:rsidP="00D032DF" w14:paraId="32457782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D032D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D032DF" w:rsidRPr="00D032DF" w:rsidP="00D032DF" w14:paraId="5549BB56" w14:textId="08A4B7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032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5E68BD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6.8.6-07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5C130B6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F2DA7DE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5E0B2EE3" w14:textId="468EAC97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247081967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032DF" w:rsidRPr="00D032DF" w:rsidP="00D032DF" w14:paraId="740F94BE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D032D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D032DF" w:rsidRPr="00D032DF" w:rsidP="00D032DF" w14:paraId="6D171AA9" w14:textId="2A66B1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032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D81426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6E12A888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6.8.6-07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5CD8631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45E429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758DEA27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379ED5F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67DB5C17" w14:textId="248EBB0D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351280" cy="500380"/>
                    <wp:effectExtent l="0" t="0" r="1270" b="0"/>
                    <wp:wrapNone/>
                    <wp:docPr id="1712570124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351280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032DF" w:rsidRPr="00D032DF" w:rsidP="00D032DF" w14:paraId="2D3C2089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D032D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2" type="#_x0000_t202" alt="Følsomhet Intern (gul)" style="width:106.4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D032DF" w:rsidRPr="00D032DF" w:rsidP="00D032DF" w14:paraId="7BE34F74" w14:textId="5A6C20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032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6.8.6-07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6568C24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EF33660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07942FF4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3AE81909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F10AEA1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CD267F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Bortfall av telefoni og internett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3EEB3F94" w14:textId="77777777">
          <w:pPr>
            <w:pStyle w:val="Header"/>
            <w:jc w:val="left"/>
            <w:rPr>
              <w:sz w:val="12"/>
            </w:rPr>
          </w:pPr>
        </w:p>
        <w:p w:rsidR="00485214" w14:paraId="61F2EA3A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7E081E1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71C2B969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518617F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5.6pt;height:16.65pt" o:ole="">
                <v:imagedata r:id="rId1" o:title=""/>
              </v:shape>
              <o:OLEObject Type="Embed" ProgID="PBrush" ShapeID="_x0000_i2051" DrawAspect="Content" ObjectID="_1805622393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73612B30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Bortfall av telefoni og internett</w:t>
          </w:r>
          <w:r>
            <w:rPr>
              <w:sz w:val="28"/>
            </w:rPr>
            <w:fldChar w:fldCharType="end"/>
          </w:r>
        </w:p>
      </w:tc>
    </w:tr>
    <w:tr w14:paraId="590799B5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564FDD6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styringssystem/HMS Helse, miljø og sikkerhet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50EE177B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02.04.2025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02.04.2026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A7912A7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13A08E4C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117FAF6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536E8C19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41CD83C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04448352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7B91AD3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53017478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79DE142E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D81426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3470311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12979">
    <w:abstractNumId w:val="10"/>
  </w:num>
  <w:num w:numId="2" w16cid:durableId="134378912">
    <w:abstractNumId w:val="8"/>
  </w:num>
  <w:num w:numId="3" w16cid:durableId="631327109">
    <w:abstractNumId w:val="3"/>
  </w:num>
  <w:num w:numId="4" w16cid:durableId="1967001732">
    <w:abstractNumId w:val="2"/>
  </w:num>
  <w:num w:numId="5" w16cid:durableId="1239831537">
    <w:abstractNumId w:val="1"/>
  </w:num>
  <w:num w:numId="6" w16cid:durableId="425805250">
    <w:abstractNumId w:val="0"/>
  </w:num>
  <w:num w:numId="7" w16cid:durableId="1519654832">
    <w:abstractNumId w:val="9"/>
  </w:num>
  <w:num w:numId="8" w16cid:durableId="2048944538">
    <w:abstractNumId w:val="7"/>
  </w:num>
  <w:num w:numId="9" w16cid:durableId="926499513">
    <w:abstractNumId w:val="6"/>
  </w:num>
  <w:num w:numId="10" w16cid:durableId="1556817594">
    <w:abstractNumId w:val="5"/>
  </w:num>
  <w:num w:numId="11" w16cid:durableId="287781865">
    <w:abstractNumId w:val="4"/>
  </w:num>
  <w:num w:numId="12" w16cid:durableId="1373529769">
    <w:abstractNumId w:val="11"/>
  </w:num>
  <w:num w:numId="13" w16cid:durableId="527258522">
    <w:abstractNumId w:val="14"/>
  </w:num>
  <w:num w:numId="14" w16cid:durableId="1154683076">
    <w:abstractNumId w:val="15"/>
  </w:num>
  <w:num w:numId="15" w16cid:durableId="1544176991">
    <w:abstractNumId w:val="16"/>
  </w:num>
  <w:num w:numId="16" w16cid:durableId="545334427">
    <w:abstractNumId w:val="12"/>
  </w:num>
  <w:num w:numId="17" w16cid:durableId="1238906435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21066838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268E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363D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5D17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82F85"/>
    <w:rsid w:val="00B900D2"/>
    <w:rsid w:val="00BB2316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6C43"/>
    <w:rsid w:val="00CE5024"/>
    <w:rsid w:val="00CF2E4A"/>
    <w:rsid w:val="00D013CC"/>
    <w:rsid w:val="00D032DF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12D0"/>
    <w:rsid w:val="00DB372D"/>
    <w:rsid w:val="00DD1C72"/>
    <w:rsid w:val="00DD2FE1"/>
    <w:rsid w:val="00DD7CFF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mal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mal stående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Merknad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0AFFA95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rsid w:val="00D03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Accent6">
    <w:name w:val="Grid Table 4 Accent 6"/>
    <w:basedOn w:val="TableNormal"/>
    <w:uiPriority w:val="49"/>
    <w:rsid w:val="00D032D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238F-ECF2-4805-AD04-511125E7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</TotalTime>
  <Pages>1</Pages>
  <Words>84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Mal Informasjonssikkerhet</vt:lpstr>
      <vt:lpstr>HBHF-mal - stående</vt:lpstr>
    </vt:vector>
  </TitlesOfParts>
  <Company>Datakvalitet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Bortfall av telefoni og internett</dc:title>
  <dc:subject>000302|[RefNr]|</dc:subject>
  <dc:creator>Handbok</dc:creator>
  <cp:lastModifiedBy>Ersvær, Hilde Margrethe</cp:lastModifiedBy>
  <cp:revision>4</cp:revision>
  <cp:lastPrinted>2006-09-07T08:52:00Z</cp:lastPrinted>
  <dcterms:created xsi:type="dcterms:W3CDTF">2021-06-03T12:13:00Z</dcterms:created>
  <dcterms:modified xsi:type="dcterms:W3CDTF">2025-04-08T11:00:00Z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6613bf0c,10157995,eba2bef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Bortfall av telefoni og internett</vt:lpwstr>
  </property>
  <property fmtid="{D5CDD505-2E9C-101B-9397-08002B2CF9AE}" pid="7" name="EK_DokType">
    <vt:lpwstr>Retningslinje</vt:lpwstr>
  </property>
  <property fmtid="{D5CDD505-2E9C-101B-9397-08002B2CF9AE}" pid="8" name="EK_DokumentID">
    <vt:lpwstr>D81426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02.04.2025</vt:lpwstr>
  </property>
  <property fmtid="{D5CDD505-2E9C-101B-9397-08002B2CF9AE}" pid="11" name="EK_GjelderTil">
    <vt:lpwstr>02.04.2026</vt:lpwstr>
  </property>
  <property fmtid="{D5CDD505-2E9C-101B-9397-08002B2CF9AE}" pid="12" name="EK_RefNr">
    <vt:lpwstr>6.8.6-07</vt:lpwstr>
  </property>
  <property fmtid="{D5CDD505-2E9C-101B-9397-08002B2CF9AE}" pid="13" name="EK_S00MT1">
    <vt:lpwstr>Helse Bergen HF/Drift-/teknisk divisjon/Barnehagene</vt:lpwstr>
  </property>
  <property fmtid="{D5CDD505-2E9C-101B-9397-08002B2CF9AE}" pid="14" name="EK_S01MT3">
    <vt:lpwstr>Ledelse og styringssystem/HMS Helse, miljø og sikkerhet</vt:lpwstr>
  </property>
  <property fmtid="{D5CDD505-2E9C-101B-9397-08002B2CF9AE}" pid="15" name="EK_Signatur">
    <vt:lpwstr>Bakken, Gerd</vt:lpwstr>
  </property>
  <property fmtid="{D5CDD505-2E9C-101B-9397-08002B2CF9AE}" pid="16" name="EK_UText1">
    <vt:lpwstr>Hilde M Ersvær</vt:lpwstr>
  </property>
  <property fmtid="{D5CDD505-2E9C-101B-9397-08002B2CF9AE}" pid="17" name="EK_Utgave">
    <vt:lpwstr>1.00</vt:lpwstr>
  </property>
  <property fmtid="{D5CDD505-2E9C-101B-9397-08002B2CF9AE}" pid="18" name="EK_Watermark">
    <vt:lpwstr>Vannmerke</vt:lpwstr>
  </property>
  <property fmtid="{D5CDD505-2E9C-101B-9397-08002B2CF9AE}" pid="19" name="MSIP_Label_0c3ffc1c-ef00-4620-9c2f-7d9c1597774b_ActionId">
    <vt:lpwstr>d23299c0-9ca6-4ee9-8cbb-3ca621a5f6c6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2025-04-02T09:28:05Z</vt:lpwstr>
  </property>
  <property fmtid="{D5CDD505-2E9C-101B-9397-08002B2CF9AE}" pid="25" name="MSIP_Label_0c3ffc1c-ef00-4620-9c2f-7d9c1597774b_SiteId">
    <vt:lpwstr>bdcbe535-f3cf-49f5-8a6a-fb6d98dc7837</vt:lpwstr>
  </property>
</Properties>
</file>