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086927" w:rsidP="004F1E5A" w14:paraId="3CBE55A9" w14:textId="77777777">
      <w:pPr>
        <w:rPr>
          <w:b/>
          <w:bCs/>
        </w:rPr>
      </w:pPr>
    </w:p>
    <w:p w:rsidR="009F5D17" w:rsidP="004F1E5A" w14:paraId="7B8081E7" w14:textId="34CA3B4F">
      <w:pPr>
        <w:rPr>
          <w:b/>
          <w:bCs/>
        </w:rPr>
      </w:pPr>
      <w:r w:rsidRPr="00086927">
        <w:rPr>
          <w:b/>
          <w:bCs/>
        </w:rPr>
        <w:t xml:space="preserve">Når strømmen går i barnehager må man ha nok varme, ventilasjon, lys og trygg mat. </w:t>
      </w:r>
    </w:p>
    <w:p w:rsidR="00086927" w:rsidP="004F1E5A" w14:paraId="0B6514C0" w14:textId="77777777">
      <w:pPr>
        <w:rPr>
          <w:b/>
          <w:bCs/>
        </w:rPr>
      </w:pPr>
    </w:p>
    <w:p w:rsidR="00086927" w:rsidP="004F1E5A" w14:paraId="2239C958" w14:textId="461E5277">
      <w:pPr>
        <w:rPr>
          <w:b/>
          <w:bCs/>
        </w:rPr>
      </w:pPr>
      <w:r>
        <w:rPr>
          <w:b/>
          <w:bCs/>
        </w:rPr>
        <w:t>Rutine ved strømbrudd</w:t>
      </w:r>
    </w:p>
    <w:p w:rsidR="00086927" w:rsidP="004F1E5A" w14:paraId="23E3350F" w14:textId="77777777">
      <w:pPr>
        <w:rPr>
          <w:b/>
          <w:bCs/>
        </w:rPr>
      </w:pPr>
    </w:p>
    <w:tbl>
      <w:tblPr>
        <w:tblStyle w:val="GridTable4Accent6"/>
        <w:tblW w:w="0" w:type="auto"/>
        <w:tblLook w:val="04A0"/>
      </w:tblPr>
      <w:tblGrid>
        <w:gridCol w:w="3261"/>
        <w:gridCol w:w="3006"/>
        <w:gridCol w:w="2794"/>
      </w:tblGrid>
      <w:tr w14:paraId="50BC89E3" w14:textId="4244154E" w:rsidTr="00795379">
        <w:tblPrEx>
          <w:tblW w:w="0" w:type="auto"/>
          <w:tblLook w:val="04A0"/>
        </w:tblPrEx>
        <w:tc>
          <w:tcPr>
            <w:tcW w:w="3261" w:type="dxa"/>
          </w:tcPr>
          <w:p w:rsidR="00086927" w:rsidP="004F1E5A" w14:paraId="517A7C2F" w14:textId="19261C11">
            <w:r>
              <w:t>Hendelse</w:t>
            </w:r>
          </w:p>
        </w:tc>
        <w:tc>
          <w:tcPr>
            <w:tcW w:w="3006" w:type="dxa"/>
          </w:tcPr>
          <w:p w:rsidR="00086927" w:rsidP="004F1E5A" w14:paraId="62FAF602" w14:textId="2242E4CD">
            <w:r>
              <w:t>Tiltak</w:t>
            </w:r>
          </w:p>
        </w:tc>
        <w:tc>
          <w:tcPr>
            <w:tcW w:w="2794" w:type="dxa"/>
          </w:tcPr>
          <w:p w:rsidR="00086927" w:rsidP="004F1E5A" w14:paraId="48F23703" w14:textId="7D073A9E">
            <w:r>
              <w:t>Ansvar</w:t>
            </w:r>
          </w:p>
        </w:tc>
      </w:tr>
      <w:tr w14:paraId="2B1A58D5" w14:textId="0F355A97" w:rsidTr="00795379">
        <w:tblPrEx>
          <w:tblW w:w="0" w:type="auto"/>
          <w:tblLook w:val="04A0"/>
        </w:tblPrEx>
        <w:tc>
          <w:tcPr>
            <w:tcW w:w="3261" w:type="dxa"/>
          </w:tcPr>
          <w:p w:rsidR="00086927" w:rsidP="004F1E5A" w14:paraId="6C02972A" w14:textId="2185C418">
            <w:r>
              <w:t>Ikke varslet strømbrudd</w:t>
            </w:r>
          </w:p>
        </w:tc>
        <w:tc>
          <w:tcPr>
            <w:tcW w:w="3006" w:type="dxa"/>
          </w:tcPr>
          <w:p w:rsidR="00086927" w:rsidP="004F1E5A" w14:paraId="3A6E0DF6" w14:textId="23615411">
            <w:r>
              <w:t>Varsle kundesenter.</w:t>
            </w:r>
            <w:r>
              <w:br/>
              <w:t xml:space="preserve">Prøv å få oversikt over hvor </w:t>
            </w:r>
            <w:r>
              <w:t>lenge strømmen blir borte.</w:t>
            </w:r>
          </w:p>
        </w:tc>
        <w:tc>
          <w:tcPr>
            <w:tcW w:w="2794" w:type="dxa"/>
          </w:tcPr>
          <w:p w:rsidR="00086927" w:rsidP="004F1E5A" w14:paraId="0CE106EF" w14:textId="77D8FFDC">
            <w:r>
              <w:t>Styrer</w:t>
            </w:r>
          </w:p>
        </w:tc>
      </w:tr>
      <w:tr w14:paraId="4808155F" w14:textId="2FD3BB84" w:rsidTr="00795379">
        <w:tblPrEx>
          <w:tblW w:w="0" w:type="auto"/>
          <w:tblLook w:val="04A0"/>
        </w:tblPrEx>
        <w:tc>
          <w:tcPr>
            <w:tcW w:w="3261" w:type="dxa"/>
            <w:vMerge w:val="restart"/>
          </w:tcPr>
          <w:p w:rsidR="00086927" w:rsidP="004F1E5A" w14:paraId="2CCE9B47" w14:textId="57EFBF0F">
            <w:r>
              <w:t>Langvarig strømbrudd</w:t>
            </w:r>
          </w:p>
        </w:tc>
        <w:tc>
          <w:tcPr>
            <w:tcW w:w="3006" w:type="dxa"/>
          </w:tcPr>
          <w:p w:rsidR="00086927" w:rsidP="004F1E5A" w14:paraId="0D27B99B" w14:textId="608D8230">
            <w:r>
              <w:t>Vurder etter årstid og temperatur ute om barna skal være inne eller ute.</w:t>
            </w:r>
          </w:p>
        </w:tc>
        <w:tc>
          <w:tcPr>
            <w:tcW w:w="2794" w:type="dxa"/>
          </w:tcPr>
          <w:p w:rsidR="00086927" w:rsidP="004F1E5A" w14:paraId="68CD95BC" w14:textId="76772351">
            <w:r>
              <w:t>Styrer</w:t>
            </w:r>
          </w:p>
        </w:tc>
      </w:tr>
      <w:tr w14:paraId="208599CD" w14:textId="77777777" w:rsidTr="00795379">
        <w:tblPrEx>
          <w:tblW w:w="0" w:type="auto"/>
          <w:tblLook w:val="04A0"/>
        </w:tblPrEx>
        <w:tc>
          <w:tcPr>
            <w:tcW w:w="3261" w:type="dxa"/>
            <w:vMerge/>
          </w:tcPr>
          <w:p w:rsidR="00B4760B" w:rsidP="004F1E5A" w14:paraId="151C6194" w14:textId="77777777"/>
        </w:tc>
        <w:tc>
          <w:tcPr>
            <w:tcW w:w="3006" w:type="dxa"/>
          </w:tcPr>
          <w:p w:rsidR="00B4760B" w:rsidP="004F1E5A" w14:paraId="7CD81745" w14:textId="1F572469">
            <w:r>
              <w:t xml:space="preserve">Varsle foresatte via Vigilo </w:t>
            </w:r>
          </w:p>
        </w:tc>
        <w:tc>
          <w:tcPr>
            <w:tcW w:w="2794" w:type="dxa"/>
          </w:tcPr>
          <w:p w:rsidR="00B4760B" w:rsidP="004F1E5A" w14:paraId="0901AE3A" w14:textId="368B00E5">
            <w:r>
              <w:t>Styrer</w:t>
            </w:r>
          </w:p>
        </w:tc>
      </w:tr>
      <w:tr w14:paraId="62D1DD61" w14:textId="31F644E2" w:rsidTr="00795379">
        <w:tblPrEx>
          <w:tblW w:w="0" w:type="auto"/>
          <w:tblLook w:val="04A0"/>
        </w:tblPrEx>
        <w:tc>
          <w:tcPr>
            <w:tcW w:w="3261" w:type="dxa"/>
            <w:vMerge/>
          </w:tcPr>
          <w:p w:rsidR="00086927" w:rsidP="004F1E5A" w14:paraId="7928C1D6" w14:textId="77777777"/>
        </w:tc>
        <w:tc>
          <w:tcPr>
            <w:tcW w:w="3006" w:type="dxa"/>
          </w:tcPr>
          <w:p w:rsidR="00086927" w:rsidP="004F1E5A" w14:paraId="2BA13743" w14:textId="51FA8603">
            <w:r>
              <w:t xml:space="preserve">Om barna er innendørs følges </w:t>
            </w:r>
            <w:r>
              <w:t>pkt</w:t>
            </w:r>
            <w:r>
              <w:t xml:space="preserve"> 2. og 3</w:t>
            </w:r>
          </w:p>
        </w:tc>
        <w:tc>
          <w:tcPr>
            <w:tcW w:w="2794" w:type="dxa"/>
          </w:tcPr>
          <w:p w:rsidR="00086927" w:rsidP="004F1E5A" w14:paraId="4FBD680B" w14:textId="4E18C4BD">
            <w:r>
              <w:t>Styrer og alle ansatte</w:t>
            </w:r>
          </w:p>
        </w:tc>
      </w:tr>
      <w:tr w14:paraId="6D36A6A5" w14:textId="77777777" w:rsidTr="00795379">
        <w:tblPrEx>
          <w:tblW w:w="0" w:type="auto"/>
          <w:tblLook w:val="04A0"/>
        </w:tblPrEx>
        <w:tc>
          <w:tcPr>
            <w:tcW w:w="3261" w:type="dxa"/>
            <w:vMerge/>
          </w:tcPr>
          <w:p w:rsidR="00086927" w:rsidP="004F1E5A" w14:paraId="3D3A333A" w14:textId="77777777"/>
        </w:tc>
        <w:tc>
          <w:tcPr>
            <w:tcW w:w="3006" w:type="dxa"/>
          </w:tcPr>
          <w:p w:rsidR="00086927" w:rsidP="004F1E5A" w14:paraId="7CCC0937" w14:textId="198A5429">
            <w:r>
              <w:t xml:space="preserve">Følg </w:t>
            </w:r>
            <w:r>
              <w:t>pkt</w:t>
            </w:r>
            <w:r>
              <w:t xml:space="preserve"> 4</w:t>
            </w:r>
          </w:p>
        </w:tc>
        <w:tc>
          <w:tcPr>
            <w:tcW w:w="2794" w:type="dxa"/>
          </w:tcPr>
          <w:p w:rsidR="00086927" w:rsidP="004F1E5A" w14:paraId="3A8A7852" w14:textId="6C2BA68E">
            <w:r>
              <w:t>Styrer</w:t>
            </w:r>
          </w:p>
        </w:tc>
      </w:tr>
      <w:tr w14:paraId="05BD6408" w14:textId="77777777" w:rsidTr="00795379">
        <w:tblPrEx>
          <w:tblW w:w="0" w:type="auto"/>
          <w:tblLook w:val="04A0"/>
        </w:tblPrEx>
        <w:tc>
          <w:tcPr>
            <w:tcW w:w="3261" w:type="dxa"/>
            <w:vMerge/>
          </w:tcPr>
          <w:p w:rsidR="00086927" w:rsidP="004F1E5A" w14:paraId="04368E20" w14:textId="77777777"/>
        </w:tc>
        <w:tc>
          <w:tcPr>
            <w:tcW w:w="3006" w:type="dxa"/>
          </w:tcPr>
          <w:p w:rsidR="00086927" w:rsidP="004F1E5A" w14:paraId="3BF7219D" w14:textId="0EBC17E7">
            <w:r>
              <w:t xml:space="preserve">Følg </w:t>
            </w:r>
            <w:r>
              <w:t>pkt</w:t>
            </w:r>
            <w:r>
              <w:t xml:space="preserve"> 5</w:t>
            </w:r>
          </w:p>
        </w:tc>
        <w:tc>
          <w:tcPr>
            <w:tcW w:w="2794" w:type="dxa"/>
          </w:tcPr>
          <w:p w:rsidR="00086927" w:rsidP="004F1E5A" w14:paraId="12D16286" w14:textId="77777777"/>
        </w:tc>
      </w:tr>
      <w:tr w14:paraId="4ACA3540" w14:textId="77777777" w:rsidTr="00795379">
        <w:tblPrEx>
          <w:tblW w:w="0" w:type="auto"/>
          <w:tblLook w:val="04A0"/>
        </w:tblPrEx>
        <w:tc>
          <w:tcPr>
            <w:tcW w:w="3261" w:type="dxa"/>
          </w:tcPr>
          <w:p w:rsidR="00086927" w:rsidP="004F1E5A" w14:paraId="7522E411" w14:textId="3BA8F8B9">
            <w:r>
              <w:t>Ikke forsvarlig å oppholde seg i barnehagen</w:t>
            </w:r>
          </w:p>
        </w:tc>
        <w:tc>
          <w:tcPr>
            <w:tcW w:w="3006" w:type="dxa"/>
          </w:tcPr>
          <w:p w:rsidR="00086927" w:rsidP="004F1E5A" w14:paraId="56944EEB" w14:textId="4C98D199">
            <w:r>
              <w:t>Vurdere alternativ drift/stenging</w:t>
            </w:r>
          </w:p>
        </w:tc>
        <w:tc>
          <w:tcPr>
            <w:tcW w:w="2794" w:type="dxa"/>
          </w:tcPr>
          <w:p w:rsidR="00086927" w:rsidP="004F1E5A" w14:paraId="12A47932" w14:textId="3B8F80A4">
            <w:r>
              <w:t>Styrer/barnehagesjef</w:t>
            </w:r>
          </w:p>
        </w:tc>
      </w:tr>
      <w:tr w14:paraId="03918D47" w14:textId="77777777" w:rsidTr="00795379">
        <w:tblPrEx>
          <w:tblW w:w="0" w:type="auto"/>
          <w:tblLook w:val="04A0"/>
        </w:tblPrEx>
        <w:tc>
          <w:tcPr>
            <w:tcW w:w="3261" w:type="dxa"/>
          </w:tcPr>
          <w:p w:rsidR="00B4760B" w:rsidP="00B4760B" w14:paraId="71024502" w14:textId="6B86542F">
            <w:r>
              <w:t>Kortvarig strømbrudd</w:t>
            </w:r>
          </w:p>
        </w:tc>
        <w:tc>
          <w:tcPr>
            <w:tcW w:w="3006" w:type="dxa"/>
          </w:tcPr>
          <w:p w:rsidR="00B4760B" w:rsidP="00B4760B" w14:paraId="7F1E6318" w14:textId="1B587F65">
            <w:r>
              <w:t>Ikke behov for tiltak</w:t>
            </w:r>
          </w:p>
        </w:tc>
        <w:tc>
          <w:tcPr>
            <w:tcW w:w="2794" w:type="dxa"/>
          </w:tcPr>
          <w:p w:rsidR="00B4760B" w:rsidP="00B4760B" w14:paraId="4BCC9C35" w14:textId="77777777"/>
        </w:tc>
      </w:tr>
      <w:tr w14:paraId="535F1938" w14:textId="77777777" w:rsidTr="00795379">
        <w:tblPrEx>
          <w:tblW w:w="0" w:type="auto"/>
          <w:tblLook w:val="04A0"/>
        </w:tblPrEx>
        <w:tc>
          <w:tcPr>
            <w:tcW w:w="3261" w:type="dxa"/>
            <w:vMerge w:val="restart"/>
          </w:tcPr>
          <w:p w:rsidR="00B4760B" w:rsidP="00B4760B" w14:paraId="733D7206" w14:textId="56AC1A97">
            <w:r>
              <w:t>Varslet langvarig strømbrudd</w:t>
            </w:r>
          </w:p>
        </w:tc>
        <w:tc>
          <w:tcPr>
            <w:tcW w:w="3006" w:type="dxa"/>
          </w:tcPr>
          <w:p w:rsidR="00B4760B" w:rsidP="00B4760B" w14:paraId="174C4F56" w14:textId="736778B2">
            <w:r>
              <w:t>Informere foresatte via Vigilo</w:t>
            </w:r>
          </w:p>
        </w:tc>
        <w:tc>
          <w:tcPr>
            <w:tcW w:w="2794" w:type="dxa"/>
          </w:tcPr>
          <w:p w:rsidR="00B4760B" w:rsidP="00B4760B" w14:paraId="658C5328" w14:textId="600821B8">
            <w:r>
              <w:t>Styrer</w:t>
            </w:r>
          </w:p>
        </w:tc>
      </w:tr>
      <w:tr w14:paraId="2ECA4AE2" w14:textId="77777777" w:rsidTr="00795379">
        <w:tblPrEx>
          <w:tblW w:w="0" w:type="auto"/>
          <w:tblLook w:val="04A0"/>
        </w:tblPrEx>
        <w:tc>
          <w:tcPr>
            <w:tcW w:w="3261" w:type="dxa"/>
            <w:vMerge/>
          </w:tcPr>
          <w:p w:rsidR="00B4760B" w:rsidP="00B4760B" w14:paraId="5CEDCBC3" w14:textId="77777777"/>
        </w:tc>
        <w:tc>
          <w:tcPr>
            <w:tcW w:w="3006" w:type="dxa"/>
          </w:tcPr>
          <w:p w:rsidR="00B4760B" w:rsidP="00B4760B" w14:paraId="29AED427" w14:textId="393348B9">
            <w:r>
              <w:t xml:space="preserve">Vurdere om </w:t>
            </w:r>
            <w:r>
              <w:t>barna kan være innendørs eller utendørs med tanke på årstid og temperatur</w:t>
            </w:r>
          </w:p>
        </w:tc>
        <w:tc>
          <w:tcPr>
            <w:tcW w:w="2794" w:type="dxa"/>
          </w:tcPr>
          <w:p w:rsidR="00B4760B" w:rsidP="00B4760B" w14:paraId="330DAD9E" w14:textId="56B5842E">
            <w:r>
              <w:t>Styrer</w:t>
            </w:r>
          </w:p>
        </w:tc>
      </w:tr>
      <w:tr w14:paraId="6DE19030" w14:textId="77777777" w:rsidTr="00795379">
        <w:tblPrEx>
          <w:tblW w:w="0" w:type="auto"/>
          <w:tblLook w:val="04A0"/>
        </w:tblPrEx>
        <w:tc>
          <w:tcPr>
            <w:tcW w:w="3261" w:type="dxa"/>
            <w:vMerge/>
          </w:tcPr>
          <w:p w:rsidR="00B4760B" w:rsidP="00B4760B" w14:paraId="168E649E" w14:textId="77777777"/>
        </w:tc>
        <w:tc>
          <w:tcPr>
            <w:tcW w:w="3006" w:type="dxa"/>
          </w:tcPr>
          <w:p w:rsidR="00B4760B" w:rsidP="00B4760B" w14:paraId="6FB6C462" w14:textId="109B215E">
            <w:r>
              <w:t>Tappe opp vann i dunker</w:t>
            </w:r>
          </w:p>
        </w:tc>
        <w:tc>
          <w:tcPr>
            <w:tcW w:w="2794" w:type="dxa"/>
          </w:tcPr>
          <w:p w:rsidR="00B4760B" w:rsidP="00B4760B" w14:paraId="5198CC47" w14:textId="2187FFB8">
            <w:r>
              <w:t>Styrer</w:t>
            </w:r>
          </w:p>
        </w:tc>
      </w:tr>
      <w:tr w14:paraId="7438DEBB" w14:textId="77777777" w:rsidTr="00795379">
        <w:tblPrEx>
          <w:tblW w:w="0" w:type="auto"/>
          <w:tblLook w:val="04A0"/>
        </w:tblPrEx>
        <w:tc>
          <w:tcPr>
            <w:tcW w:w="3261" w:type="dxa"/>
            <w:vMerge/>
          </w:tcPr>
          <w:p w:rsidR="00B4760B" w:rsidP="00B4760B" w14:paraId="7DCF9307" w14:textId="77777777"/>
        </w:tc>
        <w:tc>
          <w:tcPr>
            <w:tcW w:w="3006" w:type="dxa"/>
          </w:tcPr>
          <w:p w:rsidR="00B4760B" w:rsidP="00B4760B" w14:paraId="1F4861EA" w14:textId="1DFF66C4">
            <w:r>
              <w:t xml:space="preserve">Vurdering og tiltak for </w:t>
            </w:r>
            <w:r>
              <w:t>pkt</w:t>
            </w:r>
            <w:r>
              <w:t xml:space="preserve"> 4</w:t>
            </w:r>
          </w:p>
        </w:tc>
        <w:tc>
          <w:tcPr>
            <w:tcW w:w="2794" w:type="dxa"/>
          </w:tcPr>
          <w:p w:rsidR="00B4760B" w:rsidP="00B4760B" w14:paraId="36E116EA" w14:textId="161AD238">
            <w:r>
              <w:t>Styrer</w:t>
            </w:r>
          </w:p>
        </w:tc>
      </w:tr>
      <w:tr w14:paraId="35CF8EE0" w14:textId="77777777" w:rsidTr="00795379">
        <w:tblPrEx>
          <w:tblW w:w="0" w:type="auto"/>
          <w:tblLook w:val="04A0"/>
        </w:tblPrEx>
        <w:tc>
          <w:tcPr>
            <w:tcW w:w="3261" w:type="dxa"/>
          </w:tcPr>
          <w:p w:rsidR="00B4760B" w:rsidP="00CA747B" w14:paraId="0ACC3D7E" w14:textId="77777777">
            <w:r>
              <w:t>Ikke forsvarlig å oppholde seg i barnehagen</w:t>
            </w:r>
          </w:p>
        </w:tc>
        <w:tc>
          <w:tcPr>
            <w:tcW w:w="3006" w:type="dxa"/>
          </w:tcPr>
          <w:p w:rsidR="00B4760B" w:rsidP="00CA747B" w14:paraId="585FBD0D" w14:textId="77777777">
            <w:r>
              <w:t>Vurdere alternativ drift/stenging</w:t>
            </w:r>
          </w:p>
        </w:tc>
        <w:tc>
          <w:tcPr>
            <w:tcW w:w="2794" w:type="dxa"/>
          </w:tcPr>
          <w:p w:rsidR="00B4760B" w:rsidP="00CA747B" w14:paraId="6BE470FD" w14:textId="77777777">
            <w:r>
              <w:t>Styrer/barnehagesjef</w:t>
            </w:r>
          </w:p>
        </w:tc>
      </w:tr>
    </w:tbl>
    <w:p w:rsidR="00086927" w:rsidP="004F1E5A" w14:paraId="1F2C6FF8" w14:textId="77777777"/>
    <w:p w:rsidR="009F5D17" w:rsidP="004F1E5A" w14:paraId="0C048384" w14:textId="77777777"/>
    <w:p w:rsidR="00086927" w:rsidRPr="00086927" w:rsidP="00086927" w14:paraId="0CB63469" w14:textId="77777777">
      <w:pPr>
        <w:numPr>
          <w:ilvl w:val="0"/>
          <w:numId w:val="16"/>
        </w:numPr>
      </w:pPr>
      <w:r w:rsidRPr="00086927">
        <w:t>Varme</w:t>
      </w:r>
    </w:p>
    <w:p w:rsidR="00086927" w:rsidP="00086927" w14:paraId="45054DA0" w14:textId="2308E424">
      <w:r w:rsidRPr="00086927">
        <w:t xml:space="preserve">Temperaturen skal normalt ligge over 19 °C, men det er ikke helsemessig uforsvarlig å holde åpent selv om temperaturen ligger under dette. Dersom været tillater det og man ellers har muligheten anbefaler vi å ta barna ut og ha dem i aktivitet. Når innetemperaturen kryper under 16 °C kan man begynne å vurdere å stenge dersom temperaturen synker raskt og man ikke vet når strømmen kommer tilbake. Hvor mye kulde barna tåler avhenger av alder og hvor godt kledd de er. </w:t>
      </w:r>
    </w:p>
    <w:p w:rsidR="00086927" w:rsidP="00086927" w14:paraId="53A9FAAC" w14:textId="77777777"/>
    <w:p w:rsidR="00086927" w:rsidRPr="00086927" w:rsidP="00086927" w14:paraId="72AF7829" w14:textId="77777777">
      <w:pPr>
        <w:numPr>
          <w:ilvl w:val="0"/>
          <w:numId w:val="16"/>
        </w:numPr>
      </w:pPr>
      <w:r w:rsidRPr="00086927">
        <w:t>Ventilasjon</w:t>
      </w:r>
    </w:p>
    <w:p w:rsidR="00086927" w:rsidP="00086927" w14:paraId="50A1C45D" w14:textId="2B5F3CED">
      <w:r w:rsidRPr="00086927">
        <w:t xml:space="preserve">Når strømmen går, stopper ventilasjonsanlegget. Dersom det ikke er kaldt ute bør man ha vinduene åpne. Hvis det er kaldt ute bør man </w:t>
      </w:r>
      <w:r w:rsidRPr="00086927">
        <w:t>stormlufte</w:t>
      </w:r>
      <w:r w:rsidRPr="00086927">
        <w:t xml:space="preserve"> i </w:t>
      </w:r>
      <w:r w:rsidRPr="00086927">
        <w:t>max</w:t>
      </w:r>
      <w:r w:rsidRPr="00086927">
        <w:t xml:space="preserve"> 5 minutter av gangen, i full gjennomtrekk. Gjør dette så ofte at det ikke blir tett luft, minimum en gang i timen, oftere </w:t>
      </w:r>
      <w:r w:rsidRPr="00086927">
        <w:t>dersom det er høy personbelastning. Dersom man har muligheten bør man spre barna på flest mulig rom, slik at det ikke blir sittende mange barn i rom med lite luft. Man må stort sett ikke stenge på grunn av mangel på ventilasjon</w:t>
      </w:r>
      <w:r>
        <w:t>.</w:t>
      </w:r>
    </w:p>
    <w:p w:rsidR="00086927" w:rsidP="00086927" w14:paraId="4AB10D36" w14:textId="77777777"/>
    <w:p w:rsidR="00086927" w:rsidRPr="00086927" w:rsidP="00086927" w14:paraId="1F7CF7A8" w14:textId="77777777">
      <w:pPr>
        <w:numPr>
          <w:ilvl w:val="0"/>
          <w:numId w:val="16"/>
        </w:numPr>
      </w:pPr>
      <w:r w:rsidRPr="00086927">
        <w:t>Lys</w:t>
      </w:r>
    </w:p>
    <w:p w:rsidR="00086927" w:rsidP="00086927" w14:paraId="1835A34D" w14:textId="6E54A582">
      <w:r w:rsidRPr="00086927">
        <w:t>Mangel på lys kan bli et problem, særlig i den mørke årstiden. For å holde åpent ut ettermiddagen i mørketiden må man ha hodelykter og lommelykter. Ikke alle stellerom og toaletter har vinduer, og her må det være lys, så skaff lykter til disse rommene først. Mot ettermiddagen vil det bli vanskeligere å se barna innendørs, så da trenger man flere lykter. Vurder om det kan være lettere å se og holde kontroll på barna utendørs. Dersom sikkerhet eller sanitærforhold ikke er ivaretatt må man stenge.</w:t>
      </w:r>
    </w:p>
    <w:p w:rsidR="00086927" w:rsidP="00086927" w14:paraId="021F01F4" w14:textId="77777777"/>
    <w:p w:rsidR="00086927" w:rsidRPr="00086927" w:rsidP="00086927" w14:paraId="321C30AE" w14:textId="77777777">
      <w:pPr>
        <w:numPr>
          <w:ilvl w:val="0"/>
          <w:numId w:val="16"/>
        </w:numPr>
      </w:pPr>
      <w:r w:rsidRPr="00086927">
        <w:t>Mat</w:t>
      </w:r>
    </w:p>
    <w:p w:rsidR="00086927" w:rsidRPr="00086927" w:rsidP="00086927" w14:paraId="7E8463CA" w14:textId="77777777">
      <w:r w:rsidRPr="00086927">
        <w:t>Strømmen går også i kjøleskapet og frysen, så åpne dem minst mulig for ikke å slippe ut kulden. Når strømmen kommer på igjen, sjekk temperaturene med termometer. Kjøleskap skal være under 4 °C og frys skal være under -18 °C. Er temperaturene over dette må dere vurdere å kaste maten. Mat fra frysen kan tines og spises, og hvis man tiner den i kjøleskapet, så holder kjøleskapet seg kaldt lenger.</w:t>
      </w:r>
    </w:p>
    <w:p w:rsidR="00086927" w:rsidP="00086927" w14:paraId="178E7FCF" w14:textId="77777777"/>
    <w:p w:rsidR="00086927" w:rsidRPr="00086927" w:rsidP="00086927" w14:paraId="79688499" w14:textId="77777777">
      <w:pPr>
        <w:numPr>
          <w:ilvl w:val="0"/>
          <w:numId w:val="16"/>
        </w:numPr>
      </w:pPr>
      <w:r w:rsidRPr="00086927">
        <w:t>Vann</w:t>
      </w:r>
    </w:p>
    <w:p w:rsidR="00086927" w:rsidRPr="00086927" w:rsidP="00086927" w14:paraId="39B3D340" w14:textId="4FEF6FD8">
      <w:r w:rsidRPr="00086927">
        <w:t>Spar på varmtvannet! Dersom det går tomt for varmtvann kan man bruke våtservietter og håndsprit til håndvask. Dersom temperaturen i varmtvannstanken er under 50 °C over lang tid kan det vokse legionellabakterier. Etter at strømmen er tilbake må man la temperaturen i varmtvannstanken være over 70 °C i en time før man bruker dusjer.</w:t>
      </w:r>
    </w:p>
    <w:p w:rsidR="00086927" w:rsidRPr="00086927" w:rsidP="00086927" w14:paraId="51AEE34D" w14:textId="77777777"/>
    <w:p w:rsidR="00086927" w:rsidP="00086927" w14:paraId="1EB6FE2D" w14:textId="77777777"/>
    <w:p w:rsidR="00086927" w:rsidP="00086927" w14:paraId="136484AD" w14:textId="77777777"/>
    <w:p w:rsidR="009F5D17" w:rsidP="004F1E5A" w14:paraId="01A45BA7" w14:textId="77777777"/>
    <w:p w:rsidR="009D023B" w:rsidP="004F1E5A" w14:paraId="195CD07D" w14:textId="77777777">
      <w:bookmarkStart w:id="0" w:name="tempHer"/>
      <w:bookmarkEnd w:id="0"/>
      <w:r>
        <w:t>Referanser</w:t>
      </w:r>
    </w:p>
    <w:p w:rsidR="009F5D17" w:rsidP="004F1E5A" w14:paraId="18B71571" w14:textId="77777777">
      <w:r>
        <w:t>Interne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35"/>
        <w:gridCol w:w="4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4F1E5A">
            <w:pPr>
              <w:numPr>
                <w:ilvl w:val="0"/>
                <w:numId w:val="0"/>
              </w:numPr>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rsidP="004F1E5A">
            <w:pPr>
              <w:numPr>
                <w:ilvl w:val="0"/>
                <w:numId w:val="0"/>
              </w:numPr>
              <w:rPr>
                <w:b w:val="0"/>
                <w:color w:val="0000FF"/>
                <w:u w:val="single"/>
              </w:rPr>
            </w:pPr>
            <w:r>
              <w:rPr>
                <w:b w:val="0"/>
                <w:color w:val="0000FF"/>
                <w:u w:val="single"/>
              </w:rPr>
              <w:t xml:space="preserve"> </w:t>
            </w:r>
          </w:p>
        </w:tc>
      </w:tr>
    </w:tbl>
    <w:p w:rsidR="009F5D17" w:rsidP="004F1E5A" w14:paraId="09859C48" w14:textId="77777777">
      <w:bookmarkEnd w:id="1"/>
    </w:p>
    <w:p w:rsidR="009F5D17" w:rsidP="009F5D17" w14:paraId="65C93A31" w14:textId="77777777"/>
    <w:p w:rsidR="009F5D17" w:rsidP="009F5D17" w14:paraId="73CA57EF" w14:textId="77777777">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9F5D17">
            <w:pPr>
              <w:numPr>
                <w:ilvl w:val="0"/>
                <w:numId w:val="0"/>
              </w:numPr>
              <w:rPr>
                <w:b w:val="0"/>
                <w:color w:val="0000FF"/>
                <w:u w:val="single"/>
              </w:rPr>
            </w:pPr>
            <w:bookmarkStart w:id="2" w:name="EK_EksRef"/>
            <w:r>
              <w:rPr>
                <w:b w:val="0"/>
                <w:color w:val="0000FF"/>
                <w:u w:val="single"/>
              </w:rPr>
              <w:t xml:space="preserve"> </w:t>
            </w:r>
          </w:p>
        </w:tc>
      </w:tr>
    </w:tbl>
    <w:p w:rsidR="009F5D17" w:rsidRPr="009F5D17" w:rsidP="009F5D17" w14:paraId="122C82E4" w14:textId="77777777">
      <w:bookmarkEnd w:id="2"/>
    </w:p>
    <w:sectPr w:rsidSect="00D03EED">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55A0DB25"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5E47E7CA" w14:textId="04B8FF01">
          <w:pPr>
            <w:pStyle w:val="Footer"/>
            <w:rPr>
              <w:sz w:val="16"/>
            </w:rPr>
          </w:pPr>
          <w:r>
            <w:rPr>
              <w:noProof/>
              <w:sz w:val="16"/>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1405255" cy="345440"/>
                    <wp:effectExtent l="0" t="0" r="4445" b="0"/>
                    <wp:wrapNone/>
                    <wp:docPr id="1251663220" name="Tekstboks 2"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405255" cy="345440"/>
                            </a:xfrm>
                            <a:prstGeom prst="rect">
                              <a:avLst/>
                            </a:prstGeom>
                            <a:noFill/>
                            <a:ln>
                              <a:noFill/>
                            </a:ln>
                          </wps:spPr>
                          <wps:txbx>
                            <w:txbxContent>
                              <w:p w:rsidR="00B4760B" w:rsidRPr="00B4760B" w:rsidP="00B4760B" w14:paraId="76766C24" w14:textId="77777777">
                                <w:pPr>
                                  <w:rPr>
                                    <w:rFonts w:ascii="Calibri" w:eastAsia="Calibri" w:hAnsi="Calibri" w:cs="Calibri"/>
                                    <w:noProof/>
                                    <w:color w:val="000000"/>
                                    <w:sz w:val="20"/>
                                  </w:rPr>
                                </w:pPr>
                                <w:r w:rsidRPr="00B4760B">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2" o:spid="_x0000_s2049" type="#_x0000_t202" alt="Følsomhet Intern (gul)" style="width:110.65pt;height:27.2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20pt,0,0,15pt">
                      <w:txbxContent>
                        <w:p w:rsidR="00B4760B" w:rsidRPr="00B4760B" w:rsidP="00B4760B" w14:paraId="4DE205CF" w14:textId="7305AEC3">
                          <w:pPr>
                            <w:rPr>
                              <w:rFonts w:ascii="Calibri" w:eastAsia="Calibri" w:hAnsi="Calibri" w:cs="Calibri"/>
                              <w:noProof/>
                              <w:color w:val="000000"/>
                              <w:sz w:val="20"/>
                            </w:rPr>
                          </w:pPr>
                          <w:r w:rsidRPr="00B4760B">
                            <w:rPr>
                              <w:rFonts w:ascii="Calibri" w:eastAsia="Calibri" w:hAnsi="Calibri" w:cs="Calibri"/>
                              <w:noProof/>
                              <w:color w:val="000000"/>
                              <w:sz w:val="20"/>
                            </w:rPr>
                            <w:t>Følsomhet Intern (gul)</w:t>
                          </w:r>
                        </w:p>
                      </w:txbxContent>
                    </v:textbox>
                  </v:shape>
                </w:pict>
              </mc:Fallback>
            </mc:AlternateContent>
          </w: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9F5D17">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9F5D17">
            <w:rPr>
              <w:rStyle w:val="PageNumber"/>
              <w:noProof/>
              <w:sz w:val="16"/>
            </w:rPr>
            <w:t>1</w:t>
          </w:r>
          <w:r>
            <w:rPr>
              <w:rStyle w:val="PageNumber"/>
              <w:sz w:val="16"/>
            </w:rPr>
            <w:fldChar w:fldCharType="end"/>
          </w:r>
        </w:p>
      </w:tc>
      <w:tc>
        <w:tcPr>
          <w:tcW w:w="4074" w:type="dxa"/>
          <w:tcBorders>
            <w:left w:val="single" w:sz="4" w:space="0" w:color="auto"/>
          </w:tcBorders>
        </w:tcPr>
        <w:p w:rsidR="00485214" w14:paraId="07940C19"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6.8.6-06</w:t>
          </w:r>
          <w:r>
            <w:rPr>
              <w:color w:val="000080"/>
              <w:sz w:val="16"/>
            </w:rPr>
            <w:fldChar w:fldCharType="end"/>
          </w:r>
        </w:p>
      </w:tc>
    </w:tr>
  </w:tbl>
  <w:p w:rsidR="00485214" w14:paraId="1703FFE6"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70A8BB4A"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41A29E75" w14:textId="578D482D">
          <w:pPr>
            <w:pStyle w:val="Footer"/>
            <w:rPr>
              <w:color w:val="000080"/>
              <w:sz w:val="16"/>
            </w:rPr>
          </w:pPr>
          <w:r>
            <w:rPr>
              <w:noProof/>
              <w:sz w:val="16"/>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991235" cy="500380"/>
                    <wp:effectExtent l="0" t="0" r="18415" b="0"/>
                    <wp:wrapNone/>
                    <wp:docPr id="1686084482" name="Tekstboks 3"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91235" cy="500380"/>
                            </a:xfrm>
                            <a:prstGeom prst="rect">
                              <a:avLst/>
                            </a:prstGeom>
                            <a:noFill/>
                            <a:ln>
                              <a:noFill/>
                            </a:ln>
                          </wps:spPr>
                          <wps:txbx>
                            <w:txbxContent>
                              <w:p w:rsidR="00B4760B" w:rsidRPr="00B4760B" w:rsidP="00B4760B" w14:paraId="56E4E361" w14:textId="77777777">
                                <w:pPr>
                                  <w:rPr>
                                    <w:rFonts w:ascii="Calibri" w:eastAsia="Calibri" w:hAnsi="Calibri" w:cs="Calibri"/>
                                    <w:noProof/>
                                    <w:color w:val="000000"/>
                                    <w:sz w:val="20"/>
                                  </w:rPr>
                                </w:pPr>
                                <w:r w:rsidRPr="00B4760B">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3" o:spid="_x0000_s2050" type="#_x0000_t202" alt="Følsomhet Intern (gul)" style="width:78.05pt;height:39.4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20pt,0,0,15pt">
                      <w:txbxContent>
                        <w:p w:rsidR="00B4760B" w:rsidRPr="00B4760B" w:rsidP="00B4760B" w14:paraId="02D431FF" w14:textId="218EC6B3">
                          <w:pPr>
                            <w:rPr>
                              <w:rFonts w:ascii="Calibri" w:eastAsia="Calibri" w:hAnsi="Calibri" w:cs="Calibri"/>
                              <w:noProof/>
                              <w:color w:val="000000"/>
                              <w:sz w:val="20"/>
                            </w:rPr>
                          </w:pPr>
                          <w:r w:rsidRPr="00B4760B">
                            <w:rPr>
                              <w:rFonts w:ascii="Calibri" w:eastAsia="Calibri" w:hAnsi="Calibri" w:cs="Calibri"/>
                              <w:noProof/>
                              <w:color w:val="000000"/>
                              <w:sz w:val="20"/>
                            </w:rPr>
                            <w:t>Følsomhet Intern (gul)</w:t>
                          </w:r>
                        </w:p>
                      </w:txbxContent>
                    </v:textbox>
                  </v:shape>
                </w:pict>
              </mc:Fallback>
            </mc:AlternateContent>
          </w: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D81424</w:t>
          </w:r>
          <w:r>
            <w:rPr>
              <w:color w:val="000080"/>
              <w:sz w:val="16"/>
            </w:rPr>
            <w:fldChar w:fldCharType="end"/>
          </w:r>
        </w:p>
      </w:tc>
      <w:tc>
        <w:tcPr>
          <w:tcW w:w="2268" w:type="dxa"/>
          <w:tcBorders>
            <w:right w:val="single" w:sz="4" w:space="0" w:color="auto"/>
          </w:tcBorders>
        </w:tcPr>
        <w:p w:rsidR="009B041D" w:rsidRPr="009B041D" w:rsidP="007E4125" w14:paraId="16A5D070"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6.8.6-06</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723A1BAC"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3A447E29"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2</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rFonts w:asciiTheme="minorHAnsi" w:hAnsiTheme="minorHAnsi"/>
              <w:sz w:val="16"/>
              <w:lang w:val="nb-NO" w:eastAsia="nb-NO" w:bidi="ar-SA"/>
            </w:rPr>
            <w:t>2</w:t>
          </w:r>
          <w:r>
            <w:rPr>
              <w:rStyle w:val="PageNumber"/>
              <w:sz w:val="16"/>
            </w:rPr>
            <w:fldChar w:fldCharType="end"/>
          </w:r>
        </w:p>
      </w:tc>
    </w:tr>
  </w:tbl>
  <w:p w:rsidR="00B24A00" w:rsidRPr="009E0D59" w:rsidP="00B24A00" w14:paraId="14260244"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26D37733"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255F4FA0" w14:textId="2FBDD628">
          <w:pPr>
            <w:pStyle w:val="Footer"/>
            <w:rPr>
              <w:color w:val="000080"/>
              <w:sz w:val="16"/>
            </w:rPr>
          </w:pPr>
          <w:r>
            <w:rPr>
              <w:noProof/>
              <w:color w:val="000080"/>
              <w:sz w:val="16"/>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1351280" cy="500380"/>
                    <wp:effectExtent l="0" t="0" r="1270" b="0"/>
                    <wp:wrapNone/>
                    <wp:docPr id="1278696569" name="Tekstboks 1"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51280" cy="500380"/>
                            </a:xfrm>
                            <a:prstGeom prst="rect">
                              <a:avLst/>
                            </a:prstGeom>
                            <a:noFill/>
                            <a:ln>
                              <a:noFill/>
                            </a:ln>
                          </wps:spPr>
                          <wps:txbx>
                            <w:txbxContent>
                              <w:p w:rsidR="00B4760B" w:rsidRPr="00B4760B" w:rsidP="00B4760B" w14:paraId="6AE15841" w14:textId="77777777">
                                <w:pPr>
                                  <w:rPr>
                                    <w:rFonts w:ascii="Calibri" w:eastAsia="Calibri" w:hAnsi="Calibri" w:cs="Calibri"/>
                                    <w:noProof/>
                                    <w:color w:val="000000"/>
                                    <w:sz w:val="20"/>
                                  </w:rPr>
                                </w:pPr>
                                <w:r w:rsidRPr="00B4760B">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1" o:spid="_x0000_s2052" type="#_x0000_t202" alt="Følsomhet Intern (gul)" style="width:106.4pt;height:39.4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20pt,0,0,15pt">
                      <w:txbxContent>
                        <w:p w:rsidR="00B4760B" w:rsidRPr="00B4760B" w:rsidP="00B4760B" w14:paraId="2703AEC2" w14:textId="5354058B">
                          <w:pPr>
                            <w:rPr>
                              <w:rFonts w:ascii="Calibri" w:eastAsia="Calibri" w:hAnsi="Calibri" w:cs="Calibri"/>
                              <w:noProof/>
                              <w:color w:val="000000"/>
                              <w:sz w:val="20"/>
                            </w:rPr>
                          </w:pPr>
                          <w:r w:rsidRPr="00B4760B">
                            <w:rPr>
                              <w:rFonts w:ascii="Calibri" w:eastAsia="Calibri" w:hAnsi="Calibri" w:cs="Calibri"/>
                              <w:noProof/>
                              <w:color w:val="000000"/>
                              <w:sz w:val="20"/>
                            </w:rPr>
                            <w:t>Følsomhet Intern (gul)</w:t>
                          </w:r>
                        </w:p>
                      </w:txbxContent>
                    </v:textbox>
                  </v:shape>
                </w:pict>
              </mc:Fallback>
            </mc:AlternateContent>
          </w: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6.8.6-06</w:t>
          </w:r>
          <w:r>
            <w:rPr>
              <w:color w:val="000080"/>
              <w:sz w:val="16"/>
            </w:rPr>
            <w:fldChar w:fldCharType="end"/>
          </w:r>
        </w:p>
      </w:tc>
      <w:tc>
        <w:tcPr>
          <w:tcW w:w="4395" w:type="dxa"/>
          <w:tcBorders>
            <w:left w:val="single" w:sz="4" w:space="0" w:color="auto"/>
            <w:right w:val="single" w:sz="4" w:space="0" w:color="auto"/>
          </w:tcBorders>
        </w:tcPr>
        <w:p w:rsidR="004B40D7" w:rsidRPr="00D320CC" w:rsidP="007E4125" w14:paraId="547E63BF"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0FC58030"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rFonts w:asciiTheme="minorHAnsi" w:hAnsiTheme="minorHAnsi"/>
              <w:sz w:val="16"/>
              <w:lang w:val="nb-NO" w:eastAsia="nb-NO" w:bidi="ar-SA"/>
            </w:rPr>
            <w:t>2</w:t>
          </w:r>
          <w:r>
            <w:rPr>
              <w:rStyle w:val="PageNumber"/>
              <w:sz w:val="16"/>
            </w:rPr>
            <w:fldChar w:fldCharType="end"/>
          </w:r>
        </w:p>
      </w:tc>
    </w:tr>
  </w:tbl>
  <w:p w:rsidR="00B24A00" w:rsidP="00B24A00" w14:paraId="19909720" w14:textId="77777777">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689582E7"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101E715A"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079C810B"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Strømbrudd i barnehagen</w:t>
          </w:r>
          <w:r>
            <w:rPr>
              <w:sz w:val="28"/>
            </w:rPr>
            <w:fldChar w:fldCharType="end"/>
          </w:r>
        </w:p>
      </w:tc>
      <w:tc>
        <w:tcPr>
          <w:tcW w:w="992" w:type="dxa"/>
          <w:tcBorders>
            <w:bottom w:val="single" w:sz="4" w:space="0" w:color="auto"/>
            <w:right w:val="single" w:sz="4" w:space="0" w:color="auto"/>
          </w:tcBorders>
        </w:tcPr>
        <w:p w:rsidR="00485214" w14:paraId="1A0F3786" w14:textId="77777777">
          <w:pPr>
            <w:pStyle w:val="Header"/>
            <w:jc w:val="left"/>
            <w:rPr>
              <w:sz w:val="12"/>
            </w:rPr>
          </w:pPr>
        </w:p>
        <w:p w:rsidR="00485214" w14:paraId="54D1CFD1"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bl>
  <w:p w:rsidR="00485214" w14:paraId="7AEF36C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5082"/>
      <w:gridCol w:w="2737"/>
    </w:tblGrid>
    <w:tr w14:paraId="6B8738D6"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3A9079B9" w14:textId="77777777">
          <w:pPr>
            <w:pStyle w:val="Header"/>
            <w:jc w:val="center"/>
            <w:rPr>
              <w:sz w:val="16"/>
            </w:rP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85.6pt;height:16.65pt" o:ole="">
                <v:imagedata r:id="rId1" o:title=""/>
              </v:shape>
              <o:OLEObject Type="Embed" ProgID="PBrush" ShapeID="_x0000_i2051" DrawAspect="Content" ObjectID="_1805622308" r:id="rId2"/>
            </w:object>
          </w:r>
        </w:p>
      </w:tc>
      <w:tc>
        <w:tcPr>
          <w:tcW w:w="7819" w:type="dxa"/>
          <w:gridSpan w:val="2"/>
          <w:vAlign w:val="bottom"/>
        </w:tcPr>
        <w:p w:rsidR="00485214" w14:paraId="539A8FB0"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Strømbrudd i barnehagen</w:t>
          </w:r>
          <w:r>
            <w:rPr>
              <w:sz w:val="28"/>
            </w:rPr>
            <w:fldChar w:fldCharType="end"/>
          </w:r>
        </w:p>
      </w:tc>
    </w:tr>
    <w:tr w14:paraId="59D2E400" w14:textId="77777777" w:rsidTr="00F344BB">
      <w:tblPrEx>
        <w:tblW w:w="9678" w:type="dxa"/>
        <w:tblLayout w:type="fixed"/>
        <w:tblCellMar>
          <w:left w:w="70" w:type="dxa"/>
          <w:right w:w="70" w:type="dxa"/>
        </w:tblCellMar>
        <w:tblLook w:val="0000"/>
      </w:tblPrEx>
      <w:trPr>
        <w:cantSplit/>
        <w:trHeight w:val="228"/>
      </w:trPr>
      <w:tc>
        <w:tcPr>
          <w:tcW w:w="6941" w:type="dxa"/>
          <w:gridSpan w:val="2"/>
          <w:vAlign w:val="bottom"/>
        </w:tcPr>
        <w:p w:rsidR="00FD5284" w14:paraId="3D9C6B25"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Ledelse og styringssystem/HMS Helse, miljø og sikkerhet</w:t>
          </w:r>
          <w:r>
            <w:rPr>
              <w:sz w:val="16"/>
            </w:rPr>
            <w:fldChar w:fldCharType="end"/>
          </w:r>
        </w:p>
      </w:tc>
      <w:tc>
        <w:tcPr>
          <w:tcW w:w="2737" w:type="dxa"/>
          <w:vAlign w:val="bottom"/>
        </w:tcPr>
        <w:p w:rsidR="00FD5284" w:rsidRPr="005F0E8F" w:rsidP="005F0E8F" w14:paraId="34C73898" w14:textId="77777777">
          <w:pPr>
            <w:pStyle w:val="Header"/>
            <w:jc w:val="left"/>
            <w:rPr>
              <w:color w:val="000080"/>
              <w:sz w:val="16"/>
            </w:rPr>
          </w:pPr>
          <w:r>
            <w:rPr>
              <w:sz w:val="16"/>
            </w:rPr>
            <w:t>G</w:t>
          </w:r>
          <w:r w:rsidRPr="005F0E8F">
            <w:rPr>
              <w:sz w:val="16"/>
            </w:rPr>
            <w:t xml:space="preserve">yldig </w:t>
          </w:r>
          <w:r>
            <w:rPr>
              <w:sz w:val="16"/>
            </w:rPr>
            <w:t>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02.04.2025</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02.04.2026</w:t>
          </w:r>
          <w:r>
            <w:rPr>
              <w:color w:val="000080"/>
              <w:sz w:val="16"/>
            </w:rPr>
            <w:fldChar w:fldCharType="end"/>
          </w:r>
        </w:p>
      </w:tc>
    </w:tr>
    <w:tr w14:paraId="4678C7EA" w14:textId="77777777" w:rsidTr="00F344BB">
      <w:tblPrEx>
        <w:tblW w:w="9678" w:type="dxa"/>
        <w:tblLayout w:type="fixed"/>
        <w:tblCellMar>
          <w:left w:w="70" w:type="dxa"/>
          <w:right w:w="70" w:type="dxa"/>
        </w:tblCellMar>
        <w:tblLook w:val="0000"/>
      </w:tblPrEx>
      <w:trPr>
        <w:cantSplit/>
        <w:trHeight w:val="168"/>
      </w:trPr>
      <w:tc>
        <w:tcPr>
          <w:tcW w:w="6941" w:type="dxa"/>
          <w:gridSpan w:val="2"/>
        </w:tcPr>
        <w:p w:rsidR="005F0E8F" w14:paraId="0A81CA77"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HF/Drift-/teknisk divisjon/Barnehagene</w:t>
          </w:r>
          <w:r>
            <w:rPr>
              <w:sz w:val="16"/>
            </w:rPr>
            <w:fldChar w:fldCharType="end"/>
          </w:r>
        </w:p>
      </w:tc>
      <w:tc>
        <w:tcPr>
          <w:tcW w:w="2737" w:type="dxa"/>
          <w:vAlign w:val="bottom"/>
        </w:tcPr>
        <w:p w:rsidR="005F0E8F" w14:paraId="3040F160"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r w14:paraId="1ACD9F50" w14:textId="77777777" w:rsidTr="00F344BB">
      <w:tblPrEx>
        <w:tblW w:w="9678" w:type="dxa"/>
        <w:tblLayout w:type="fixed"/>
        <w:tblCellMar>
          <w:left w:w="70" w:type="dxa"/>
          <w:right w:w="70" w:type="dxa"/>
        </w:tblCellMar>
        <w:tblLook w:val="0000"/>
      </w:tblPrEx>
      <w:trPr>
        <w:trHeight w:val="252"/>
      </w:trPr>
      <w:tc>
        <w:tcPr>
          <w:tcW w:w="6941" w:type="dxa"/>
          <w:gridSpan w:val="2"/>
        </w:tcPr>
        <w:p w:rsidR="00FD5284" w:rsidP="00FD5284" w14:paraId="229A4642"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Bakken, Gerd</w:t>
          </w:r>
          <w:r>
            <w:rPr>
              <w:color w:val="000080"/>
              <w:sz w:val="16"/>
            </w:rPr>
            <w:fldChar w:fldCharType="end"/>
          </w:r>
          <w:r>
            <w:rPr>
              <w:color w:val="000080"/>
              <w:sz w:val="16"/>
            </w:rPr>
            <w:t xml:space="preserve"> </w:t>
          </w:r>
        </w:p>
      </w:tc>
      <w:tc>
        <w:tcPr>
          <w:tcW w:w="2737" w:type="dxa"/>
        </w:tcPr>
        <w:p w:rsidR="00FD5284" w:rsidP="00FD5284" w14:paraId="13861B2F"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Prosedyre</w:t>
          </w:r>
          <w:r>
            <w:rPr>
              <w:color w:val="000080"/>
              <w:sz w:val="16"/>
            </w:rPr>
            <w:fldChar w:fldCharType="end"/>
          </w:r>
        </w:p>
      </w:tc>
    </w:tr>
    <w:tr w14:paraId="47A46769" w14:textId="77777777" w:rsidTr="00F344BB">
      <w:tblPrEx>
        <w:tblW w:w="9678" w:type="dxa"/>
        <w:tblLayout w:type="fixed"/>
        <w:tblCellMar>
          <w:left w:w="70" w:type="dxa"/>
          <w:right w:w="70" w:type="dxa"/>
        </w:tblCellMar>
        <w:tblLook w:val="0000"/>
      </w:tblPrEx>
      <w:trPr>
        <w:trHeight w:val="153"/>
      </w:trPr>
      <w:tc>
        <w:tcPr>
          <w:tcW w:w="6941" w:type="dxa"/>
          <w:gridSpan w:val="2"/>
        </w:tcPr>
        <w:p w:rsidR="00FD5284" w:rsidP="00FD5284" w14:paraId="5D656D3E" w14:textId="77777777">
          <w:pPr>
            <w:rPr>
              <w:sz w:val="16"/>
            </w:rPr>
          </w:pPr>
          <w:r>
            <w:rPr>
              <w:sz w:val="16"/>
            </w:rPr>
            <w:t>Dok</w:t>
          </w:r>
          <w:r>
            <w:rPr>
              <w:sz w:val="16"/>
            </w:rPr>
            <w:t xml:space="preserve">.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Hilde M Ersvær</w:t>
          </w:r>
          <w:r>
            <w:rPr>
              <w:color w:val="000080"/>
              <w:sz w:val="16"/>
            </w:rPr>
            <w:fldChar w:fldCharType="end"/>
          </w:r>
          <w:r>
            <w:rPr>
              <w:color w:val="000080"/>
              <w:sz w:val="16"/>
            </w:rPr>
            <w:t xml:space="preserve"> </w:t>
          </w:r>
        </w:p>
      </w:tc>
      <w:tc>
        <w:tcPr>
          <w:tcW w:w="2737" w:type="dxa"/>
        </w:tcPr>
        <w:p w:rsidR="00FD5284" w14:paraId="171CD1AC"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D81424</w:t>
          </w:r>
          <w:r>
            <w:rPr>
              <w:color w:val="000080"/>
              <w:sz w:val="16"/>
            </w:rPr>
            <w:fldChar w:fldCharType="end"/>
          </w:r>
        </w:p>
      </w:tc>
    </w:tr>
  </w:tbl>
  <w:p w:rsidR="00485214" w14:paraId="091FFC44"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9276A90"/>
    <w:multiLevelType w:val="multilevel"/>
    <w:tmpl w:val="041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15">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71548591">
    <w:abstractNumId w:val="10"/>
  </w:num>
  <w:num w:numId="2" w16cid:durableId="1621257562">
    <w:abstractNumId w:val="8"/>
  </w:num>
  <w:num w:numId="3" w16cid:durableId="1474255678">
    <w:abstractNumId w:val="3"/>
  </w:num>
  <w:num w:numId="4" w16cid:durableId="1343894011">
    <w:abstractNumId w:val="2"/>
  </w:num>
  <w:num w:numId="5" w16cid:durableId="845482538">
    <w:abstractNumId w:val="1"/>
  </w:num>
  <w:num w:numId="6" w16cid:durableId="1827818270">
    <w:abstractNumId w:val="0"/>
  </w:num>
  <w:num w:numId="7" w16cid:durableId="1511527707">
    <w:abstractNumId w:val="9"/>
  </w:num>
  <w:num w:numId="8" w16cid:durableId="1365596546">
    <w:abstractNumId w:val="7"/>
  </w:num>
  <w:num w:numId="9" w16cid:durableId="62022225">
    <w:abstractNumId w:val="6"/>
  </w:num>
  <w:num w:numId="10" w16cid:durableId="1364788175">
    <w:abstractNumId w:val="5"/>
  </w:num>
  <w:num w:numId="11" w16cid:durableId="1127821430">
    <w:abstractNumId w:val="4"/>
  </w:num>
  <w:num w:numId="12" w16cid:durableId="1478843375">
    <w:abstractNumId w:val="11"/>
  </w:num>
  <w:num w:numId="13" w16cid:durableId="899169041">
    <w:abstractNumId w:val="14"/>
  </w:num>
  <w:num w:numId="14" w16cid:durableId="528690567">
    <w:abstractNumId w:val="15"/>
  </w:num>
  <w:num w:numId="15" w16cid:durableId="47148843">
    <w:abstractNumId w:val="16"/>
  </w:num>
  <w:num w:numId="16" w16cid:durableId="822166267">
    <w:abstractNumId w:val="12"/>
  </w:num>
  <w:num w:numId="17" w16cid:durableId="2026323029">
    <w:abstractNumId w:val="12"/>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6354539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7BD0"/>
    <w:rsid w:val="00016C65"/>
    <w:rsid w:val="00020754"/>
    <w:rsid w:val="00023F4E"/>
    <w:rsid w:val="00025DE0"/>
    <w:rsid w:val="000354A8"/>
    <w:rsid w:val="00042992"/>
    <w:rsid w:val="0005214E"/>
    <w:rsid w:val="00056D52"/>
    <w:rsid w:val="00067C31"/>
    <w:rsid w:val="00076677"/>
    <w:rsid w:val="00081F27"/>
    <w:rsid w:val="00083284"/>
    <w:rsid w:val="00086927"/>
    <w:rsid w:val="00097072"/>
    <w:rsid w:val="000A1D6A"/>
    <w:rsid w:val="000A6B2D"/>
    <w:rsid w:val="000C6A9B"/>
    <w:rsid w:val="000C763E"/>
    <w:rsid w:val="000D3C29"/>
    <w:rsid w:val="000D5FFE"/>
    <w:rsid w:val="000D63E4"/>
    <w:rsid w:val="000F32C5"/>
    <w:rsid w:val="000F5FC0"/>
    <w:rsid w:val="00101002"/>
    <w:rsid w:val="00115094"/>
    <w:rsid w:val="00117E18"/>
    <w:rsid w:val="00140619"/>
    <w:rsid w:val="00150F73"/>
    <w:rsid w:val="00151E16"/>
    <w:rsid w:val="00155765"/>
    <w:rsid w:val="00157C37"/>
    <w:rsid w:val="00161FD5"/>
    <w:rsid w:val="00176BA5"/>
    <w:rsid w:val="00187793"/>
    <w:rsid w:val="0019138B"/>
    <w:rsid w:val="0019290E"/>
    <w:rsid w:val="001A4CED"/>
    <w:rsid w:val="001B1D43"/>
    <w:rsid w:val="001B37A6"/>
    <w:rsid w:val="001C094A"/>
    <w:rsid w:val="001E1DBA"/>
    <w:rsid w:val="001F7E88"/>
    <w:rsid w:val="0020110C"/>
    <w:rsid w:val="00203F1E"/>
    <w:rsid w:val="00227AF8"/>
    <w:rsid w:val="00231DC5"/>
    <w:rsid w:val="00241F65"/>
    <w:rsid w:val="002744C3"/>
    <w:rsid w:val="00281B8D"/>
    <w:rsid w:val="00284EBB"/>
    <w:rsid w:val="002A4A07"/>
    <w:rsid w:val="002A791D"/>
    <w:rsid w:val="002B1F3C"/>
    <w:rsid w:val="002D0738"/>
    <w:rsid w:val="002F5A32"/>
    <w:rsid w:val="00304B15"/>
    <w:rsid w:val="00311019"/>
    <w:rsid w:val="00312D39"/>
    <w:rsid w:val="003403C0"/>
    <w:rsid w:val="00362B96"/>
    <w:rsid w:val="00381C00"/>
    <w:rsid w:val="00387597"/>
    <w:rsid w:val="00390056"/>
    <w:rsid w:val="00393223"/>
    <w:rsid w:val="003A669E"/>
    <w:rsid w:val="003A6B8A"/>
    <w:rsid w:val="003C5594"/>
    <w:rsid w:val="003D3C2E"/>
    <w:rsid w:val="003E25C1"/>
    <w:rsid w:val="003E4741"/>
    <w:rsid w:val="003F4A3C"/>
    <w:rsid w:val="00407B78"/>
    <w:rsid w:val="00411E8A"/>
    <w:rsid w:val="004252FB"/>
    <w:rsid w:val="00437DED"/>
    <w:rsid w:val="00442AB0"/>
    <w:rsid w:val="00455820"/>
    <w:rsid w:val="004568C8"/>
    <w:rsid w:val="004611B5"/>
    <w:rsid w:val="004640AA"/>
    <w:rsid w:val="0047022F"/>
    <w:rsid w:val="004719A0"/>
    <w:rsid w:val="00482CE0"/>
    <w:rsid w:val="00485214"/>
    <w:rsid w:val="004B1EF5"/>
    <w:rsid w:val="004B40D7"/>
    <w:rsid w:val="004C563C"/>
    <w:rsid w:val="004D0DCE"/>
    <w:rsid w:val="004D15E6"/>
    <w:rsid w:val="004D63D0"/>
    <w:rsid w:val="004E0461"/>
    <w:rsid w:val="004E763F"/>
    <w:rsid w:val="004F1E5A"/>
    <w:rsid w:val="0050053D"/>
    <w:rsid w:val="00507D96"/>
    <w:rsid w:val="005103B6"/>
    <w:rsid w:val="00510BDF"/>
    <w:rsid w:val="00520D11"/>
    <w:rsid w:val="00524CF7"/>
    <w:rsid w:val="00532237"/>
    <w:rsid w:val="0053273E"/>
    <w:rsid w:val="005370F4"/>
    <w:rsid w:val="0054179A"/>
    <w:rsid w:val="0054461F"/>
    <w:rsid w:val="00547EEF"/>
    <w:rsid w:val="00556838"/>
    <w:rsid w:val="00557C81"/>
    <w:rsid w:val="00577FEE"/>
    <w:rsid w:val="005810F3"/>
    <w:rsid w:val="0058166E"/>
    <w:rsid w:val="0058663E"/>
    <w:rsid w:val="00590E1D"/>
    <w:rsid w:val="005A5E90"/>
    <w:rsid w:val="005B084B"/>
    <w:rsid w:val="005B0B7E"/>
    <w:rsid w:val="005B308D"/>
    <w:rsid w:val="005B4C45"/>
    <w:rsid w:val="005F0E8F"/>
    <w:rsid w:val="00606A4F"/>
    <w:rsid w:val="00611A93"/>
    <w:rsid w:val="00611B44"/>
    <w:rsid w:val="00617242"/>
    <w:rsid w:val="006479E1"/>
    <w:rsid w:val="00650773"/>
    <w:rsid w:val="006720B2"/>
    <w:rsid w:val="00693B1B"/>
    <w:rsid w:val="00697362"/>
    <w:rsid w:val="0069764A"/>
    <w:rsid w:val="006B1529"/>
    <w:rsid w:val="006B2158"/>
    <w:rsid w:val="006C17D9"/>
    <w:rsid w:val="006C735A"/>
    <w:rsid w:val="006D2D97"/>
    <w:rsid w:val="006D3A08"/>
    <w:rsid w:val="006D57BF"/>
    <w:rsid w:val="006E06DD"/>
    <w:rsid w:val="006E2A16"/>
    <w:rsid w:val="006E4AAC"/>
    <w:rsid w:val="006E5645"/>
    <w:rsid w:val="006F6255"/>
    <w:rsid w:val="00713D7C"/>
    <w:rsid w:val="00727E6C"/>
    <w:rsid w:val="007367F2"/>
    <w:rsid w:val="0078621E"/>
    <w:rsid w:val="00793756"/>
    <w:rsid w:val="00795379"/>
    <w:rsid w:val="007C3E55"/>
    <w:rsid w:val="007E4125"/>
    <w:rsid w:val="0080313B"/>
    <w:rsid w:val="00806640"/>
    <w:rsid w:val="008078AB"/>
    <w:rsid w:val="00820775"/>
    <w:rsid w:val="00820B61"/>
    <w:rsid w:val="008361CD"/>
    <w:rsid w:val="00843ADC"/>
    <w:rsid w:val="00845551"/>
    <w:rsid w:val="008461D2"/>
    <w:rsid w:val="00850B9C"/>
    <w:rsid w:val="008530BA"/>
    <w:rsid w:val="00853B1D"/>
    <w:rsid w:val="00855382"/>
    <w:rsid w:val="008564CD"/>
    <w:rsid w:val="00862FF8"/>
    <w:rsid w:val="00864BB9"/>
    <w:rsid w:val="0088008E"/>
    <w:rsid w:val="008B41C0"/>
    <w:rsid w:val="008B5CBE"/>
    <w:rsid w:val="008B7340"/>
    <w:rsid w:val="008C41EB"/>
    <w:rsid w:val="008C797A"/>
    <w:rsid w:val="008D33F1"/>
    <w:rsid w:val="008E4C99"/>
    <w:rsid w:val="008F30D5"/>
    <w:rsid w:val="00903623"/>
    <w:rsid w:val="009039EB"/>
    <w:rsid w:val="00905B0B"/>
    <w:rsid w:val="00907122"/>
    <w:rsid w:val="00907ABE"/>
    <w:rsid w:val="0091692D"/>
    <w:rsid w:val="00935DE6"/>
    <w:rsid w:val="00940FC5"/>
    <w:rsid w:val="009456D0"/>
    <w:rsid w:val="009506D3"/>
    <w:rsid w:val="00950747"/>
    <w:rsid w:val="00963180"/>
    <w:rsid w:val="00970B24"/>
    <w:rsid w:val="009A2EB0"/>
    <w:rsid w:val="009B041D"/>
    <w:rsid w:val="009B19A9"/>
    <w:rsid w:val="009C6E05"/>
    <w:rsid w:val="009D023B"/>
    <w:rsid w:val="009D072D"/>
    <w:rsid w:val="009D4154"/>
    <w:rsid w:val="009E0D59"/>
    <w:rsid w:val="009E1AE8"/>
    <w:rsid w:val="009F5D17"/>
    <w:rsid w:val="009F7668"/>
    <w:rsid w:val="00A17D23"/>
    <w:rsid w:val="00A23627"/>
    <w:rsid w:val="00A271A9"/>
    <w:rsid w:val="00A43AE5"/>
    <w:rsid w:val="00A55D47"/>
    <w:rsid w:val="00A577D4"/>
    <w:rsid w:val="00A75A8B"/>
    <w:rsid w:val="00AB08E0"/>
    <w:rsid w:val="00AC0D84"/>
    <w:rsid w:val="00AC35FB"/>
    <w:rsid w:val="00AD1E4B"/>
    <w:rsid w:val="00AD296B"/>
    <w:rsid w:val="00AD3BC6"/>
    <w:rsid w:val="00AD6B34"/>
    <w:rsid w:val="00AE6893"/>
    <w:rsid w:val="00AF5DDC"/>
    <w:rsid w:val="00AF6094"/>
    <w:rsid w:val="00B02D46"/>
    <w:rsid w:val="00B21CB1"/>
    <w:rsid w:val="00B236DD"/>
    <w:rsid w:val="00B24A00"/>
    <w:rsid w:val="00B46418"/>
    <w:rsid w:val="00B4760B"/>
    <w:rsid w:val="00B55A8A"/>
    <w:rsid w:val="00B900D2"/>
    <w:rsid w:val="00BC2BE2"/>
    <w:rsid w:val="00BC3FD8"/>
    <w:rsid w:val="00BC5853"/>
    <w:rsid w:val="00BD6D72"/>
    <w:rsid w:val="00BE48E2"/>
    <w:rsid w:val="00BF6B78"/>
    <w:rsid w:val="00C071DF"/>
    <w:rsid w:val="00C24BA6"/>
    <w:rsid w:val="00C40A3A"/>
    <w:rsid w:val="00C4283A"/>
    <w:rsid w:val="00C450FE"/>
    <w:rsid w:val="00C47D6B"/>
    <w:rsid w:val="00C5222B"/>
    <w:rsid w:val="00C72834"/>
    <w:rsid w:val="00C81FA3"/>
    <w:rsid w:val="00C836EE"/>
    <w:rsid w:val="00C84942"/>
    <w:rsid w:val="00C84DC3"/>
    <w:rsid w:val="00C962F9"/>
    <w:rsid w:val="00C97AFA"/>
    <w:rsid w:val="00CA0ECF"/>
    <w:rsid w:val="00CA4402"/>
    <w:rsid w:val="00CA747B"/>
    <w:rsid w:val="00CB3EB0"/>
    <w:rsid w:val="00CB523D"/>
    <w:rsid w:val="00CD6C43"/>
    <w:rsid w:val="00CE5024"/>
    <w:rsid w:val="00CF2E4A"/>
    <w:rsid w:val="00D013CC"/>
    <w:rsid w:val="00D03EED"/>
    <w:rsid w:val="00D13046"/>
    <w:rsid w:val="00D320CC"/>
    <w:rsid w:val="00D36983"/>
    <w:rsid w:val="00D36A2D"/>
    <w:rsid w:val="00D40E94"/>
    <w:rsid w:val="00D4374F"/>
    <w:rsid w:val="00D53A2C"/>
    <w:rsid w:val="00D7283E"/>
    <w:rsid w:val="00D8507D"/>
    <w:rsid w:val="00D948F4"/>
    <w:rsid w:val="00D95FB8"/>
    <w:rsid w:val="00DA0D76"/>
    <w:rsid w:val="00DB372D"/>
    <w:rsid w:val="00DD1C72"/>
    <w:rsid w:val="00DD2FE1"/>
    <w:rsid w:val="00DD7CFF"/>
    <w:rsid w:val="00DE2C1F"/>
    <w:rsid w:val="00DF7BA8"/>
    <w:rsid w:val="00E014F4"/>
    <w:rsid w:val="00E023CD"/>
    <w:rsid w:val="00E033C9"/>
    <w:rsid w:val="00E04941"/>
    <w:rsid w:val="00E268CB"/>
    <w:rsid w:val="00E30F00"/>
    <w:rsid w:val="00E3168F"/>
    <w:rsid w:val="00E33977"/>
    <w:rsid w:val="00E35C67"/>
    <w:rsid w:val="00E36B5C"/>
    <w:rsid w:val="00E40863"/>
    <w:rsid w:val="00E4664C"/>
    <w:rsid w:val="00E5442A"/>
    <w:rsid w:val="00E67083"/>
    <w:rsid w:val="00E754D7"/>
    <w:rsid w:val="00E774C2"/>
    <w:rsid w:val="00E8039E"/>
    <w:rsid w:val="00E80759"/>
    <w:rsid w:val="00E8424E"/>
    <w:rsid w:val="00E86FAE"/>
    <w:rsid w:val="00E87161"/>
    <w:rsid w:val="00E8758E"/>
    <w:rsid w:val="00E90D68"/>
    <w:rsid w:val="00E96F17"/>
    <w:rsid w:val="00EA5771"/>
    <w:rsid w:val="00EB3357"/>
    <w:rsid w:val="00EB3728"/>
    <w:rsid w:val="00EB79E9"/>
    <w:rsid w:val="00EC1A89"/>
    <w:rsid w:val="00ED248C"/>
    <w:rsid w:val="00EE3B2D"/>
    <w:rsid w:val="00F166F5"/>
    <w:rsid w:val="00F24469"/>
    <w:rsid w:val="00F344BB"/>
    <w:rsid w:val="00F43A32"/>
    <w:rsid w:val="00F46524"/>
    <w:rsid w:val="00F712A2"/>
    <w:rsid w:val="00F8392F"/>
    <w:rsid w:val="00F958D6"/>
    <w:rsid w:val="00FB090D"/>
    <w:rsid w:val="00FB2EC4"/>
    <w:rsid w:val="00FB3861"/>
    <w:rsid w:val="00FD0B94"/>
    <w:rsid w:val="00FD5284"/>
    <w:rsid w:val="00FD64C1"/>
    <w:rsid w:val="00FF5B51"/>
    <w:rsid w:val="00FF672A"/>
    <w:rsid w:val="00FF6C0E"/>
    <w:rsid w:val="00FF6D3F"/>
  </w:rsids>
  <w:docVars>
    <w:docVar w:name="beskyttet" w:val="nei"/>
    <w:docVar w:name="docver" w:val="2.20"/>
    <w:docVar w:name="ek_dbfields" w:val="EK_Avdeling¤2#4¤2#[Avdeling]¤3#EK_Avsnitt¤2#4¤2#[Avsnitt]¤3#EK_Bedriftsnavn¤2#1¤2#Helse Bergen¤3#EK_GjelderFra¤2#0¤2#[GjelderFra]¤3#EK_KlGjelderFra¤2#0¤2#[KlGjelderFra]¤3#EK_Opprettet¤2#0¤2#[Opprettet]¤3#EK_Utgitt¤2#0¤2#[Utgitt]¤3#EK_IBrukDato¤2#0¤2#[Endret]¤3#EK_DokumentID¤2#0¤2#[ID]¤3#EK_DokTittel¤2#0¤2#HBHF mal stående¤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30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ansvarlig" w:val="[Dok.ansvarlig]"/>
    <w:docVar w:name="ek_doktittel" w:val="HBHF mal stående"/>
    <w:docVar w:name="ek_dokumentid" w:val="[ID]"/>
    <w:docVar w:name="ek_eksref" w:val="[EK_EksRef]"/>
    <w:docVar w:name="ek_endrfields" w:val="EK_Rapport¤1#"/>
    <w:docVar w:name="ek_format" w:val="-10"/>
    <w:docVar w:name="ek_gjelderfra" w:val="[GjelderFra]"/>
    <w:docVar w:name="ek_gjeldertil" w:val="[GyldigTil]"/>
    <w:docVar w:name="ek_klgjelderfra" w:val="[KlGjelderFra]"/>
    <w:docVar w:name="ek_merknad" w:val="[Merknad]"/>
    <w:docVar w:name="ek_protection" w:val="0"/>
    <w:docVar w:name="ek_rapport" w:val="[Tilknyttet rapport]"/>
    <w:docVar w:name="ek_referanse" w:val="[EK_Referanse]"/>
    <w:docVar w:name="ek_superstikkord" w:val="[SuperStikkord]"/>
    <w:docVar w:name="ek_type" w:val="MAL"/>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6DCF28C8"/>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autoRedefine/>
    <w:qFormat/>
    <w:rsid w:val="005F0E8F"/>
    <w:pPr>
      <w:numPr>
        <w:numId w:val="16"/>
      </w:numPr>
      <w:spacing w:before="240" w:line="480" w:lineRule="auto"/>
      <w:outlineLvl w:val="0"/>
    </w:pPr>
    <w:rPr>
      <w:b/>
      <w:sz w:val="28"/>
    </w:rPr>
  </w:style>
  <w:style w:type="paragraph" w:styleId="Heading2">
    <w:name w:val="heading 2"/>
    <w:basedOn w:val="Normal"/>
    <w:next w:val="Normal"/>
    <w:qFormat/>
    <w:rsid w:val="00532237"/>
    <w:pPr>
      <w:numPr>
        <w:ilvl w:val="1"/>
        <w:numId w:val="16"/>
      </w:numPr>
      <w:spacing w:before="120"/>
      <w:outlineLvl w:val="1"/>
    </w:pPr>
  </w:style>
  <w:style w:type="paragraph" w:styleId="Heading3">
    <w:name w:val="heading 3"/>
    <w:basedOn w:val="Normal"/>
    <w:next w:val="Normal"/>
    <w:qFormat/>
    <w:rsid w:val="00532237"/>
    <w:pPr>
      <w:numPr>
        <w:ilvl w:val="2"/>
        <w:numId w:val="16"/>
      </w:numPr>
      <w:tabs>
        <w:tab w:val="num" w:pos="703"/>
      </w:tabs>
      <w:outlineLvl w:val="2"/>
    </w:pPr>
  </w:style>
  <w:style w:type="paragraph" w:styleId="Heading4">
    <w:name w:val="heading 4"/>
    <w:basedOn w:val="Heading3"/>
    <w:next w:val="Normal"/>
    <w:qFormat/>
    <w:rsid w:val="00532237"/>
    <w:pPr>
      <w:numPr>
        <w:ilvl w:val="3"/>
      </w:numPr>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Pr>
      <w:color w:val="808080"/>
    </w:rPr>
  </w:style>
  <w:style w:type="character" w:styleId="PageNumber">
    <w:name w:val="page number"/>
    <w:basedOn w:val="DefaultParagraphFont"/>
  </w:style>
  <w:style w:type="character" w:styleId="Hyperlink">
    <w:name w:val="Hyperlink"/>
    <w:uiPriority w:val="99"/>
    <w:rPr>
      <w:rFonts w:ascii="Verdana" w:hAnsi="Verdana"/>
      <w:color w:val="0000FF"/>
      <w:sz w:val="14"/>
      <w:u w:val="single"/>
    </w:rPr>
  </w:style>
  <w:style w:type="character" w:styleId="FollowedHyperlink">
    <w:name w:val="FollowedHyperlink"/>
    <w:rPr>
      <w:rFonts w:ascii="Verdana" w:hAnsi="Verdana"/>
      <w:color w:val="800080"/>
      <w:sz w:val="1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A55D47"/>
    <w:pPr>
      <w:keepNext/>
      <w:keepLines/>
      <w:numPr>
        <w:numId w:val="0"/>
      </w:numPr>
      <w:spacing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semiHidden/>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086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B4760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_rels/settings.xml.rels><?xml version="1.0" encoding="utf-8" standalone="yes"?><Relationships xmlns="http://schemas.openxmlformats.org/package/2006/relationships"><Relationship Id="rId1" Type="http://schemas.openxmlformats.org/officeDocument/2006/relationships/attachedTemplate" Target="file:///H:\OFFICE97\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8238F-ECF2-4805-AD04-511125E7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21</TotalTime>
  <Pages>2</Pages>
  <Words>539</Words>
  <Characters>2722</Characters>
  <Application>Microsoft Office Word</Application>
  <DocSecurity>0</DocSecurity>
  <Lines>22</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Strømbrudd i barnehagen</vt:lpstr>
      <vt:lpstr>HBHF-mal - stående</vt:lpstr>
    </vt:vector>
  </TitlesOfParts>
  <Company>Datakvalitet</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Strømbrudd i barnehagen</dc:title>
  <dc:subject>000302|[RefNr]|</dc:subject>
  <dc:creator>Handbok</dc:creator>
  <cp:lastModifiedBy>Ersvær, Hilde Margrethe</cp:lastModifiedBy>
  <cp:revision>4</cp:revision>
  <cp:lastPrinted>2006-09-07T08:52:00Z</cp:lastPrinted>
  <dcterms:created xsi:type="dcterms:W3CDTF">2021-06-03T12:13:00Z</dcterms:created>
  <dcterms:modified xsi:type="dcterms:W3CDTF">2025-04-08T10:59:00Z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4c375c79,4a9add74,647f9b82</vt:lpwstr>
  </property>
  <property fmtid="{D5CDD505-2E9C-101B-9397-08002B2CF9AE}" pid="4" name="ClassificationContentMarkingFooterText">
    <vt:lpwstr>Følsomhet Intern (gul)</vt:lpwstr>
  </property>
  <property fmtid="{D5CDD505-2E9C-101B-9397-08002B2CF9AE}" pid="5" name="EK_Bedriftsnavn">
    <vt:lpwstr>Helse Bergen</vt:lpwstr>
  </property>
  <property fmtid="{D5CDD505-2E9C-101B-9397-08002B2CF9AE}" pid="6" name="EK_DokTittel">
    <vt:lpwstr>Strømbrudd i barnehagen</vt:lpwstr>
  </property>
  <property fmtid="{D5CDD505-2E9C-101B-9397-08002B2CF9AE}" pid="7" name="EK_DokType">
    <vt:lpwstr>Prosedyre</vt:lpwstr>
  </property>
  <property fmtid="{D5CDD505-2E9C-101B-9397-08002B2CF9AE}" pid="8" name="EK_DokumentID">
    <vt:lpwstr>D81424</vt:lpwstr>
  </property>
  <property fmtid="{D5CDD505-2E9C-101B-9397-08002B2CF9AE}" pid="9" name="EK_EKPrintMerke">
    <vt:lpwstr>Uoffisiell utskrift er kun gyldig på utskriftsdato</vt:lpwstr>
  </property>
  <property fmtid="{D5CDD505-2E9C-101B-9397-08002B2CF9AE}" pid="10" name="EK_GjelderFra">
    <vt:lpwstr>02.04.2025</vt:lpwstr>
  </property>
  <property fmtid="{D5CDD505-2E9C-101B-9397-08002B2CF9AE}" pid="11" name="EK_GjelderTil">
    <vt:lpwstr>02.04.2026</vt:lpwstr>
  </property>
  <property fmtid="{D5CDD505-2E9C-101B-9397-08002B2CF9AE}" pid="12" name="EK_RefNr">
    <vt:lpwstr>6.8.6-06</vt:lpwstr>
  </property>
  <property fmtid="{D5CDD505-2E9C-101B-9397-08002B2CF9AE}" pid="13" name="EK_S00MT1">
    <vt:lpwstr>Helse Bergen HF/Drift-/teknisk divisjon/Barnehagene</vt:lpwstr>
  </property>
  <property fmtid="{D5CDD505-2E9C-101B-9397-08002B2CF9AE}" pid="14" name="EK_S01MT3">
    <vt:lpwstr>Ledelse og styringssystem/HMS Helse, miljø og sikkerhet</vt:lpwstr>
  </property>
  <property fmtid="{D5CDD505-2E9C-101B-9397-08002B2CF9AE}" pid="15" name="EK_Signatur">
    <vt:lpwstr>Bakken, Gerd</vt:lpwstr>
  </property>
  <property fmtid="{D5CDD505-2E9C-101B-9397-08002B2CF9AE}" pid="16" name="EK_UText1">
    <vt:lpwstr>Hilde M Ersvær</vt:lpwstr>
  </property>
  <property fmtid="{D5CDD505-2E9C-101B-9397-08002B2CF9AE}" pid="17" name="EK_Utgave">
    <vt:lpwstr>1.00</vt:lpwstr>
  </property>
  <property fmtid="{D5CDD505-2E9C-101B-9397-08002B2CF9AE}" pid="18" name="EK_Watermark">
    <vt:lpwstr>Vannmerke</vt:lpwstr>
  </property>
  <property fmtid="{D5CDD505-2E9C-101B-9397-08002B2CF9AE}" pid="19" name="MSIP_Label_0c3ffc1c-ef00-4620-9c2f-7d9c1597774b_ActionId">
    <vt:lpwstr>66fa63ae-ebe1-4052-abfc-d0131b6572fe</vt:lpwstr>
  </property>
  <property fmtid="{D5CDD505-2E9C-101B-9397-08002B2CF9AE}" pid="20" name="MSIP_Label_0c3ffc1c-ef00-4620-9c2f-7d9c1597774b_ContentBits">
    <vt:lpwstr>2</vt:lpwstr>
  </property>
  <property fmtid="{D5CDD505-2E9C-101B-9397-08002B2CF9AE}" pid="21" name="MSIP_Label_0c3ffc1c-ef00-4620-9c2f-7d9c1597774b_Enabled">
    <vt:lpwstr>true</vt:lpwstr>
  </property>
  <property fmtid="{D5CDD505-2E9C-101B-9397-08002B2CF9AE}" pid="22" name="MSIP_Label_0c3ffc1c-ef00-4620-9c2f-7d9c1597774b_Method">
    <vt:lpwstr>Standard</vt:lpwstr>
  </property>
  <property fmtid="{D5CDD505-2E9C-101B-9397-08002B2CF9AE}" pid="23" name="MSIP_Label_0c3ffc1c-ef00-4620-9c2f-7d9c1597774b_Name">
    <vt:lpwstr>Intern</vt:lpwstr>
  </property>
  <property fmtid="{D5CDD505-2E9C-101B-9397-08002B2CF9AE}" pid="24" name="MSIP_Label_0c3ffc1c-ef00-4620-9c2f-7d9c1597774b_SetDate">
    <vt:lpwstr>2025-04-02T09:16:02Z</vt:lpwstr>
  </property>
  <property fmtid="{D5CDD505-2E9C-101B-9397-08002B2CF9AE}" pid="25" name="MSIP_Label_0c3ffc1c-ef00-4620-9c2f-7d9c1597774b_SiteId">
    <vt:lpwstr>bdcbe535-f3cf-49f5-8a6a-fb6d98dc7837</vt:lpwstr>
  </property>
</Properties>
</file>