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E67580" w:rsidRPr="00CC06C3" w:rsidP="0043297A" w14:paraId="1AA1B13C" w14:textId="0F50C8A1">
      <w:pPr>
        <w:rPr>
          <w:b/>
          <w:bCs/>
          <w:sz w:val="32"/>
          <w:szCs w:val="36"/>
        </w:rPr>
      </w:pPr>
      <w:r w:rsidRPr="00CC06C3">
        <w:rPr>
          <w:b/>
          <w:bCs/>
          <w:sz w:val="32"/>
          <w:szCs w:val="36"/>
        </w:rPr>
        <w:t>Praktisk informasjon: Urisys 1100 (med berøringsskjerm)</w:t>
      </w:r>
    </w:p>
    <w:p w:rsidR="00E67580" w:rsidP="0043297A" w14:paraId="4FBA72C2" w14:textId="77777777"/>
    <w:p w:rsidR="00B03ADD" w:rsidRPr="00CC06C3" w:rsidP="0043297A" w14:paraId="7224A171" w14:textId="09DAE662">
      <w:pPr>
        <w:rPr>
          <w:b/>
          <w:bCs/>
          <w:sz w:val="24"/>
          <w:szCs w:val="28"/>
        </w:rPr>
      </w:pPr>
      <w:r w:rsidRPr="00CC06C3">
        <w:rPr>
          <w:b/>
          <w:bCs/>
          <w:sz w:val="24"/>
          <w:szCs w:val="28"/>
        </w:rPr>
        <w:t>Urin</w:t>
      </w:r>
      <w:r>
        <w:rPr>
          <w:b/>
          <w:bCs/>
          <w:sz w:val="24"/>
          <w:szCs w:val="28"/>
        </w:rPr>
        <w:t xml:space="preserve"> </w:t>
      </w:r>
      <w:r w:rsidRPr="00CC06C3">
        <w:rPr>
          <w:b/>
          <w:bCs/>
          <w:sz w:val="24"/>
          <w:szCs w:val="28"/>
        </w:rPr>
        <w:t>test</w:t>
      </w:r>
      <w:r w:rsidRPr="00CC06C3" w:rsidR="00E67580">
        <w:rPr>
          <w:b/>
          <w:bCs/>
          <w:sz w:val="24"/>
          <w:szCs w:val="28"/>
        </w:rPr>
        <w:t>strimmel</w:t>
      </w:r>
    </w:p>
    <w:p w:rsidR="00E67580" w:rsidRPr="00012469" w:rsidP="0043297A" w14:paraId="78C09FBB" w14:textId="49E6DE79">
      <w:r w:rsidRPr="00012469">
        <w:t>Bruk</w:t>
      </w:r>
      <w:r w:rsidRPr="00012469" w:rsidR="00012469">
        <w:t xml:space="preserve"> teststrimmel</w:t>
      </w:r>
      <w:r w:rsidRPr="00012469">
        <w:t xml:space="preserve"> </w:t>
      </w:r>
      <w:r w:rsidRPr="00D75539">
        <w:rPr>
          <w:b/>
          <w:bCs/>
        </w:rPr>
        <w:t>Combur</w:t>
      </w:r>
      <w:r w:rsidRPr="00D75539">
        <w:rPr>
          <w:b/>
          <w:bCs/>
          <w:vertAlign w:val="superscript"/>
        </w:rPr>
        <w:t xml:space="preserve">10 </w:t>
      </w:r>
      <w:r w:rsidRPr="00D75539">
        <w:rPr>
          <w:b/>
          <w:bCs/>
        </w:rPr>
        <w:t>Test</w:t>
      </w:r>
      <w:r w:rsidRPr="00D75539">
        <w:rPr>
          <w:rFonts w:cstheme="minorHAnsi"/>
          <w:b/>
          <w:bCs/>
        </w:rPr>
        <w:t>®</w:t>
      </w:r>
      <w:r w:rsidRPr="00D75539" w:rsidR="00C848C5">
        <w:rPr>
          <w:b/>
          <w:bCs/>
        </w:rPr>
        <w:t>UX teststrimler</w:t>
      </w:r>
      <w:r w:rsidRPr="00012469" w:rsidR="00C848C5">
        <w:t xml:space="preserve"> ved analysering av urinprøver på Urisys 1100 (med berøringsskjerm)</w:t>
      </w:r>
      <w:r w:rsidRPr="00012469" w:rsidR="00012469">
        <w:t xml:space="preserve">. Husk å lukke lokket etter </w:t>
      </w:r>
      <w:r w:rsidR="00012469">
        <w:t xml:space="preserve">analysering da teststrimlene er følsomme for lys og fukt. </w:t>
      </w:r>
    </w:p>
    <w:p w:rsidR="00C848C5" w:rsidRPr="00012469" w:rsidP="0043297A" w14:paraId="56BB591F" w14:textId="77777777"/>
    <w:p w:rsidR="00B03ADD" w:rsidRPr="00CE3B95" w:rsidP="0043297A" w14:paraId="6AEADE57" w14:textId="3D727057">
      <w:pPr>
        <w:rPr>
          <w:b/>
          <w:bCs/>
          <w:sz w:val="24"/>
          <w:szCs w:val="28"/>
        </w:rPr>
      </w:pPr>
      <w:r w:rsidRPr="00CE3B95">
        <w:rPr>
          <w:b/>
          <w:bCs/>
          <w:sz w:val="24"/>
          <w:szCs w:val="28"/>
        </w:rPr>
        <w:t>Prøvemateriale</w:t>
      </w:r>
    </w:p>
    <w:p w:rsidR="00C848C5" w:rsidP="0043297A" w14:paraId="5B21EEF6" w14:textId="466885DB">
      <w:r w:rsidRPr="00C848C5">
        <w:t>Urinprøven bø</w:t>
      </w:r>
      <w:r>
        <w:t>r være fersklatt morgenurin, men spotprøver kan også benyttes. Urinprøven skal ha romtemperatur ved analyse, det gjelder både prøver som har vært oppbevart kaldt og prøver som er ferske og varme. Urinprøven bør analyseres innen kort tid etter prøvetaking.</w:t>
      </w:r>
    </w:p>
    <w:p w:rsidR="00C848C5" w:rsidRPr="00C848C5" w:rsidP="0043297A" w14:paraId="208DE56C" w14:textId="77777777"/>
    <w:p w:rsidR="00C848C5" w:rsidRPr="00CC06C3" w:rsidP="0043297A" w14:paraId="26177C42" w14:textId="497DA6B3">
      <w:pPr>
        <w:rPr>
          <w:b/>
          <w:bCs/>
          <w:sz w:val="24"/>
          <w:szCs w:val="28"/>
        </w:rPr>
      </w:pPr>
      <w:r w:rsidRPr="00CC06C3">
        <w:rPr>
          <w:b/>
          <w:bCs/>
          <w:sz w:val="24"/>
          <w:szCs w:val="28"/>
        </w:rPr>
        <w:t xml:space="preserve">Oppgaver som utføres av </w:t>
      </w:r>
      <w:r w:rsidR="008F56E2">
        <w:rPr>
          <w:b/>
          <w:bCs/>
          <w:sz w:val="24"/>
          <w:szCs w:val="28"/>
        </w:rPr>
        <w:t xml:space="preserve">ansatte ved </w:t>
      </w:r>
      <w:r w:rsidRPr="00CC06C3">
        <w:rPr>
          <w:b/>
          <w:bCs/>
          <w:sz w:val="24"/>
          <w:szCs w:val="28"/>
        </w:rPr>
        <w:t>laboratorie</w:t>
      </w:r>
      <w:r w:rsidR="006C635F">
        <w:rPr>
          <w:b/>
          <w:bCs/>
          <w:sz w:val="24"/>
          <w:szCs w:val="28"/>
        </w:rPr>
        <w:t>t</w:t>
      </w:r>
      <w:r w:rsidRPr="00CC06C3" w:rsidR="00012469">
        <w:rPr>
          <w:b/>
          <w:bCs/>
          <w:sz w:val="24"/>
          <w:szCs w:val="28"/>
        </w:rPr>
        <w:t>:</w:t>
      </w:r>
    </w:p>
    <w:p w:rsidR="00C848C5" w:rsidP="00C848C5" w14:paraId="17E9C301" w14:textId="505C725E">
      <w:pPr>
        <w:pStyle w:val="ListParagraph"/>
        <w:numPr>
          <w:ilvl w:val="0"/>
          <w:numId w:val="41"/>
        </w:numPr>
      </w:pPr>
      <w:r>
        <w:t>Ukentlig kalibrering av instrumentet</w:t>
      </w:r>
    </w:p>
    <w:p w:rsidR="00C848C5" w:rsidP="00C848C5" w14:paraId="5A910C71" w14:textId="00F489EF">
      <w:pPr>
        <w:pStyle w:val="ListParagraph"/>
        <w:numPr>
          <w:ilvl w:val="0"/>
          <w:numId w:val="41"/>
        </w:numPr>
      </w:pPr>
      <w:r>
        <w:t>Ukentlig kontrollanalyse</w:t>
      </w:r>
    </w:p>
    <w:p w:rsidR="00012469" w:rsidP="00C848C5" w14:paraId="29D9F144" w14:textId="4878BA2D">
      <w:pPr>
        <w:pStyle w:val="ListParagraph"/>
        <w:numPr>
          <w:ilvl w:val="0"/>
          <w:numId w:val="41"/>
        </w:numPr>
      </w:pPr>
      <w:r>
        <w:t xml:space="preserve">Registrering av ny lot for teststrimmel og </w:t>
      </w:r>
      <w:r>
        <w:t>kontrollmateriale på instrumentet</w:t>
      </w:r>
    </w:p>
    <w:p w:rsidR="00C848C5" w:rsidP="00C848C5" w14:paraId="311E4D82" w14:textId="132CB82C">
      <w:pPr>
        <w:pStyle w:val="ListParagraph"/>
        <w:numPr>
          <w:ilvl w:val="0"/>
          <w:numId w:val="41"/>
        </w:numPr>
      </w:pPr>
      <w:r>
        <w:t xml:space="preserve">Feilsøking ved </w:t>
      </w:r>
      <w:r w:rsidR="00012469">
        <w:t>problemer/driftsstans</w:t>
      </w:r>
    </w:p>
    <w:p w:rsidR="00C848C5" w:rsidP="0043297A" w14:paraId="6FCFD8DB" w14:textId="77777777"/>
    <w:p w:rsidR="00012469" w:rsidRPr="00CC06C3" w:rsidP="00012469" w14:paraId="43A1225C" w14:textId="2472A616">
      <w:pPr>
        <w:rPr>
          <w:b/>
          <w:bCs/>
          <w:sz w:val="24"/>
          <w:szCs w:val="28"/>
        </w:rPr>
      </w:pPr>
      <w:r w:rsidRPr="00CC06C3">
        <w:rPr>
          <w:b/>
          <w:bCs/>
          <w:sz w:val="24"/>
          <w:szCs w:val="28"/>
        </w:rPr>
        <w:t xml:space="preserve">Oppgaver som utføres av </w:t>
      </w:r>
      <w:r w:rsidR="008F56E2">
        <w:rPr>
          <w:b/>
          <w:bCs/>
          <w:sz w:val="24"/>
          <w:szCs w:val="28"/>
        </w:rPr>
        <w:t xml:space="preserve">ansatte på </w:t>
      </w:r>
      <w:r w:rsidRPr="00CC06C3">
        <w:rPr>
          <w:b/>
          <w:bCs/>
          <w:sz w:val="24"/>
          <w:szCs w:val="28"/>
        </w:rPr>
        <w:t>sengepost/avdeling:</w:t>
      </w:r>
    </w:p>
    <w:p w:rsidR="00012469" w:rsidP="00012469" w14:paraId="2B92B0DF" w14:textId="1B4383C0">
      <w:pPr>
        <w:pStyle w:val="ListParagraph"/>
        <w:numPr>
          <w:ilvl w:val="0"/>
          <w:numId w:val="41"/>
        </w:numPr>
      </w:pPr>
      <w:r>
        <w:t xml:space="preserve">Daglig vedlikehold av </w:t>
      </w:r>
      <w:r w:rsidR="00C8315C">
        <w:t>teststrimmelholderen</w:t>
      </w:r>
      <w:r>
        <w:t xml:space="preserve"> </w:t>
      </w:r>
    </w:p>
    <w:p w:rsidR="00012469" w:rsidP="00012469" w14:paraId="7444C4CF" w14:textId="75C6A25A">
      <w:pPr>
        <w:pStyle w:val="ListParagraph"/>
        <w:numPr>
          <w:ilvl w:val="0"/>
          <w:numId w:val="41"/>
        </w:numPr>
      </w:pPr>
      <w:r>
        <w:t>Bytte papirrull</w:t>
      </w:r>
    </w:p>
    <w:p w:rsidR="001B392E" w:rsidRPr="00DC14C8" w:rsidP="001B392E" w14:paraId="4E7795A2" w14:textId="5371F1BF">
      <w:pPr>
        <w:pStyle w:val="ListParagraph"/>
        <w:numPr>
          <w:ilvl w:val="0"/>
          <w:numId w:val="41"/>
        </w:numPr>
      </w:pPr>
      <w:r>
        <w:t>Bestille forbruksvarer (teststrimlene Combur</w:t>
      </w:r>
      <w:r>
        <w:rPr>
          <w:vertAlign w:val="superscript"/>
        </w:rPr>
        <w:t>10</w:t>
      </w:r>
      <w:r>
        <w:t xml:space="preserve"> Test UX og printerpapir)</w:t>
      </w:r>
    </w:p>
    <w:p w:rsidR="00E862D4" w:rsidP="0043297A" w14:paraId="50EE1DC1" w14:textId="77777777">
      <w:pPr>
        <w:rPr>
          <w:highlight w:val="lightGray"/>
        </w:rPr>
      </w:pPr>
    </w:p>
    <w:p w:rsidR="00E862D4" w:rsidP="0043297A" w14:paraId="271EEB20" w14:textId="77777777">
      <w:pPr>
        <w:rPr>
          <w:highlight w:val="lightGray"/>
        </w:rPr>
      </w:pPr>
    </w:p>
    <w:p w:rsidR="00E862D4" w:rsidP="0043297A" w14:paraId="0C27855D" w14:textId="5A6FEA0B">
      <w:pPr>
        <w:rPr>
          <w:highlight w:val="lightGray"/>
        </w:rPr>
      </w:pPr>
    </w:p>
    <w:p w:rsidR="0043297A" w:rsidP="0043297A" w14:paraId="232927FB" w14:textId="77777777">
      <w:pPr>
        <w:rPr>
          <w:highlight w:val="lightGray"/>
        </w:rPr>
      </w:pPr>
    </w:p>
    <w:p w:rsidR="0043297A" w:rsidP="0043297A" w14:paraId="232927FC" w14:textId="77777777">
      <w:pPr>
        <w:rPr>
          <w:highlight w:val="lightGray"/>
        </w:rPr>
      </w:pPr>
    </w:p>
    <w:p w:rsidR="0043297A" w:rsidP="0043297A" w14:paraId="232927FD" w14:textId="77777777">
      <w:pPr>
        <w:rPr>
          <w:highlight w:val="lightGray"/>
        </w:rPr>
      </w:pPr>
    </w:p>
    <w:p w:rsidR="0043297A" w:rsidP="0043297A" w14:paraId="232927FE" w14:textId="77777777">
      <w:pPr>
        <w:rPr>
          <w:highlight w:val="lightGray"/>
        </w:rPr>
      </w:pPr>
    </w:p>
    <w:p w:rsidR="0043297A" w:rsidP="0043297A" w14:paraId="232927FF" w14:textId="77777777">
      <w:pPr>
        <w:rPr>
          <w:highlight w:val="lightGray"/>
        </w:rPr>
      </w:pPr>
    </w:p>
    <w:p w:rsidR="00D75539" w:rsidP="0043297A" w14:paraId="5DB3AC16" w14:textId="77777777">
      <w:pPr>
        <w:rPr>
          <w:highlight w:val="lightGray"/>
        </w:rPr>
      </w:pPr>
    </w:p>
    <w:p w:rsidR="00D75539" w:rsidP="0043297A" w14:paraId="0B572769" w14:textId="77777777">
      <w:pPr>
        <w:rPr>
          <w:highlight w:val="lightGray"/>
        </w:rPr>
      </w:pPr>
    </w:p>
    <w:p w:rsidR="00D75539" w:rsidP="0043297A" w14:paraId="047C3F54" w14:textId="77777777">
      <w:pPr>
        <w:rPr>
          <w:highlight w:val="lightGray"/>
        </w:rPr>
      </w:pPr>
    </w:p>
    <w:p w:rsidR="00D75539" w:rsidP="0043297A" w14:paraId="4202320D" w14:textId="77777777">
      <w:pPr>
        <w:rPr>
          <w:highlight w:val="lightGray"/>
        </w:rPr>
      </w:pPr>
    </w:p>
    <w:p w:rsidR="0043297A" w:rsidP="0043297A" w14:paraId="23292801" w14:textId="77777777">
      <w:pPr>
        <w:rPr>
          <w:highlight w:val="lightGray"/>
        </w:rPr>
      </w:pPr>
    </w:p>
    <w:p w:rsidR="0043297A" w:rsidP="0043297A" w14:paraId="23292802" w14:textId="77777777">
      <w:pPr>
        <w:rPr>
          <w:highlight w:val="lightGray"/>
        </w:rPr>
      </w:pPr>
    </w:p>
    <w:p w:rsidR="00D75539" w:rsidRPr="00CC06C3" w:rsidP="00D75539" w14:paraId="4ADD1E64" w14:textId="77777777">
      <w:pPr>
        <w:rPr>
          <w:b/>
          <w:bCs/>
          <w:sz w:val="24"/>
          <w:szCs w:val="28"/>
        </w:rPr>
      </w:pPr>
      <w:r w:rsidRPr="00CC06C3">
        <w:rPr>
          <w:b/>
          <w:bCs/>
          <w:sz w:val="24"/>
          <w:szCs w:val="28"/>
        </w:rPr>
        <w:t>Distribusjon</w:t>
      </w:r>
    </w:p>
    <w:p w:rsidR="00D75539" w:rsidP="00D75539" w14:paraId="1FE3C263" w14:textId="77777777">
      <w:r>
        <w:t>Denne prosedyren finnes i papirutgave ved alle instrumenter av typen Urisys</w:t>
      </w:r>
      <w:r>
        <w:t xml:space="preserve"> 1100 (med berøringsskjerm) utplassert av Avdeling for medisinsk biokjemi og farmakologi (MBF).</w:t>
      </w:r>
    </w:p>
    <w:p w:rsidR="00D75539" w:rsidRPr="00DC14C8" w:rsidP="00D75539" w14:paraId="7D785E8F" w14:textId="0065D24C">
      <w:r>
        <w:t xml:space="preserve">For oversikt over disse, se </w:t>
      </w:r>
      <w:hyperlink r:id="rId5" w:tooltip="XDF81374" w:history="1">
        <w:r w:rsidRPr="008F56E2">
          <w:rPr>
            <w:rStyle w:val="Hyperlink"/>
          </w:rPr>
          <w:fldChar w:fldCharType="begin" w:fldLock="1"/>
        </w:r>
        <w:r w:rsidRPr="008F56E2">
          <w:rPr>
            <w:rStyle w:val="Hyperlink"/>
          </w:rPr>
          <w:instrText xml:space="preserve"> DOCPROPERTY XDT81374 *charformat * MERGEFORMAT </w:instrText>
        </w:r>
        <w:r w:rsidRPr="008F56E2">
          <w:rPr>
            <w:rStyle w:val="Hyperlink"/>
          </w:rPr>
          <w:fldChar w:fldCharType="separate"/>
        </w:r>
        <w:r w:rsidRPr="008F56E2">
          <w:rPr>
            <w:rStyle w:val="Hyperlink"/>
          </w:rPr>
          <w:t>Oversikt: Cobas urisys 1100 MBF har ansvaret for</w:t>
        </w:r>
        <w:r w:rsidRPr="008F56E2">
          <w:rPr>
            <w:rStyle w:val="Hyperlink"/>
          </w:rPr>
          <w:fldChar w:fldCharType="end"/>
        </w:r>
      </w:hyperlink>
      <w:r>
        <w:rPr>
          <w:rStyle w:val="Hyperlink"/>
        </w:rPr>
        <w:t>.</w:t>
      </w:r>
      <w:r w:rsidRPr="008F56E2">
        <w:t xml:space="preserve"> </w:t>
      </w:r>
    </w:p>
    <w:p w:rsidR="0043297A" w:rsidP="0043297A" w14:paraId="2329280D" w14:textId="77777777">
      <w:pPr>
        <w:rPr>
          <w:highlight w:val="lightGray"/>
        </w:rPr>
      </w:pPr>
    </w:p>
    <w:p w:rsidR="00742DA2" w:rsidP="007E0633" w14:paraId="2C315AF6" w14:textId="5C44C0E1">
      <w:pPr>
        <w:pStyle w:val="Heading1"/>
        <w:rPr>
          <w:highlight w:val="lightGray"/>
        </w:rPr>
      </w:pPr>
      <w:r>
        <w:rPr>
          <w:highlight w:val="lightGray"/>
        </w:rPr>
        <w:t>Referanser</w:t>
      </w:r>
    </w:p>
    <w:p w:rsidR="00EC3E6C" w:rsidRPr="00EC3E6C" w14:paraId="54B2C093" w14:textId="77777777">
      <w:pPr>
        <w:rPr>
          <w:b/>
          <w:bCs/>
          <w:color w:val="808080"/>
          <w:sz w:val="20"/>
          <w:szCs w:val="20"/>
        </w:rPr>
      </w:pPr>
      <w:r w:rsidRPr="00EC3E6C">
        <w:rPr>
          <w:b/>
          <w:bCs/>
          <w:sz w:val="20"/>
          <w:szCs w:val="20"/>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0" w:name="EK_EksRef"/>
            <w:r>
              <w:rPr>
                <w:b w:val="0"/>
                <w:color w:val="0000FF"/>
                <w:u w:val="single"/>
              </w:rPr>
              <w:t xml:space="preserve"> </w:t>
            </w:r>
          </w:p>
        </w:tc>
      </w:tr>
    </w:tbl>
    <w:p w:rsidR="00EC3E6C" w:rsidRPr="00EC3E6C" w14:paraId="2D44A187" w14:textId="77777777">
      <w:pPr>
        <w:rPr>
          <w:b/>
          <w:bCs/>
          <w:color w:val="808080"/>
          <w:sz w:val="20"/>
          <w:szCs w:val="20"/>
        </w:rPr>
      </w:pPr>
      <w:bookmarkEnd w:id="0"/>
      <w:r w:rsidRPr="00EC3E6C">
        <w:rPr>
          <w:b/>
          <w:bCs/>
          <w:sz w:val="20"/>
          <w:szCs w:val="20"/>
        </w:rP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1" w:name="EK_Referanse"/>
            <w:hyperlink r:id="rId5" w:history="1">
              <w:r>
                <w:rPr>
                  <w:b w:val="0"/>
                  <w:color w:val="0000FF"/>
                  <w:u w:val="single"/>
                </w:rPr>
                <w:t>13.4.17.10.13-17</w:t>
              </w:r>
            </w:hyperlink>
          </w:p>
        </w:tc>
        <w:tc>
          <w:tcPr>
            <w:tcW w:w="37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Oversikt: Cobas urisys 1100 MBF har ansvaret for</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13.4.17.10.13-18</w:t>
              </w:r>
            </w:hyperlink>
          </w:p>
        </w:tc>
        <w:tc>
          <w:tcPr>
            <w:tcW w:w="37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Urisys 1100 ved MBF</w:t>
              </w:r>
            </w:hyperlink>
          </w:p>
        </w:tc>
      </w:tr>
    </w:tbl>
    <w:p w:rsidR="00B57626" w14:paraId="5A4A2112" w14:textId="30F890A9">
      <w:pPr>
        <w:rPr>
          <w:b/>
          <w:bCs/>
          <w:sz w:val="24"/>
          <w:szCs w:val="28"/>
        </w:rPr>
      </w:pPr>
      <w:bookmarkEnd w:id="1"/>
    </w:p>
    <w:p w:rsidR="00CC06C3" w14:paraId="11F2F6F3" w14:textId="05079BE8">
      <w:pPr>
        <w:rPr>
          <w:b/>
          <w:bCs/>
          <w:sz w:val="24"/>
          <w:szCs w:val="28"/>
        </w:rPr>
      </w:pPr>
      <w:r>
        <w:rPr>
          <w:b/>
          <w:bCs/>
          <w:sz w:val="24"/>
          <w:szCs w:val="28"/>
        </w:rPr>
        <w:br w:type="page"/>
      </w:r>
    </w:p>
    <w:p w:rsidR="00CC06C3" w:rsidP="007E0633" w14:paraId="40597C76" w14:textId="5ED561E6">
      <w:pPr>
        <w:pStyle w:val="Heading1"/>
      </w:pPr>
      <w:r w:rsidRPr="00CC06C3">
        <w:t>Analyse av pasientprøver</w:t>
      </w:r>
    </w:p>
    <w:p w:rsidR="00B57626" w:rsidP="00B57626" w14:paraId="616803ED" w14:textId="0FA35044">
      <w:r>
        <w:t xml:space="preserve">Dersom følgende feilmelding viser på skjermen </w:t>
      </w:r>
      <w:r w:rsidRPr="00B57626">
        <w:rPr>
          <w:i/>
          <w:iCs/>
        </w:rPr>
        <w:t>Warning 6: No valid user calibration</w:t>
      </w:r>
      <w:r>
        <w:t xml:space="preserve">, velg </w:t>
      </w:r>
      <w:r w:rsidRPr="00B57626">
        <w:rPr>
          <w:i/>
          <w:iCs/>
        </w:rPr>
        <w:t>Postpone</w:t>
      </w:r>
      <w:r>
        <w:t xml:space="preserve"> og kontakt ansatte ved laboratoriet.</w:t>
      </w:r>
    </w:p>
    <w:p w:rsidR="00B57626" w:rsidRPr="00B57626" w:rsidP="00B57626" w14:paraId="1320D503" w14:textId="77777777"/>
    <w:p w:rsidR="00D03CFC" w:rsidP="00C8315C" w14:paraId="43334196" w14:textId="3667B8E2">
      <w:pPr>
        <w:pStyle w:val="ListParagraph"/>
        <w:numPr>
          <w:ilvl w:val="0"/>
          <w:numId w:val="42"/>
        </w:numPr>
      </w:pPr>
      <w:r w:rsidRPr="00CC06C3">
        <w:rPr>
          <w:b/>
          <w:bCs/>
          <w:noProof/>
          <w:sz w:val="24"/>
          <w:szCs w:val="28"/>
        </w:rPr>
        <w:drawing>
          <wp:anchor distT="0" distB="0" distL="114300" distR="114300" simplePos="0" relativeHeight="251658240" behindDoc="1" locked="0" layoutInCell="1" allowOverlap="1">
            <wp:simplePos x="0" y="0"/>
            <wp:positionH relativeFrom="margin">
              <wp:posOffset>4861560</wp:posOffset>
            </wp:positionH>
            <wp:positionV relativeFrom="paragraph">
              <wp:posOffset>14605</wp:posOffset>
            </wp:positionV>
            <wp:extent cx="1592580" cy="1047750"/>
            <wp:effectExtent l="0" t="0" r="7620" b="0"/>
            <wp:wrapSquare wrapText="bothSides"/>
            <wp:docPr id="200524622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246228"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592580" cy="1047750"/>
                    </a:xfrm>
                    <a:prstGeom prst="rect">
                      <a:avLst/>
                    </a:prstGeom>
                  </pic:spPr>
                </pic:pic>
              </a:graphicData>
            </a:graphic>
            <wp14:sizeRelH relativeFrom="margin">
              <wp14:pctWidth>0</wp14:pctWidth>
            </wp14:sizeRelH>
            <wp14:sizeRelV relativeFrom="margin">
              <wp14:pctHeight>0</wp14:pctHeight>
            </wp14:sizeRelV>
          </wp:anchor>
        </w:drawing>
      </w:r>
      <w:r>
        <w:t>Fra hjemskjermen: velg Patient Test og trykk på det gule</w:t>
      </w:r>
      <w:r w:rsidR="00C8315C">
        <w:t xml:space="preserve"> </w:t>
      </w:r>
      <w:r>
        <w:t>feltet Pa</w:t>
      </w:r>
      <w:r w:rsidR="008F56E2">
        <w:t>s</w:t>
      </w:r>
      <w:r>
        <w:t>. ID. Skann eller skriv inn pasientens fødselsnummer.</w:t>
      </w:r>
    </w:p>
    <w:p w:rsidR="00D03CFC" w:rsidP="00D03CFC" w14:paraId="0AE46707" w14:textId="1DF66A26">
      <w:pPr>
        <w:pStyle w:val="ListParagraph"/>
        <w:numPr>
          <w:ilvl w:val="0"/>
          <w:numId w:val="42"/>
        </w:numPr>
        <w:rPr>
          <w:lang w:val="nn-NO"/>
        </w:rPr>
      </w:pPr>
      <w:r w:rsidRPr="00D03CFC">
        <w:rPr>
          <w:lang w:val="nn-NO"/>
        </w:rPr>
        <w:t>Bland urinprøven godt</w:t>
      </w:r>
      <w:r>
        <w:rPr>
          <w:lang w:val="nn-NO"/>
        </w:rPr>
        <w:t>.</w:t>
      </w:r>
    </w:p>
    <w:p w:rsidR="00D03CFC" w:rsidP="00D03CFC" w14:paraId="37FC5B40" w14:textId="7D4563A1">
      <w:pPr>
        <w:pStyle w:val="ListParagraph"/>
        <w:numPr>
          <w:ilvl w:val="0"/>
          <w:numId w:val="42"/>
        </w:numPr>
        <w:rPr>
          <w:lang w:val="nn-NO"/>
        </w:rPr>
      </w:pPr>
      <w:r>
        <w:rPr>
          <w:lang w:val="nn-NO"/>
        </w:rPr>
        <w:t xml:space="preserve">Dypp teststrimmelen kort (1 sekund) i urinprøven slik at alle </w:t>
      </w:r>
      <w:r w:rsidR="00206111">
        <w:rPr>
          <w:lang w:val="nn-NO"/>
        </w:rPr>
        <w:t>test</w:t>
      </w:r>
      <w:r>
        <w:rPr>
          <w:lang w:val="nn-NO"/>
        </w:rPr>
        <w:t xml:space="preserve">feltene blir fuktet. </w:t>
      </w:r>
      <w:r w:rsidR="00206111">
        <w:rPr>
          <w:lang w:val="nn-NO"/>
        </w:rPr>
        <w:t>Ikke bøy teststrimmelen.</w:t>
      </w:r>
    </w:p>
    <w:p w:rsidR="00D03CFC" w:rsidP="006C635F" w14:paraId="78D7843B" w14:textId="0A147D68">
      <w:pPr>
        <w:pStyle w:val="ListParagraph"/>
        <w:numPr>
          <w:ilvl w:val="0"/>
          <w:numId w:val="42"/>
        </w:numPr>
      </w:pPr>
      <w:r w:rsidRPr="00C8315C">
        <w:rPr>
          <w:noProof/>
        </w:rPr>
        <w:drawing>
          <wp:anchor distT="0" distB="0" distL="114300" distR="114300" simplePos="0" relativeHeight="251659264" behindDoc="1" locked="0" layoutInCell="1" allowOverlap="1">
            <wp:simplePos x="0" y="0"/>
            <wp:positionH relativeFrom="margin">
              <wp:posOffset>4786630</wp:posOffset>
            </wp:positionH>
            <wp:positionV relativeFrom="paragraph">
              <wp:posOffset>287020</wp:posOffset>
            </wp:positionV>
            <wp:extent cx="1667108" cy="1371791"/>
            <wp:effectExtent l="0" t="0" r="9525" b="0"/>
            <wp:wrapSquare wrapText="bothSides"/>
            <wp:docPr id="192832590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325903"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667108" cy="1371791"/>
                    </a:xfrm>
                    <a:prstGeom prst="rect">
                      <a:avLst/>
                    </a:prstGeom>
                  </pic:spPr>
                </pic:pic>
              </a:graphicData>
            </a:graphic>
          </wp:anchor>
        </w:drawing>
      </w:r>
      <w:r w:rsidRPr="006C635F" w:rsidR="00C8315C">
        <w:t xml:space="preserve">Dra den lange kanten på teststrimmelen langs kanten på prøveglasset for å fjerne overflødig </w:t>
      </w:r>
      <w:r w:rsidR="001B392E">
        <w:t>urin</w:t>
      </w:r>
      <w:r w:rsidRPr="006C635F" w:rsidR="00C8315C">
        <w:t xml:space="preserve">. </w:t>
      </w:r>
      <w:r w:rsidRPr="00C8315C" w:rsidR="00C8315C">
        <w:t>Legg teststrimmelen raskt på et tørkepapir dersom det er mye</w:t>
      </w:r>
      <w:r w:rsidR="00C8315C">
        <w:t xml:space="preserve"> urin på den glatte siden.</w:t>
      </w:r>
    </w:p>
    <w:p w:rsidR="00C8315C" w:rsidP="00D03CFC" w14:paraId="5CB7E4AB" w14:textId="5DA20D40">
      <w:pPr>
        <w:pStyle w:val="ListParagraph"/>
        <w:numPr>
          <w:ilvl w:val="0"/>
          <w:numId w:val="42"/>
        </w:numPr>
      </w:pPr>
      <w:r>
        <w:t xml:space="preserve">Legg teststrimmelen på teststrimmelholderen med testfeltene vendt opp. Skyv teststrimmelen ca 2mm under klipsen innerst på </w:t>
      </w:r>
      <w:r w:rsidR="009928D1">
        <w:t>holderen</w:t>
      </w:r>
      <w:r>
        <w:t>. Metallpinnen skal være åpen.</w:t>
      </w:r>
    </w:p>
    <w:p w:rsidR="00206111" w:rsidP="00D03CFC" w14:paraId="6B60655B" w14:textId="4CEB877A">
      <w:pPr>
        <w:pStyle w:val="ListParagraph"/>
        <w:numPr>
          <w:ilvl w:val="0"/>
          <w:numId w:val="42"/>
        </w:numPr>
        <w:rPr>
          <w:lang w:val="nn-NO"/>
        </w:rPr>
      </w:pPr>
      <w:r w:rsidRPr="00206111">
        <w:rPr>
          <w:lang w:val="nn-NO"/>
        </w:rPr>
        <w:t>Start måleprosessen ved å t</w:t>
      </w:r>
      <w:r>
        <w:rPr>
          <w:lang w:val="nn-NO"/>
        </w:rPr>
        <w:t xml:space="preserve">rykke på </w:t>
      </w:r>
      <w:r w:rsidRPr="00206111">
        <w:rPr>
          <w:noProof/>
          <w:lang w:val="nn-NO"/>
        </w:rPr>
        <w:drawing>
          <wp:inline distT="0" distB="0" distL="0" distR="0">
            <wp:extent cx="314369" cy="142895"/>
            <wp:effectExtent l="0" t="0" r="9525" b="9525"/>
            <wp:docPr id="70190897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908970" name=""/>
                    <pic:cNvPicPr/>
                  </pic:nvPicPr>
                  <pic:blipFill>
                    <a:blip xmlns:r="http://schemas.openxmlformats.org/officeDocument/2006/relationships" r:embed="rId9"/>
                    <a:stretch>
                      <a:fillRect/>
                    </a:stretch>
                  </pic:blipFill>
                  <pic:spPr>
                    <a:xfrm>
                      <a:off x="0" y="0"/>
                      <a:ext cx="314369" cy="142895"/>
                    </a:xfrm>
                    <a:prstGeom prst="rect">
                      <a:avLst/>
                    </a:prstGeom>
                  </pic:spPr>
                </pic:pic>
              </a:graphicData>
            </a:graphic>
          </wp:inline>
        </w:drawing>
      </w:r>
    </w:p>
    <w:p w:rsidR="00206111" w:rsidP="00D03CFC" w14:paraId="64B6B789" w14:textId="16253EA6">
      <w:pPr>
        <w:pStyle w:val="ListParagraph"/>
        <w:numPr>
          <w:ilvl w:val="0"/>
          <w:numId w:val="42"/>
        </w:numPr>
      </w:pPr>
      <w:r w:rsidRPr="00206111">
        <w:t xml:space="preserve">Etter 55 sekunder føres teststrimmelen </w:t>
      </w:r>
      <w:r w:rsidR="006C635F">
        <w:t xml:space="preserve">automatisk </w:t>
      </w:r>
      <w:r w:rsidRPr="00206111">
        <w:t>i</w:t>
      </w:r>
      <w:r>
        <w:t xml:space="preserve">nn i instrumentet og avlesningen starter. </w:t>
      </w:r>
    </w:p>
    <w:p w:rsidR="00206111" w:rsidP="00D03CFC" w14:paraId="73C9A4E5" w14:textId="54678B1F">
      <w:pPr>
        <w:pStyle w:val="ListParagraph"/>
        <w:numPr>
          <w:ilvl w:val="0"/>
          <w:numId w:val="42"/>
        </w:numPr>
      </w:pPr>
      <w:r w:rsidRPr="00C8315C">
        <w:rPr>
          <w:noProof/>
        </w:rPr>
        <w:drawing>
          <wp:anchor distT="0" distB="0" distL="114300" distR="114300" simplePos="0" relativeHeight="251660288" behindDoc="0" locked="0" layoutInCell="1" allowOverlap="1">
            <wp:simplePos x="0" y="0"/>
            <wp:positionH relativeFrom="column">
              <wp:posOffset>4868545</wp:posOffset>
            </wp:positionH>
            <wp:positionV relativeFrom="paragraph">
              <wp:posOffset>90805</wp:posOffset>
            </wp:positionV>
            <wp:extent cx="1587500" cy="1123950"/>
            <wp:effectExtent l="0" t="0" r="0" b="0"/>
            <wp:wrapSquare wrapText="bothSides"/>
            <wp:docPr id="207131729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317295" name=""/>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587500" cy="1123950"/>
                    </a:xfrm>
                    <a:prstGeom prst="rect">
                      <a:avLst/>
                    </a:prstGeom>
                  </pic:spPr>
                </pic:pic>
              </a:graphicData>
            </a:graphic>
            <wp14:sizeRelH relativeFrom="margin">
              <wp14:pctWidth>0</wp14:pctWidth>
            </wp14:sizeRelH>
            <wp14:sizeRelV relativeFrom="margin">
              <wp14:pctHeight>0</wp14:pctHeight>
            </wp14:sizeRelV>
          </wp:anchor>
        </w:drawing>
      </w:r>
      <w:r>
        <w:t>Resultate</w:t>
      </w:r>
      <w:r w:rsidR="006C635F">
        <w:t>r</w:t>
      </w:r>
      <w:r>
        <w:t xml:space="preserve"> skrives ut etter hver </w:t>
      </w:r>
      <w:r w:rsidR="001D494E">
        <w:t>analysering</w:t>
      </w:r>
      <w:r>
        <w:t>. Dersom instrumentet er online</w:t>
      </w:r>
      <w:r w:rsidR="008F56E2">
        <w:t>-</w:t>
      </w:r>
      <w:r>
        <w:t xml:space="preserve"> koblet</w:t>
      </w:r>
      <w:r w:rsidR="008F56E2">
        <w:t>,</w:t>
      </w:r>
      <w:r>
        <w:t xml:space="preserve"> overføres resultatene </w:t>
      </w:r>
      <w:r w:rsidR="001D494E">
        <w:t xml:space="preserve">i tillegg </w:t>
      </w:r>
      <w:r>
        <w:t xml:space="preserve">til </w:t>
      </w:r>
      <w:r w:rsidR="008F56E2">
        <w:t>DIPS</w:t>
      </w:r>
      <w:r>
        <w:t>/Meona.</w:t>
      </w:r>
    </w:p>
    <w:p w:rsidR="00206111" w:rsidP="00D03CFC" w14:paraId="7403AD23" w14:textId="60FE0EB6">
      <w:pPr>
        <w:pStyle w:val="ListParagraph"/>
        <w:numPr>
          <w:ilvl w:val="0"/>
          <w:numId w:val="42"/>
        </w:numPr>
      </w:pPr>
      <w:r>
        <w:t xml:space="preserve">Trykk </w:t>
      </w:r>
      <w:r w:rsidRPr="00206111">
        <w:rPr>
          <w:noProof/>
        </w:rPr>
        <w:drawing>
          <wp:inline distT="0" distB="0" distL="0" distR="0">
            <wp:extent cx="219106" cy="228632"/>
            <wp:effectExtent l="0" t="0" r="9525" b="0"/>
            <wp:docPr id="84994161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41615" name=""/>
                    <pic:cNvPicPr/>
                  </pic:nvPicPr>
                  <pic:blipFill>
                    <a:blip xmlns:r="http://schemas.openxmlformats.org/officeDocument/2006/relationships" r:embed="rId11"/>
                    <a:stretch>
                      <a:fillRect/>
                    </a:stretch>
                  </pic:blipFill>
                  <pic:spPr>
                    <a:xfrm>
                      <a:off x="0" y="0"/>
                      <a:ext cx="219106" cy="228632"/>
                    </a:xfrm>
                    <a:prstGeom prst="rect">
                      <a:avLst/>
                    </a:prstGeom>
                  </pic:spPr>
                </pic:pic>
              </a:graphicData>
            </a:graphic>
          </wp:inline>
        </w:drawing>
      </w:r>
      <w:r w:rsidR="00CC06C3">
        <w:t xml:space="preserve"> for å komme tilbake til hjemskjermen.</w:t>
      </w:r>
    </w:p>
    <w:p w:rsidR="009928D1" w:rsidP="0043297A" w14:paraId="3BF995B2" w14:textId="248C5042">
      <w:pPr>
        <w:pStyle w:val="ListParagraph"/>
        <w:numPr>
          <w:ilvl w:val="0"/>
          <w:numId w:val="42"/>
        </w:numPr>
      </w:pPr>
      <w:r>
        <w:t xml:space="preserve">Tørk forsiktig av teststrimmelholderen med papir eller en lofri kompress for å unngå oppsamling av overflødig </w:t>
      </w:r>
      <w:r w:rsidR="001B392E">
        <w:t>urin</w:t>
      </w:r>
      <w:r>
        <w:t>.</w:t>
      </w:r>
    </w:p>
    <w:p w:rsidR="009928D1" w:rsidRPr="00206111" w:rsidP="0043297A" w14:paraId="589F30D5" w14:textId="77777777"/>
    <w:p w:rsidR="0043297A" w:rsidRPr="008F56E2" w:rsidP="007E0633" w14:paraId="2329281F" w14:textId="64279D96">
      <w:pPr>
        <w:pStyle w:val="Heading1"/>
      </w:pPr>
      <w:r w:rsidRPr="00CC06C3">
        <w:t>Daglig vedlikehold av</w:t>
      </w:r>
      <w:r w:rsidR="00CC06C3">
        <w:t xml:space="preserve"> teststrimmelholderen</w:t>
      </w:r>
    </w:p>
    <w:p w:rsidR="009928D1" w:rsidP="00B16E37" w14:paraId="7EEFA8F6" w14:textId="77777777">
      <w:pPr>
        <w:pStyle w:val="ListParagraph"/>
        <w:numPr>
          <w:ilvl w:val="0"/>
          <w:numId w:val="44"/>
        </w:numPr>
      </w:pPr>
      <w:r>
        <w:t xml:space="preserve">På hjemskjermen: trykk på </w:t>
      </w:r>
      <w:r w:rsidRPr="00B16E37">
        <w:rPr>
          <w:noProof/>
        </w:rPr>
        <w:drawing>
          <wp:inline distT="0" distB="0" distL="0" distR="0">
            <wp:extent cx="295316" cy="304843"/>
            <wp:effectExtent l="0" t="0" r="0" b="0"/>
            <wp:docPr id="155570478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04783" name=""/>
                    <pic:cNvPicPr/>
                  </pic:nvPicPr>
                  <pic:blipFill>
                    <a:blip xmlns:r="http://schemas.openxmlformats.org/officeDocument/2006/relationships" r:embed="rId12"/>
                    <a:stretch>
                      <a:fillRect/>
                    </a:stretch>
                  </pic:blipFill>
                  <pic:spPr>
                    <a:xfrm>
                      <a:off x="0" y="0"/>
                      <a:ext cx="295316" cy="304843"/>
                    </a:xfrm>
                    <a:prstGeom prst="rect">
                      <a:avLst/>
                    </a:prstGeom>
                  </pic:spPr>
                </pic:pic>
              </a:graphicData>
            </a:graphic>
          </wp:inline>
        </w:drawing>
      </w:r>
      <w:r>
        <w:t xml:space="preserve"> for å slå av instrumentet,</w:t>
      </w:r>
    </w:p>
    <w:p w:rsidR="00CE3B95" w:rsidP="009928D1" w14:paraId="2A708735" w14:textId="77777777">
      <w:pPr>
        <w:pStyle w:val="ListParagraph"/>
        <w:ind w:left="720"/>
        <w:rPr>
          <w:i/>
          <w:iCs/>
          <w:lang w:val="nn-NO"/>
        </w:rPr>
      </w:pPr>
      <w:r>
        <w:t xml:space="preserve"> bekreft meldingen </w:t>
      </w:r>
      <w:r>
        <w:rPr>
          <w:i/>
          <w:iCs/>
        </w:rPr>
        <w:t xml:space="preserve">Device will shut down. </w:t>
      </w:r>
      <w:r w:rsidRPr="009928D1">
        <w:rPr>
          <w:i/>
          <w:iCs/>
          <w:lang w:val="nn-NO"/>
        </w:rPr>
        <w:t xml:space="preserve">Do you really want to </w:t>
      </w:r>
    </w:p>
    <w:p w:rsidR="0043297A" w:rsidRPr="009928D1" w:rsidP="009928D1" w14:paraId="23292820" w14:textId="221F6B9F">
      <w:pPr>
        <w:pStyle w:val="ListParagraph"/>
        <w:ind w:left="720"/>
        <w:rPr>
          <w:i/>
          <w:iCs/>
          <w:lang w:val="nn-NO"/>
        </w:rPr>
      </w:pPr>
      <w:r w:rsidRPr="009928D1">
        <w:rPr>
          <w:i/>
          <w:iCs/>
          <w:lang w:val="nn-NO"/>
        </w:rPr>
        <w:t xml:space="preserve">continue </w:t>
      </w:r>
      <w:r w:rsidRPr="009928D1">
        <w:rPr>
          <w:lang w:val="nn-NO"/>
        </w:rPr>
        <w:t xml:space="preserve">med </w:t>
      </w:r>
      <w:r w:rsidRPr="00B16E37">
        <w:rPr>
          <w:noProof/>
        </w:rPr>
        <w:drawing>
          <wp:inline distT="0" distB="0" distL="0" distR="0">
            <wp:extent cx="209579" cy="200053"/>
            <wp:effectExtent l="0" t="0" r="0" b="9525"/>
            <wp:docPr id="1371033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331" name=""/>
                    <pic:cNvPicPr/>
                  </pic:nvPicPr>
                  <pic:blipFill>
                    <a:blip xmlns:r="http://schemas.openxmlformats.org/officeDocument/2006/relationships" r:embed="rId13"/>
                    <a:stretch>
                      <a:fillRect/>
                    </a:stretch>
                  </pic:blipFill>
                  <pic:spPr>
                    <a:xfrm>
                      <a:off x="0" y="0"/>
                      <a:ext cx="209579" cy="200053"/>
                    </a:xfrm>
                    <a:prstGeom prst="rect">
                      <a:avLst/>
                    </a:prstGeom>
                  </pic:spPr>
                </pic:pic>
              </a:graphicData>
            </a:graphic>
          </wp:inline>
        </w:drawing>
      </w:r>
      <w:r w:rsidRPr="009928D1">
        <w:rPr>
          <w:lang w:val="nn-NO"/>
        </w:rPr>
        <w:t>.</w:t>
      </w:r>
    </w:p>
    <w:p w:rsidR="009928D1" w:rsidP="00B16E37" w14:paraId="3DCBF5D9" w14:textId="3511C9AB">
      <w:pPr>
        <w:pStyle w:val="ListParagraph"/>
        <w:numPr>
          <w:ilvl w:val="0"/>
          <w:numId w:val="44"/>
        </w:numPr>
      </w:pPr>
      <w:r>
        <w:t>Dra teststrimmelholderen ut av instrumentet.</w:t>
      </w:r>
      <w:r w:rsidR="007D50BB">
        <w:t xml:space="preserve"> Vær forsiktig </w:t>
      </w:r>
    </w:p>
    <w:p w:rsidR="00B16E37" w:rsidP="009928D1" w14:paraId="6A403BAD" w14:textId="5A76FEF2">
      <w:pPr>
        <w:pStyle w:val="ListParagraph"/>
        <w:ind w:left="720"/>
      </w:pPr>
      <w:r w:rsidRPr="009928D1">
        <w:rPr>
          <w:noProof/>
        </w:rPr>
        <w:drawing>
          <wp:anchor distT="0" distB="0" distL="114300" distR="114300" simplePos="0" relativeHeight="251661312" behindDoc="0" locked="0" layoutInCell="1" allowOverlap="1">
            <wp:simplePos x="0" y="0"/>
            <wp:positionH relativeFrom="column">
              <wp:posOffset>4643120</wp:posOffset>
            </wp:positionH>
            <wp:positionV relativeFrom="paragraph">
              <wp:posOffset>10160</wp:posOffset>
            </wp:positionV>
            <wp:extent cx="1812290" cy="1172845"/>
            <wp:effectExtent l="0" t="0" r="0" b="8255"/>
            <wp:wrapSquare wrapText="bothSides"/>
            <wp:docPr id="134857857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578578" name=""/>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812290" cy="1172845"/>
                    </a:xfrm>
                    <a:prstGeom prst="rect">
                      <a:avLst/>
                    </a:prstGeom>
                  </pic:spPr>
                </pic:pic>
              </a:graphicData>
            </a:graphic>
            <wp14:sizeRelH relativeFrom="margin">
              <wp14:pctWidth>0</wp14:pctWidth>
            </wp14:sizeRelH>
            <wp14:sizeRelV relativeFrom="margin">
              <wp14:pctHeight>0</wp14:pctHeight>
            </wp14:sizeRelV>
          </wp:anchor>
        </w:drawing>
      </w:r>
      <w:r>
        <w:t>med det grå feltet og klipsen innerst på holderen under vedlikeholdet.</w:t>
      </w:r>
    </w:p>
    <w:p w:rsidR="00B16E37" w:rsidP="00B16E37" w14:paraId="45D6F572" w14:textId="260416E9">
      <w:pPr>
        <w:pStyle w:val="ListParagraph"/>
        <w:numPr>
          <w:ilvl w:val="0"/>
          <w:numId w:val="44"/>
        </w:numPr>
      </w:pPr>
      <w:r>
        <w:t xml:space="preserve">Skyll teststrimmelholderen under rennende vann. Krystallavleiringer ved låsemekanismen </w:t>
      </w:r>
      <w:r w:rsidR="007D50BB">
        <w:t xml:space="preserve">(metalltappen) </w:t>
      </w:r>
      <w:r>
        <w:t xml:space="preserve">eller tennene på undersiden av </w:t>
      </w:r>
      <w:r w:rsidR="007D50BB">
        <w:t>holderen</w:t>
      </w:r>
      <w:r>
        <w:t xml:space="preserve"> kan fjernes med en myk børste (f.eks. en tannbørste). 70% </w:t>
      </w:r>
      <w:r w:rsidR="006C635F">
        <w:t>isopropanol/etanol</w:t>
      </w:r>
      <w:r>
        <w:t xml:space="preserve"> kan benyttes til desinfeksjon.</w:t>
      </w:r>
    </w:p>
    <w:p w:rsidR="009928D1" w:rsidP="00B16E37" w14:paraId="2EC7DB84" w14:textId="0247DF71">
      <w:pPr>
        <w:pStyle w:val="ListParagraph"/>
        <w:numPr>
          <w:ilvl w:val="0"/>
          <w:numId w:val="44"/>
        </w:numPr>
      </w:pPr>
      <w:r>
        <w:t>Tørk av teststrimmelholderen eller la de</w:t>
      </w:r>
      <w:r w:rsidR="006C635F">
        <w:t>n</w:t>
      </w:r>
      <w:r>
        <w:t xml:space="preserve"> lufttørke. </w:t>
      </w:r>
    </w:p>
    <w:p w:rsidR="00B16E37" w:rsidP="009928D1" w14:paraId="5571C02B" w14:textId="14DFAAC8">
      <w:pPr>
        <w:pStyle w:val="ListParagraph"/>
        <w:ind w:left="720"/>
      </w:pPr>
      <w:r>
        <w:t>Holderen må være helt tørr før de</w:t>
      </w:r>
      <w:r w:rsidR="006C635F">
        <w:t>n</w:t>
      </w:r>
      <w:r>
        <w:t xml:space="preserve"> føres tilbake i instrumentet.</w:t>
      </w:r>
    </w:p>
    <w:p w:rsidR="009928D1" w:rsidP="00B16E37" w14:paraId="1B6ED197" w14:textId="3724D01A">
      <w:pPr>
        <w:pStyle w:val="ListParagraph"/>
        <w:numPr>
          <w:ilvl w:val="0"/>
          <w:numId w:val="44"/>
        </w:numPr>
      </w:pPr>
      <w:r>
        <w:t xml:space="preserve">Før teststrimmelholderen inn i instrumentet, med det grå feltet først, </w:t>
      </w:r>
    </w:p>
    <w:p w:rsidR="009928D1" w:rsidP="009928D1" w14:paraId="23AFB090" w14:textId="731D81E7">
      <w:pPr>
        <w:pStyle w:val="ListParagraph"/>
        <w:ind w:left="720"/>
      </w:pPr>
      <w:r>
        <w:t>til holderen ligger i flukt med den ytterste kanten av instrumentet.</w:t>
      </w:r>
    </w:p>
    <w:p w:rsidR="009928D1" w:rsidP="009928D1" w14:paraId="79009BF9" w14:textId="35F38661">
      <w:pPr>
        <w:pStyle w:val="ListParagraph"/>
        <w:numPr>
          <w:ilvl w:val="0"/>
          <w:numId w:val="44"/>
        </w:numPr>
      </w:pPr>
      <w:r>
        <w:t xml:space="preserve">Slå på instrumentet </w:t>
      </w:r>
      <w:r w:rsidR="006C635F">
        <w:t>med knappen på baksiden</w:t>
      </w:r>
      <w:r w:rsidRPr="009928D1">
        <w:rPr>
          <w:noProof/>
        </w:rPr>
        <w:t xml:space="preserve"> </w:t>
      </w:r>
    </w:p>
    <w:p w:rsidR="00F676B1" w:rsidRPr="00742DA2" w:rsidP="00742DA2" w14:paraId="23292871" w14:textId="1C75F2BF">
      <w:pPr>
        <w:rPr>
          <w:b/>
        </w:rPr>
      </w:pPr>
    </w:p>
    <w:p w:rsidR="00CE3B95" w:rsidRPr="008F56E2" w:rsidP="007E0633" w14:paraId="34572D03" w14:textId="6352377D">
      <w:pPr>
        <w:pStyle w:val="Heading1"/>
      </w:pPr>
      <w:r w:rsidRPr="00CE3B95">
        <w:t>Bytte av papirrull</w:t>
      </w:r>
    </w:p>
    <w:p w:rsidR="00CE3B95" w:rsidP="00CE3B95" w14:paraId="6D0FBDA1" w14:textId="2636FAE9">
      <w:pPr>
        <w:pStyle w:val="ListParagraph"/>
        <w:numPr>
          <w:ilvl w:val="0"/>
          <w:numId w:val="46"/>
        </w:numPr>
        <w:rPr>
          <w:szCs w:val="22"/>
        </w:rPr>
      </w:pPr>
      <w:r>
        <w:rPr>
          <w:szCs w:val="22"/>
        </w:rPr>
        <w:t>Trykk ned den midterste fordypningen i skriverdekselet over skjermen.</w:t>
      </w:r>
    </w:p>
    <w:p w:rsidR="00CE3B95" w:rsidP="00CE3B95" w14:paraId="0960F3BF" w14:textId="0A9B807E">
      <w:pPr>
        <w:pStyle w:val="ListParagraph"/>
        <w:ind w:left="720"/>
        <w:rPr>
          <w:szCs w:val="22"/>
        </w:rPr>
      </w:pPr>
      <w:r>
        <w:rPr>
          <w:szCs w:val="22"/>
        </w:rPr>
        <w:t>Skriverdekselet vippes litt opp.</w:t>
      </w:r>
    </w:p>
    <w:p w:rsidR="00CE3B95" w:rsidP="00CE3B95" w14:paraId="48C08C8C" w14:textId="77777777">
      <w:pPr>
        <w:pStyle w:val="ListParagraph"/>
        <w:numPr>
          <w:ilvl w:val="0"/>
          <w:numId w:val="46"/>
        </w:numPr>
        <w:rPr>
          <w:szCs w:val="22"/>
        </w:rPr>
      </w:pPr>
      <w:r>
        <w:rPr>
          <w:szCs w:val="22"/>
        </w:rPr>
        <w:t xml:space="preserve">Åpne skriverdekselet helt og sett inn en ny papirrull med den blanke </w:t>
      </w:r>
    </w:p>
    <w:p w:rsidR="00CE3B95" w:rsidP="00CE3B95" w14:paraId="461CF73E" w14:textId="4463EE7A">
      <w:pPr>
        <w:pStyle w:val="ListParagraph"/>
        <w:ind w:left="720"/>
        <w:rPr>
          <w:szCs w:val="22"/>
        </w:rPr>
      </w:pPr>
      <w:r>
        <w:rPr>
          <w:szCs w:val="22"/>
        </w:rPr>
        <w:t xml:space="preserve">siden av </w:t>
      </w:r>
      <w:r>
        <w:rPr>
          <w:szCs w:val="22"/>
        </w:rPr>
        <w:t>papiret vendt mot deg.</w:t>
      </w:r>
    </w:p>
    <w:p w:rsidR="00CE3B95" w:rsidRPr="00CE3B95" w:rsidP="00CE3B95" w14:paraId="57D6A113" w14:textId="590AE1F4">
      <w:pPr>
        <w:pStyle w:val="ListParagraph"/>
        <w:numPr>
          <w:ilvl w:val="0"/>
          <w:numId w:val="46"/>
        </w:numPr>
        <w:rPr>
          <w:szCs w:val="22"/>
        </w:rPr>
      </w:pPr>
      <w:r>
        <w:rPr>
          <w:szCs w:val="22"/>
        </w:rPr>
        <w:t>Lukk skriverdekselet ved å trykke det ned til du hører en klikkelyd.</w:t>
      </w:r>
    </w:p>
    <w:sectPr w:rsidSect="006E2187">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417" w:right="1417" w:bottom="1417" w:left="1417" w:header="397" w:footer="170"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CellMar>
        <w:left w:w="70" w:type="dxa"/>
        <w:right w:w="70" w:type="dxa"/>
      </w:tblCellMar>
      <w:tblLook w:val="0000"/>
    </w:tblPr>
    <w:tblGrid>
      <w:gridCol w:w="1188"/>
      <w:gridCol w:w="5158"/>
      <w:gridCol w:w="2727"/>
    </w:tblGrid>
    <w:tr w14:paraId="23292882" w14:textId="77777777" w:rsidTr="005A6D97">
      <w:tblPrEx>
        <w:tblW w:w="0" w:type="auto"/>
        <w:jc w:val="center"/>
        <w:tblBorders>
          <w:top w:val="single" w:sz="4" w:space="0" w:color="auto"/>
        </w:tblBorders>
        <w:tblCellMar>
          <w:left w:w="70" w:type="dxa"/>
          <w:right w:w="70" w:type="dxa"/>
        </w:tblCellMar>
        <w:tblLook w:val="0000"/>
      </w:tblPrEx>
      <w:trPr>
        <w:trHeight w:val="270"/>
        <w:jc w:val="center"/>
      </w:trPr>
      <w:tc>
        <w:tcPr>
          <w:tcW w:w="1204" w:type="dxa"/>
          <w:tcBorders>
            <w:right w:val="single" w:sz="4" w:space="0" w:color="auto"/>
          </w:tcBorders>
        </w:tcPr>
        <w:p w:rsidR="002348BC" w:rsidP="005A6D97" w14:paraId="2329287F" w14:textId="77777777">
          <w:pPr>
            <w:pStyle w:val="Footer"/>
            <w:rPr>
              <w:sz w:val="16"/>
            </w:rPr>
          </w:pPr>
          <w:r>
            <w:rPr>
              <w:noProof/>
              <w:sz w:val="16"/>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effectExtent l="0" t="0" r="4445" b="0"/>
                    <wp:wrapNone/>
                    <wp:docPr id="2" name="Tekstboks 2"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A673AD" w:rsidRPr="00A673AD" w:rsidP="00A673AD" w14:paraId="57762130" w14:textId="77777777">
                                <w:pPr>
                                  <w:rPr>
                                    <w:rFonts w:ascii="Calibri" w:eastAsia="Calibri" w:hAnsi="Calibri" w:cs="Calibri"/>
                                    <w:noProof/>
                                    <w:color w:val="000000"/>
                                    <w:sz w:val="20"/>
                                    <w:szCs w:val="20"/>
                                  </w:rPr>
                                </w:pPr>
                                <w:r w:rsidRPr="00A673AD">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2" o:spid="_x0000_s2049"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20pt,0,0,15pt">
                      <w:txbxContent>
                        <w:p w:rsidR="00A673AD" w:rsidRPr="00A673AD" w:rsidP="00A673AD" w14:paraId="480C04ED" w14:textId="77777777">
                          <w:pPr>
                            <w:rPr>
                              <w:rFonts w:ascii="Calibri" w:eastAsia="Calibri" w:hAnsi="Calibri" w:cs="Calibri"/>
                              <w:noProof/>
                              <w:color w:val="000000"/>
                              <w:sz w:val="20"/>
                              <w:szCs w:val="20"/>
                            </w:rPr>
                          </w:pPr>
                          <w:r w:rsidRPr="00A673AD">
                            <w:rPr>
                              <w:rFonts w:ascii="Calibri" w:eastAsia="Calibri" w:hAnsi="Calibri" w:cs="Calibri"/>
                              <w:noProof/>
                              <w:color w:val="000000"/>
                              <w:sz w:val="20"/>
                              <w:szCs w:val="20"/>
                            </w:rPr>
                            <w:t>Følsomhet Intern (gul)</w:t>
                          </w:r>
                        </w:p>
                      </w:txbxContent>
                    </v:textbox>
                  </v:shape>
                </w:pict>
              </mc:Fallback>
            </mc:AlternateContent>
          </w:r>
          <w:r w:rsidR="002348BC">
            <w:rPr>
              <w:sz w:val="16"/>
            </w:rPr>
            <w:t xml:space="preserve">Side </w:t>
          </w:r>
          <w:r w:rsidR="002348BC">
            <w:rPr>
              <w:rStyle w:val="PageNumber"/>
              <w:sz w:val="16"/>
            </w:rPr>
            <w:fldChar w:fldCharType="begin"/>
          </w:r>
          <w:r w:rsidR="002348BC">
            <w:rPr>
              <w:rStyle w:val="PageNumber"/>
              <w:sz w:val="16"/>
            </w:rPr>
            <w:instrText xml:space="preserve"> PAGE </w:instrText>
          </w:r>
          <w:r w:rsidR="002348BC">
            <w:rPr>
              <w:rStyle w:val="PageNumber"/>
              <w:sz w:val="16"/>
            </w:rPr>
            <w:fldChar w:fldCharType="separate"/>
          </w:r>
          <w:r w:rsidR="006E2187">
            <w:rPr>
              <w:rStyle w:val="PageNumber"/>
              <w:noProof/>
              <w:sz w:val="16"/>
            </w:rPr>
            <w:t>3</w:t>
          </w:r>
          <w:r w:rsidR="002348BC">
            <w:rPr>
              <w:rStyle w:val="PageNumber"/>
              <w:sz w:val="16"/>
            </w:rPr>
            <w:fldChar w:fldCharType="end"/>
          </w:r>
          <w:r w:rsidR="002348BC">
            <w:rPr>
              <w:sz w:val="16"/>
            </w:rPr>
            <w:t xml:space="preserve"> av </w:t>
          </w:r>
          <w:r w:rsidR="002348BC">
            <w:rPr>
              <w:rStyle w:val="PageNumber"/>
              <w:sz w:val="16"/>
            </w:rPr>
            <w:fldChar w:fldCharType="begin"/>
          </w:r>
          <w:r w:rsidR="002348BC">
            <w:rPr>
              <w:rStyle w:val="PageNumber"/>
              <w:sz w:val="16"/>
            </w:rPr>
            <w:instrText xml:space="preserve"> NUMPAGES </w:instrText>
          </w:r>
          <w:r w:rsidR="002348BC">
            <w:rPr>
              <w:rStyle w:val="PageNumber"/>
              <w:sz w:val="16"/>
            </w:rPr>
            <w:fldChar w:fldCharType="separate"/>
          </w:r>
          <w:r w:rsidR="006E2187">
            <w:rPr>
              <w:rStyle w:val="PageNumber"/>
              <w:noProof/>
              <w:sz w:val="16"/>
            </w:rPr>
            <w:t>3</w:t>
          </w:r>
          <w:r w:rsidR="002348BC">
            <w:rPr>
              <w:rStyle w:val="PageNumber"/>
              <w:sz w:val="16"/>
            </w:rPr>
            <w:fldChar w:fldCharType="end"/>
          </w:r>
        </w:p>
      </w:tc>
      <w:tc>
        <w:tcPr>
          <w:tcW w:w="5245" w:type="dxa"/>
          <w:tcBorders>
            <w:left w:val="single" w:sz="4" w:space="0" w:color="auto"/>
            <w:right w:val="single" w:sz="4" w:space="0" w:color="auto"/>
          </w:tcBorders>
        </w:tcPr>
        <w:p w:rsidR="002348BC" w:rsidP="005A6D97" w14:paraId="23292880" w14:textId="70BECB79">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r>
            <w:rPr>
              <w:sz w:val="16"/>
            </w:rPr>
            <w:t xml:space="preserve">: </w:t>
          </w:r>
        </w:p>
      </w:tc>
      <w:tc>
        <w:tcPr>
          <w:tcW w:w="2762" w:type="dxa"/>
          <w:tcBorders>
            <w:left w:val="single" w:sz="4" w:space="0" w:color="auto"/>
          </w:tcBorders>
        </w:tcPr>
        <w:p w:rsidR="002348BC" w:rsidP="005A6D97" w14:paraId="23292881" w14:textId="77777777">
          <w:pPr>
            <w:pStyle w:val="Footer"/>
            <w:jc w:val="right"/>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1.7.2-02</w:t>
          </w:r>
          <w:r>
            <w:rPr>
              <w:color w:val="000080"/>
              <w:sz w:val="16"/>
            </w:rPr>
            <w:fldChar w:fldCharType="end"/>
          </w:r>
        </w:p>
      </w:tc>
    </w:tr>
  </w:tbl>
  <w:p w:rsidR="002348BC" w:rsidP="002348BC" w14:paraId="23292883"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Borders>
        <w:top w:val="single" w:sz="4" w:space="0" w:color="auto"/>
      </w:tblBorders>
      <w:tblCellMar>
        <w:left w:w="70" w:type="dxa"/>
        <w:right w:w="70" w:type="dxa"/>
      </w:tblCellMar>
      <w:tblLook w:val="0000"/>
    </w:tblPr>
    <w:tblGrid>
      <w:gridCol w:w="3071"/>
      <w:gridCol w:w="2934"/>
      <w:gridCol w:w="1600"/>
      <w:gridCol w:w="668"/>
      <w:gridCol w:w="800"/>
    </w:tblGrid>
    <w:tr w14:paraId="23292886" w14:textId="77777777" w:rsidTr="006E2187">
      <w:tblPrEx>
        <w:tblW w:w="5000" w:type="pct"/>
        <w:tblBorders>
          <w:top w:val="single" w:sz="4" w:space="0" w:color="auto"/>
        </w:tblBorders>
        <w:tblCellMar>
          <w:left w:w="70" w:type="dxa"/>
          <w:right w:w="70" w:type="dxa"/>
        </w:tblCellMar>
        <w:tblLook w:val="0000"/>
      </w:tblPrEx>
      <w:trPr>
        <w:cantSplit/>
      </w:trPr>
      <w:tc>
        <w:tcPr>
          <w:tcW w:w="4191" w:type="pct"/>
          <w:gridSpan w:val="3"/>
          <w:tcBorders>
            <w:bottom w:val="single" w:sz="4" w:space="0" w:color="auto"/>
          </w:tcBorders>
        </w:tcPr>
        <w:p w:rsidR="00310E72" w:rsidRPr="00A313E2" w:rsidP="00310E72" w14:paraId="23292884" w14:textId="15B017DD">
          <w:pPr>
            <w:spacing w:after="120"/>
            <w:jc w:val="center"/>
            <w:rPr>
              <w:sz w:val="16"/>
              <w:szCs w:val="16"/>
            </w:rPr>
          </w:pPr>
          <w:r>
            <w:rPr>
              <w:noProof/>
              <w:sz w:val="16"/>
              <w:szCs w:val="16"/>
            </w:rPr>
            <mc:AlternateContent>
              <mc:Choice Requires="wps">
                <w:drawing>
                  <wp:anchor distT="0" distB="0" distL="0" distR="0" simplePos="0" relativeHeight="251663360" behindDoc="0" locked="0" layoutInCell="1" allowOverlap="1">
                    <wp:simplePos x="0" y="0"/>
                    <wp:positionH relativeFrom="page">
                      <wp:align>left</wp:align>
                    </wp:positionH>
                    <wp:positionV relativeFrom="page">
                      <wp:align>bottom</wp:align>
                    </wp:positionV>
                    <wp:extent cx="443865" cy="443865"/>
                    <wp:effectExtent l="0" t="0" r="4445" b="0"/>
                    <wp:wrapNone/>
                    <wp:docPr id="3" name="Tekstboks 3"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A673AD" w:rsidRPr="00A673AD" w:rsidP="00A673AD" w14:paraId="19EA0FD9" w14:textId="77777777">
                                <w:pPr>
                                  <w:rPr>
                                    <w:rFonts w:ascii="Calibri" w:eastAsia="Calibri" w:hAnsi="Calibri" w:cs="Calibri"/>
                                    <w:noProof/>
                                    <w:color w:val="000000"/>
                                    <w:sz w:val="20"/>
                                    <w:szCs w:val="20"/>
                                  </w:rPr>
                                </w:pPr>
                                <w:r w:rsidRPr="00A673AD">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3" o:spid="_x0000_s2050"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text-anchor:bottom;z-index:251662336" filled="f" fillcolor="this" stroked="f">
                    <v:textbox style="mso-fit-shape-to-text:t" inset="20pt,0,0,15pt">
                      <w:txbxContent>
                        <w:p w:rsidR="00A673AD" w:rsidRPr="00A673AD" w:rsidP="00A673AD" w14:paraId="120BD9E5" w14:textId="77777777">
                          <w:pPr>
                            <w:rPr>
                              <w:rFonts w:ascii="Calibri" w:eastAsia="Calibri" w:hAnsi="Calibri" w:cs="Calibri"/>
                              <w:noProof/>
                              <w:color w:val="000000"/>
                              <w:sz w:val="20"/>
                              <w:szCs w:val="20"/>
                            </w:rPr>
                          </w:pPr>
                          <w:r w:rsidRPr="00A673AD">
                            <w:rPr>
                              <w:rFonts w:ascii="Calibri" w:eastAsia="Calibri" w:hAnsi="Calibri" w:cs="Calibri"/>
                              <w:noProof/>
                              <w:color w:val="000000"/>
                              <w:sz w:val="20"/>
                              <w:szCs w:val="20"/>
                            </w:rPr>
                            <w:t xml:space="preserve">Følsomhet </w:t>
                          </w:r>
                          <w:r w:rsidRPr="00A673AD">
                            <w:rPr>
                              <w:rFonts w:ascii="Calibri" w:eastAsia="Calibri" w:hAnsi="Calibri" w:cs="Calibri"/>
                              <w:noProof/>
                              <w:color w:val="000000"/>
                              <w:sz w:val="20"/>
                              <w:szCs w:val="20"/>
                            </w:rPr>
                            <w:t>Intern (gul)</w:t>
                          </w:r>
                        </w:p>
                      </w:txbxContent>
                    </v:textbox>
                  </v:shape>
                </w:pict>
              </mc:Fallback>
            </mc:AlternateContent>
          </w:r>
          <w:r w:rsidRPr="00A313E2" w:rsidR="00310E72">
            <w:rPr>
              <w:sz w:val="16"/>
              <w:szCs w:val="16"/>
            </w:rPr>
            <w:fldChar w:fldCharType="begin" w:fldLock="1"/>
          </w:r>
          <w:r w:rsidRPr="00A313E2" w:rsidR="00310E72">
            <w:rPr>
              <w:sz w:val="16"/>
              <w:szCs w:val="16"/>
            </w:rPr>
            <w:instrText xml:space="preserve"> DOCPROPERTY EK_EKPrintMerke </w:instrText>
          </w:r>
          <w:r w:rsidRPr="00A313E2" w:rsidR="00310E72">
            <w:rPr>
              <w:sz w:val="16"/>
              <w:szCs w:val="16"/>
            </w:rPr>
            <w:fldChar w:fldCharType="separate"/>
          </w:r>
          <w:r w:rsidRPr="00A313E2" w:rsidR="00310E72">
            <w:rPr>
              <w:sz w:val="16"/>
              <w:szCs w:val="16"/>
            </w:rPr>
            <w:t>Uoffisiell utskrift er kun gyldig på utskriftsdato</w:t>
          </w:r>
          <w:r w:rsidRPr="00A313E2" w:rsidR="00310E72">
            <w:rPr>
              <w:sz w:val="16"/>
              <w:szCs w:val="16"/>
            </w:rPr>
            <w:fldChar w:fldCharType="end"/>
          </w:r>
          <w:r w:rsidRPr="00A313E2" w:rsidR="00310E72">
            <w:rPr>
              <w:sz w:val="16"/>
              <w:szCs w:val="16"/>
            </w:rPr>
            <w:t xml:space="preserve"> </w:t>
          </w:r>
          <w:r w:rsidRPr="00A313E2" w:rsidR="00310E72">
            <w:rPr>
              <w:sz w:val="16"/>
              <w:szCs w:val="16"/>
            </w:rPr>
            <w:fldChar w:fldCharType="begin"/>
          </w:r>
          <w:r w:rsidRPr="00A313E2" w:rsidR="00310E72">
            <w:rPr>
              <w:sz w:val="16"/>
              <w:szCs w:val="16"/>
            </w:rPr>
            <w:instrText xml:space="preserve"> TIME \@ "dd.MM.yyyy" </w:instrText>
          </w:r>
          <w:r w:rsidRPr="00A313E2" w:rsidR="00310E72">
            <w:rPr>
              <w:sz w:val="16"/>
              <w:szCs w:val="16"/>
            </w:rPr>
            <w:fldChar w:fldCharType="separate"/>
          </w:r>
          <w:r w:rsidRPr="00A313E2" w:rsidR="00310E72">
            <w:rPr>
              <w:sz w:val="16"/>
              <w:szCs w:val="16"/>
            </w:rPr>
            <w:t>13.06.2025</w:t>
          </w:r>
          <w:r w:rsidRPr="00A313E2" w:rsidR="00310E72">
            <w:rPr>
              <w:sz w:val="16"/>
              <w:szCs w:val="16"/>
            </w:rPr>
            <w:fldChar w:fldCharType="end"/>
          </w:r>
        </w:p>
      </w:tc>
      <w:tc>
        <w:tcPr>
          <w:tcW w:w="809" w:type="pct"/>
          <w:gridSpan w:val="2"/>
          <w:tcBorders>
            <w:bottom w:val="single" w:sz="4" w:space="0" w:color="auto"/>
          </w:tcBorders>
        </w:tcPr>
        <w:p w:rsidR="00310E72" w:rsidRPr="00A313E2" w:rsidP="00310E72" w14:paraId="23292885" w14:textId="77777777">
          <w:pPr>
            <w:spacing w:after="120"/>
            <w:jc w:val="center"/>
            <w:rPr>
              <w:sz w:val="16"/>
              <w:szCs w:val="16"/>
            </w:rPr>
          </w:pPr>
        </w:p>
      </w:tc>
    </w:tr>
    <w:tr w14:paraId="2329288B" w14:textId="77777777" w:rsidTr="006E2187">
      <w:tblPrEx>
        <w:tblW w:w="5000" w:type="pct"/>
        <w:tblCellMar>
          <w:left w:w="70" w:type="dxa"/>
          <w:right w:w="70" w:type="dxa"/>
        </w:tblCellMar>
        <w:tblLook w:val="0000"/>
      </w:tblPrEx>
      <w:tc>
        <w:tcPr>
          <w:tcW w:w="1692" w:type="pct"/>
          <w:tcBorders>
            <w:top w:val="single" w:sz="4" w:space="0" w:color="auto"/>
            <w:left w:val="single" w:sz="4" w:space="0" w:color="auto"/>
            <w:bottom w:val="single" w:sz="4" w:space="0" w:color="auto"/>
            <w:right w:val="single" w:sz="4" w:space="0" w:color="auto"/>
          </w:tcBorders>
        </w:tcPr>
        <w:p w:rsidR="00310E72" w:rsidRPr="00C6024E" w:rsidP="00310E72" w14:paraId="23292887" w14:textId="77777777">
          <w:pPr>
            <w:rPr>
              <w:sz w:val="14"/>
              <w:szCs w:val="14"/>
            </w:rPr>
          </w:pPr>
          <w:r w:rsidRPr="00C6024E">
            <w:rPr>
              <w:sz w:val="14"/>
              <w:szCs w:val="14"/>
            </w:rPr>
            <w:fldChar w:fldCharType="begin" w:fldLock="1"/>
          </w:r>
          <w:r w:rsidRPr="00C6024E">
            <w:rPr>
              <w:sz w:val="14"/>
              <w:szCs w:val="14"/>
            </w:rPr>
            <w:instrText xml:space="preserve"> DOCPROPERTY EK_Bedriftsnavn </w:instrText>
          </w:r>
          <w:r w:rsidRPr="00C6024E">
            <w:rPr>
              <w:sz w:val="14"/>
              <w:szCs w:val="14"/>
            </w:rPr>
            <w:fldChar w:fldCharType="separate"/>
          </w:r>
          <w:r w:rsidRPr="00C6024E">
            <w:rPr>
              <w:sz w:val="14"/>
              <w:szCs w:val="14"/>
            </w:rPr>
            <w:t>Helse Bergen</w:t>
          </w:r>
          <w:r w:rsidRPr="00C6024E">
            <w:rPr>
              <w:sz w:val="14"/>
              <w:szCs w:val="14"/>
            </w:rPr>
            <w:fldChar w:fldCharType="end"/>
          </w:r>
          <w:r w:rsidRPr="00C6024E">
            <w:rPr>
              <w:sz w:val="14"/>
              <w:szCs w:val="14"/>
            </w:rPr>
            <w:t xml:space="preserve"> </w:t>
          </w:r>
          <w:r w:rsidRPr="00C6024E">
            <w:rPr>
              <w:sz w:val="14"/>
              <w:szCs w:val="14"/>
            </w:rPr>
            <w:fldChar w:fldCharType="begin" w:fldLock="1"/>
          </w:r>
          <w:r w:rsidRPr="00C6024E">
            <w:rPr>
              <w:sz w:val="14"/>
              <w:szCs w:val="14"/>
            </w:rPr>
            <w:instrText xml:space="preserve"> DOCPROPERTY EK_S00MT10400 </w:instrText>
          </w:r>
          <w:r w:rsidRPr="00C6024E">
            <w:rPr>
              <w:sz w:val="14"/>
              <w:szCs w:val="14"/>
            </w:rPr>
            <w:fldChar w:fldCharType="separate"/>
          </w:r>
          <w:r w:rsidRPr="00C6024E">
            <w:rPr>
              <w:sz w:val="14"/>
              <w:szCs w:val="14"/>
            </w:rPr>
            <w:t>[]</w:t>
          </w:r>
          <w:r w:rsidRPr="00C6024E">
            <w:rPr>
              <w:sz w:val="14"/>
              <w:szCs w:val="14"/>
            </w:rPr>
            <w:fldChar w:fldCharType="end"/>
          </w:r>
        </w:p>
      </w:tc>
      <w:tc>
        <w:tcPr>
          <w:tcW w:w="1617" w:type="pct"/>
          <w:tcBorders>
            <w:top w:val="single" w:sz="4" w:space="0" w:color="auto"/>
            <w:left w:val="single" w:sz="4" w:space="0" w:color="auto"/>
            <w:bottom w:val="single" w:sz="4" w:space="0" w:color="auto"/>
            <w:right w:val="single" w:sz="4" w:space="0" w:color="auto"/>
          </w:tcBorders>
        </w:tcPr>
        <w:p w:rsidR="00310E72" w:rsidRPr="0020650C" w:rsidP="00310E72" w14:paraId="23292888" w14:textId="77777777">
          <w:pPr>
            <w:rPr>
              <w:color w:val="000080"/>
              <w:sz w:val="14"/>
              <w:szCs w:val="14"/>
            </w:rPr>
          </w:pPr>
          <w:r w:rsidRPr="0020650C">
            <w:rPr>
              <w:color w:val="000080"/>
              <w:sz w:val="14"/>
              <w:szCs w:val="14"/>
            </w:rPr>
            <w:t xml:space="preserve">DokID. </w:t>
          </w:r>
          <w:r w:rsidRPr="00C6024E">
            <w:rPr>
              <w:color w:val="000080"/>
              <w:sz w:val="14"/>
              <w:szCs w:val="14"/>
            </w:rPr>
            <w:fldChar w:fldCharType="begin" w:fldLock="1"/>
          </w:r>
          <w:r w:rsidRPr="0020650C">
            <w:rPr>
              <w:color w:val="000080"/>
              <w:sz w:val="14"/>
              <w:szCs w:val="14"/>
            </w:rPr>
            <w:instrText xml:space="preserve"> DOCPROPERTY EK_DokumentID </w:instrText>
          </w:r>
          <w:r w:rsidRPr="00C6024E">
            <w:rPr>
              <w:color w:val="000080"/>
              <w:sz w:val="14"/>
              <w:szCs w:val="14"/>
            </w:rPr>
            <w:fldChar w:fldCharType="separate"/>
          </w:r>
          <w:r w:rsidRPr="0020650C">
            <w:rPr>
              <w:color w:val="000080"/>
              <w:sz w:val="14"/>
              <w:szCs w:val="14"/>
            </w:rPr>
            <w:t>D81378</w:t>
          </w:r>
          <w:r w:rsidRPr="00C6024E">
            <w:rPr>
              <w:color w:val="000080"/>
              <w:sz w:val="14"/>
              <w:szCs w:val="14"/>
            </w:rPr>
            <w:fldChar w:fldCharType="end"/>
          </w:r>
          <w:r w:rsidRPr="0020650C">
            <w:rPr>
              <w:color w:val="000080"/>
              <w:sz w:val="14"/>
              <w:szCs w:val="14"/>
            </w:rPr>
            <w:t xml:space="preserve">     </w:t>
          </w:r>
          <w:r w:rsidRPr="0020650C">
            <w:rPr>
              <w:sz w:val="14"/>
              <w:szCs w:val="14"/>
            </w:rPr>
            <w:t xml:space="preserve">Versjon  </w:t>
          </w:r>
          <w:r w:rsidRPr="00C6024E">
            <w:rPr>
              <w:color w:val="000080"/>
              <w:sz w:val="14"/>
              <w:szCs w:val="14"/>
            </w:rPr>
            <w:fldChar w:fldCharType="begin" w:fldLock="1"/>
          </w:r>
          <w:r w:rsidRPr="0020650C">
            <w:rPr>
              <w:color w:val="000080"/>
              <w:sz w:val="14"/>
              <w:szCs w:val="14"/>
            </w:rPr>
            <w:instrText xml:space="preserve"> DOCPROPERTY EK_Utgave </w:instrText>
          </w:r>
          <w:r w:rsidRPr="00C6024E">
            <w:rPr>
              <w:color w:val="000080"/>
              <w:sz w:val="14"/>
              <w:szCs w:val="14"/>
            </w:rPr>
            <w:fldChar w:fldCharType="separate"/>
          </w:r>
          <w:r w:rsidRPr="0020650C">
            <w:rPr>
              <w:color w:val="000080"/>
              <w:sz w:val="14"/>
              <w:szCs w:val="14"/>
            </w:rPr>
            <w:t>1.00</w:t>
          </w:r>
          <w:r w:rsidRPr="00C6024E">
            <w:rPr>
              <w:color w:val="000080"/>
              <w:sz w:val="14"/>
              <w:szCs w:val="14"/>
            </w:rPr>
            <w:fldChar w:fldCharType="end"/>
          </w:r>
          <w:r w:rsidRPr="0020650C">
            <w:rPr>
              <w:color w:val="000080"/>
              <w:sz w:val="14"/>
              <w:szCs w:val="14"/>
            </w:rPr>
            <w:t xml:space="preserve"> / </w:t>
          </w:r>
          <w:r w:rsidRPr="00C6024E">
            <w:rPr>
              <w:color w:val="000080"/>
              <w:sz w:val="14"/>
              <w:szCs w:val="14"/>
            </w:rPr>
            <w:fldChar w:fldCharType="begin" w:fldLock="1"/>
          </w:r>
          <w:r w:rsidRPr="0020650C">
            <w:rPr>
              <w:color w:val="000080"/>
              <w:sz w:val="14"/>
              <w:szCs w:val="14"/>
            </w:rPr>
            <w:instrText xml:space="preserve"> DOCPROPERTY EK_GjelderFra </w:instrText>
          </w:r>
          <w:r w:rsidRPr="00C6024E">
            <w:rPr>
              <w:color w:val="000080"/>
              <w:sz w:val="14"/>
              <w:szCs w:val="14"/>
            </w:rPr>
            <w:fldChar w:fldCharType="separate"/>
          </w:r>
          <w:r w:rsidRPr="0020650C">
            <w:rPr>
              <w:color w:val="000080"/>
              <w:sz w:val="14"/>
              <w:szCs w:val="14"/>
            </w:rPr>
            <w:t>05.06.2025</w:t>
          </w:r>
          <w:r w:rsidRPr="00C6024E">
            <w:rPr>
              <w:color w:val="000080"/>
              <w:sz w:val="14"/>
              <w:szCs w:val="14"/>
            </w:rPr>
            <w:fldChar w:fldCharType="end"/>
          </w:r>
          <w:r w:rsidRPr="0020650C">
            <w:rPr>
              <w:sz w:val="14"/>
              <w:szCs w:val="14"/>
            </w:rPr>
            <w:t xml:space="preserve">                      </w:t>
          </w:r>
        </w:p>
      </w:tc>
      <w:tc>
        <w:tcPr>
          <w:tcW w:w="1250" w:type="pct"/>
          <w:gridSpan w:val="2"/>
          <w:tcBorders>
            <w:top w:val="single" w:sz="4" w:space="0" w:color="auto"/>
            <w:left w:val="single" w:sz="4" w:space="0" w:color="auto"/>
            <w:bottom w:val="single" w:sz="4" w:space="0" w:color="auto"/>
            <w:right w:val="single" w:sz="4" w:space="0" w:color="auto"/>
          </w:tcBorders>
        </w:tcPr>
        <w:p w:rsidR="00310E72" w:rsidRPr="00C6024E" w:rsidP="00310E72" w14:paraId="23292889" w14:textId="77777777">
          <w:pPr>
            <w:rPr>
              <w:color w:val="000080"/>
              <w:sz w:val="14"/>
              <w:szCs w:val="14"/>
            </w:rPr>
          </w:pPr>
          <w:r w:rsidRPr="00C6024E">
            <w:rPr>
              <w:sz w:val="14"/>
              <w:szCs w:val="14"/>
            </w:rPr>
            <w:t>Godkjent av:</w:t>
          </w:r>
          <w:r>
            <w:rPr>
              <w:sz w:val="14"/>
              <w:szCs w:val="14"/>
            </w:rPr>
            <w:t xml:space="preserve"> </w:t>
          </w:r>
          <w:r w:rsidRPr="00C6024E">
            <w:rPr>
              <w:color w:val="000080"/>
              <w:sz w:val="14"/>
              <w:szCs w:val="14"/>
            </w:rPr>
            <w:fldChar w:fldCharType="begin" w:fldLock="1"/>
          </w:r>
          <w:r w:rsidRPr="00C6024E">
            <w:rPr>
              <w:color w:val="000080"/>
              <w:sz w:val="14"/>
              <w:szCs w:val="14"/>
            </w:rPr>
            <w:instrText xml:space="preserve"> DOCPROPERTY EK_Signatur </w:instrText>
          </w:r>
          <w:r w:rsidRPr="00C6024E">
            <w:rPr>
              <w:color w:val="000080"/>
              <w:sz w:val="14"/>
              <w:szCs w:val="14"/>
            </w:rPr>
            <w:fldChar w:fldCharType="separate"/>
          </w:r>
          <w:r w:rsidRPr="00C6024E">
            <w:rPr>
              <w:color w:val="000080"/>
              <w:sz w:val="14"/>
              <w:szCs w:val="14"/>
            </w:rPr>
            <w:t>Børø, Ingunn</w:t>
          </w:r>
          <w:r w:rsidRPr="00C6024E">
            <w:rPr>
              <w:color w:val="000080"/>
              <w:sz w:val="14"/>
              <w:szCs w:val="14"/>
            </w:rPr>
            <w:fldChar w:fldCharType="end"/>
          </w:r>
        </w:p>
      </w:tc>
      <w:tc>
        <w:tcPr>
          <w:tcW w:w="441" w:type="pct"/>
          <w:tcBorders>
            <w:top w:val="single" w:sz="4" w:space="0" w:color="auto"/>
            <w:left w:val="single" w:sz="4" w:space="0" w:color="auto"/>
            <w:bottom w:val="single" w:sz="4" w:space="0" w:color="auto"/>
            <w:right w:val="single" w:sz="4" w:space="0" w:color="auto"/>
          </w:tcBorders>
        </w:tcPr>
        <w:p w:rsidR="00310E72" w:rsidRPr="00310E72" w:rsidP="00310E72" w14:paraId="2329288A" w14:textId="77777777">
          <w:pPr>
            <w:jc w:val="right"/>
            <w:rPr>
              <w:sz w:val="14"/>
              <w:szCs w:val="14"/>
            </w:rPr>
          </w:pPr>
          <w:r w:rsidRPr="00310E72">
            <w:rPr>
              <w:color w:val="000099"/>
              <w:sz w:val="14"/>
              <w:szCs w:val="14"/>
            </w:rPr>
            <w:t xml:space="preserve">Side </w:t>
          </w:r>
          <w:r w:rsidRPr="00310E72">
            <w:rPr>
              <w:color w:val="000099"/>
              <w:sz w:val="14"/>
              <w:szCs w:val="14"/>
            </w:rPr>
            <w:fldChar w:fldCharType="begin"/>
          </w:r>
          <w:r w:rsidRPr="00310E72">
            <w:rPr>
              <w:color w:val="000099"/>
              <w:sz w:val="14"/>
              <w:szCs w:val="14"/>
            </w:rPr>
            <w:instrText xml:space="preserve"> PAGE </w:instrText>
          </w:r>
          <w:r w:rsidRPr="00310E72">
            <w:rPr>
              <w:color w:val="000099"/>
              <w:sz w:val="14"/>
              <w:szCs w:val="14"/>
            </w:rPr>
            <w:fldChar w:fldCharType="separate"/>
          </w:r>
          <w:r w:rsidRPr="00310E72">
            <w:rPr>
              <w:rFonts w:asciiTheme="minorHAnsi" w:hAnsiTheme="minorHAnsi" w:cs="Arial"/>
              <w:color w:val="000099"/>
              <w:sz w:val="14"/>
              <w:szCs w:val="14"/>
              <w:lang w:val="nb-NO" w:eastAsia="nb-NO" w:bidi="ar-SA"/>
            </w:rPr>
            <w:t>2</w:t>
          </w:r>
          <w:r w:rsidRPr="00310E72">
            <w:rPr>
              <w:color w:val="000099"/>
              <w:sz w:val="14"/>
              <w:szCs w:val="14"/>
            </w:rPr>
            <w:fldChar w:fldCharType="end"/>
          </w:r>
          <w:r w:rsidRPr="00310E72">
            <w:rPr>
              <w:color w:val="000099"/>
              <w:sz w:val="14"/>
              <w:szCs w:val="14"/>
            </w:rPr>
            <w:t xml:space="preserve"> av </w:t>
          </w:r>
          <w:r w:rsidRPr="00310E72">
            <w:rPr>
              <w:color w:val="000099"/>
              <w:sz w:val="14"/>
              <w:szCs w:val="14"/>
            </w:rPr>
            <w:fldChar w:fldCharType="begin"/>
          </w:r>
          <w:r w:rsidRPr="00310E72">
            <w:rPr>
              <w:color w:val="000099"/>
              <w:sz w:val="14"/>
              <w:szCs w:val="14"/>
            </w:rPr>
            <w:instrText xml:space="preserve"> NUMPAGES  \* MERGEFORMAT </w:instrText>
          </w:r>
          <w:r w:rsidRPr="00310E72">
            <w:rPr>
              <w:color w:val="000099"/>
              <w:sz w:val="14"/>
              <w:szCs w:val="14"/>
            </w:rPr>
            <w:fldChar w:fldCharType="separate"/>
          </w:r>
          <w:r w:rsidR="006E2187">
            <w:rPr>
              <w:rFonts w:asciiTheme="minorHAnsi" w:hAnsiTheme="minorHAnsi" w:cs="Arial"/>
              <w:noProof/>
              <w:color w:val="000099"/>
              <w:sz w:val="14"/>
              <w:szCs w:val="14"/>
              <w:lang w:val="nb-NO" w:eastAsia="nb-NO" w:bidi="ar-SA"/>
            </w:rPr>
            <w:t>2</w:t>
          </w:r>
          <w:r w:rsidRPr="00310E72">
            <w:rPr>
              <w:color w:val="000099"/>
              <w:sz w:val="14"/>
              <w:szCs w:val="14"/>
            </w:rPr>
            <w:fldChar w:fldCharType="end"/>
          </w:r>
        </w:p>
      </w:tc>
    </w:tr>
  </w:tbl>
  <w:p w:rsidR="00310E72" w14:paraId="2329288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Borders>
        <w:top w:val="single" w:sz="4" w:space="0" w:color="auto"/>
      </w:tblBorders>
      <w:tblCellMar>
        <w:left w:w="70" w:type="dxa"/>
        <w:right w:w="70" w:type="dxa"/>
      </w:tblCellMar>
      <w:tblLook w:val="0000"/>
    </w:tblPr>
    <w:tblGrid>
      <w:gridCol w:w="1084"/>
      <w:gridCol w:w="2303"/>
      <w:gridCol w:w="2843"/>
      <w:gridCol w:w="1894"/>
      <w:gridCol w:w="949"/>
    </w:tblGrid>
    <w:tr w14:paraId="23292893" w14:textId="77777777" w:rsidTr="006E2187">
      <w:tblPrEx>
        <w:tblW w:w="5000" w:type="pct"/>
        <w:tblBorders>
          <w:top w:val="single" w:sz="4" w:space="0" w:color="auto"/>
        </w:tblBorders>
        <w:tblCellMar>
          <w:left w:w="70" w:type="dxa"/>
          <w:right w:w="70" w:type="dxa"/>
        </w:tblCellMar>
        <w:tblLook w:val="0000"/>
      </w:tblPrEx>
      <w:trPr>
        <w:cantSplit/>
      </w:trPr>
      <w:tc>
        <w:tcPr>
          <w:tcW w:w="597" w:type="pct"/>
          <w:tcBorders>
            <w:bottom w:val="single" w:sz="4" w:space="0" w:color="auto"/>
          </w:tcBorders>
        </w:tcPr>
        <w:p w:rsidR="00310E72" w:rsidRPr="00A313E2" w:rsidP="00310E72" w14:paraId="23292891" w14:textId="77777777">
          <w:pPr>
            <w:spacing w:after="120"/>
            <w:jc w:val="center"/>
            <w:rPr>
              <w:sz w:val="16"/>
              <w:szCs w:val="16"/>
            </w:rPr>
          </w:pPr>
          <w:r>
            <w:rPr>
              <w:noProof/>
              <w:sz w:val="16"/>
              <w:szCs w:val="16"/>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443865" cy="443865"/>
                    <wp:effectExtent l="0" t="0" r="4445" b="0"/>
                    <wp:wrapNone/>
                    <wp:docPr id="1" name="Tekstboks 1"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A673AD" w:rsidRPr="00A673AD" w:rsidP="00A673AD" w14:paraId="2E687121" w14:textId="77777777">
                                <w:pPr>
                                  <w:rPr>
                                    <w:rFonts w:ascii="Calibri" w:eastAsia="Calibri" w:hAnsi="Calibri" w:cs="Calibri"/>
                                    <w:noProof/>
                                    <w:color w:val="000000"/>
                                    <w:sz w:val="20"/>
                                    <w:szCs w:val="20"/>
                                  </w:rPr>
                                </w:pPr>
                                <w:r w:rsidRPr="00A673AD">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1" o:spid="_x0000_s2052"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20pt,0,0,15pt">
                      <w:txbxContent>
                        <w:p w:rsidR="00A673AD" w:rsidRPr="00A673AD" w:rsidP="00A673AD" w14:paraId="2805FE90" w14:textId="77777777">
                          <w:pPr>
                            <w:rPr>
                              <w:rFonts w:ascii="Calibri" w:eastAsia="Calibri" w:hAnsi="Calibri" w:cs="Calibri"/>
                              <w:noProof/>
                              <w:color w:val="000000"/>
                              <w:sz w:val="20"/>
                              <w:szCs w:val="20"/>
                            </w:rPr>
                          </w:pPr>
                          <w:r w:rsidRPr="00A673AD">
                            <w:rPr>
                              <w:rFonts w:ascii="Calibri" w:eastAsia="Calibri" w:hAnsi="Calibri" w:cs="Calibri"/>
                              <w:noProof/>
                              <w:color w:val="000000"/>
                              <w:sz w:val="20"/>
                              <w:szCs w:val="20"/>
                            </w:rPr>
                            <w:t>Følsomhet Intern (gul)</w:t>
                          </w:r>
                        </w:p>
                      </w:txbxContent>
                    </v:textbox>
                  </v:shape>
                </w:pict>
              </mc:Fallback>
            </mc:AlternateContent>
          </w:r>
        </w:p>
      </w:tc>
      <w:tc>
        <w:tcPr>
          <w:tcW w:w="4403" w:type="pct"/>
          <w:gridSpan w:val="4"/>
          <w:tcBorders>
            <w:bottom w:val="single" w:sz="4" w:space="0" w:color="auto"/>
          </w:tcBorders>
        </w:tcPr>
        <w:p w:rsidR="00310E72" w:rsidRPr="00A313E2" w:rsidP="00310E72" w14:paraId="23292892" w14:textId="231E5583">
          <w:pPr>
            <w:spacing w:after="120"/>
            <w:jc w:val="center"/>
            <w:rPr>
              <w:sz w:val="16"/>
              <w:szCs w:val="16"/>
            </w:rPr>
          </w:pPr>
          <w:r w:rsidRPr="00A313E2">
            <w:rPr>
              <w:sz w:val="16"/>
              <w:szCs w:val="16"/>
            </w:rPr>
            <w:fldChar w:fldCharType="begin" w:fldLock="1"/>
          </w:r>
          <w:r w:rsidRPr="00A313E2">
            <w:rPr>
              <w:sz w:val="16"/>
              <w:szCs w:val="16"/>
            </w:rPr>
            <w:instrText xml:space="preserve"> DOCPROPERTY EK_EKPrintMerke </w:instrText>
          </w:r>
          <w:r w:rsidRPr="00A313E2">
            <w:rPr>
              <w:sz w:val="16"/>
              <w:szCs w:val="16"/>
            </w:rPr>
            <w:fldChar w:fldCharType="separate"/>
          </w:r>
          <w:r w:rsidRPr="00A313E2">
            <w:rPr>
              <w:sz w:val="16"/>
              <w:szCs w:val="16"/>
            </w:rPr>
            <w:t>Uoffisiell utskrift er kun gyldig på utskriftsdato</w:t>
          </w:r>
          <w:r w:rsidRPr="00A313E2">
            <w:rPr>
              <w:sz w:val="16"/>
              <w:szCs w:val="16"/>
            </w:rPr>
            <w:fldChar w:fldCharType="end"/>
          </w:r>
          <w:r w:rsidRPr="00A313E2">
            <w:rPr>
              <w:sz w:val="16"/>
              <w:szCs w:val="16"/>
            </w:rPr>
            <w:t xml:space="preserve"> </w:t>
          </w:r>
          <w:r w:rsidRPr="00A313E2">
            <w:rPr>
              <w:sz w:val="16"/>
              <w:szCs w:val="16"/>
            </w:rPr>
            <w:fldChar w:fldCharType="begin"/>
          </w:r>
          <w:r w:rsidRPr="00A313E2">
            <w:rPr>
              <w:sz w:val="16"/>
              <w:szCs w:val="16"/>
            </w:rPr>
            <w:instrText xml:space="preserve"> TIME \@ "dd.MM.yyyy" </w:instrText>
          </w:r>
          <w:r w:rsidRPr="00A313E2">
            <w:rPr>
              <w:sz w:val="16"/>
              <w:szCs w:val="16"/>
            </w:rPr>
            <w:fldChar w:fldCharType="separate"/>
          </w:r>
          <w:r w:rsidRPr="00A313E2">
            <w:rPr>
              <w:sz w:val="16"/>
              <w:szCs w:val="16"/>
            </w:rPr>
            <w:t>13.06.2025</w:t>
          </w:r>
          <w:r w:rsidRPr="00A313E2">
            <w:rPr>
              <w:sz w:val="16"/>
              <w:szCs w:val="16"/>
            </w:rPr>
            <w:fldChar w:fldCharType="end"/>
          </w:r>
        </w:p>
      </w:tc>
    </w:tr>
    <w:tr w14:paraId="23292898" w14:textId="77777777" w:rsidTr="006E2187">
      <w:tblPrEx>
        <w:tblW w:w="5000" w:type="pct"/>
        <w:tblCellMar>
          <w:left w:w="70" w:type="dxa"/>
          <w:right w:w="70" w:type="dxa"/>
        </w:tblCellMar>
        <w:tblLook w:val="0000"/>
      </w:tblPrEx>
      <w:tc>
        <w:tcPr>
          <w:tcW w:w="1866" w:type="pct"/>
          <w:gridSpan w:val="2"/>
          <w:tcBorders>
            <w:top w:val="single" w:sz="4" w:space="0" w:color="auto"/>
            <w:left w:val="single" w:sz="4" w:space="0" w:color="auto"/>
            <w:bottom w:val="single" w:sz="4" w:space="0" w:color="auto"/>
            <w:right w:val="single" w:sz="4" w:space="0" w:color="auto"/>
          </w:tcBorders>
        </w:tcPr>
        <w:p w:rsidR="00310E72" w:rsidRPr="00C6024E" w:rsidP="00310E72" w14:paraId="23292894" w14:textId="77777777">
          <w:pPr>
            <w:rPr>
              <w:sz w:val="14"/>
              <w:szCs w:val="14"/>
            </w:rPr>
          </w:pPr>
          <w:r w:rsidRPr="00C6024E">
            <w:rPr>
              <w:sz w:val="14"/>
              <w:szCs w:val="14"/>
            </w:rPr>
            <w:fldChar w:fldCharType="begin" w:fldLock="1"/>
          </w:r>
          <w:r w:rsidRPr="00C6024E">
            <w:rPr>
              <w:sz w:val="14"/>
              <w:szCs w:val="14"/>
            </w:rPr>
            <w:instrText xml:space="preserve"> DOCPROPERTY EK_Bedriftsnavn </w:instrText>
          </w:r>
          <w:r w:rsidRPr="00C6024E">
            <w:rPr>
              <w:sz w:val="14"/>
              <w:szCs w:val="14"/>
            </w:rPr>
            <w:fldChar w:fldCharType="separate"/>
          </w:r>
          <w:r w:rsidRPr="00C6024E">
            <w:rPr>
              <w:sz w:val="14"/>
              <w:szCs w:val="14"/>
            </w:rPr>
            <w:t>Helse Bergen</w:t>
          </w:r>
          <w:r w:rsidRPr="00C6024E">
            <w:rPr>
              <w:sz w:val="14"/>
              <w:szCs w:val="14"/>
            </w:rPr>
            <w:fldChar w:fldCharType="end"/>
          </w:r>
          <w:r w:rsidRPr="00C6024E">
            <w:rPr>
              <w:sz w:val="14"/>
              <w:szCs w:val="14"/>
            </w:rPr>
            <w:t xml:space="preserve"> </w:t>
          </w:r>
          <w:r w:rsidRPr="00C6024E">
            <w:rPr>
              <w:sz w:val="14"/>
              <w:szCs w:val="14"/>
            </w:rPr>
            <w:fldChar w:fldCharType="begin" w:fldLock="1"/>
          </w:r>
          <w:r w:rsidRPr="00C6024E">
            <w:rPr>
              <w:sz w:val="14"/>
              <w:szCs w:val="14"/>
            </w:rPr>
            <w:instrText xml:space="preserve"> DOCPROPERTY EK_S00MT10400 </w:instrText>
          </w:r>
          <w:r w:rsidRPr="00C6024E">
            <w:rPr>
              <w:sz w:val="14"/>
              <w:szCs w:val="14"/>
            </w:rPr>
            <w:fldChar w:fldCharType="separate"/>
          </w:r>
          <w:r w:rsidRPr="00C6024E">
            <w:rPr>
              <w:sz w:val="14"/>
              <w:szCs w:val="14"/>
            </w:rPr>
            <w:t>[]</w:t>
          </w:r>
          <w:r w:rsidRPr="00C6024E">
            <w:rPr>
              <w:sz w:val="14"/>
              <w:szCs w:val="14"/>
            </w:rPr>
            <w:fldChar w:fldCharType="end"/>
          </w:r>
        </w:p>
      </w:tc>
      <w:tc>
        <w:tcPr>
          <w:tcW w:w="1567" w:type="pct"/>
          <w:tcBorders>
            <w:top w:val="single" w:sz="4" w:space="0" w:color="auto"/>
            <w:left w:val="single" w:sz="4" w:space="0" w:color="auto"/>
            <w:bottom w:val="single" w:sz="4" w:space="0" w:color="auto"/>
            <w:right w:val="single" w:sz="4" w:space="0" w:color="auto"/>
          </w:tcBorders>
        </w:tcPr>
        <w:p w:rsidR="00310E72" w:rsidRPr="0020650C" w:rsidP="00310E72" w14:paraId="23292895" w14:textId="77777777">
          <w:pPr>
            <w:rPr>
              <w:color w:val="000080"/>
              <w:sz w:val="14"/>
              <w:szCs w:val="14"/>
            </w:rPr>
          </w:pPr>
          <w:r w:rsidRPr="0020650C">
            <w:rPr>
              <w:color w:val="000080"/>
              <w:sz w:val="14"/>
              <w:szCs w:val="14"/>
            </w:rPr>
            <w:t xml:space="preserve">DokID. </w:t>
          </w:r>
          <w:r w:rsidRPr="00C6024E">
            <w:rPr>
              <w:color w:val="000080"/>
              <w:sz w:val="14"/>
              <w:szCs w:val="14"/>
            </w:rPr>
            <w:fldChar w:fldCharType="begin" w:fldLock="1"/>
          </w:r>
          <w:r w:rsidRPr="0020650C">
            <w:rPr>
              <w:color w:val="000080"/>
              <w:sz w:val="14"/>
              <w:szCs w:val="14"/>
            </w:rPr>
            <w:instrText xml:space="preserve"> DOCPROPERTY EK_DokumentID </w:instrText>
          </w:r>
          <w:r w:rsidRPr="00C6024E">
            <w:rPr>
              <w:color w:val="000080"/>
              <w:sz w:val="14"/>
              <w:szCs w:val="14"/>
            </w:rPr>
            <w:fldChar w:fldCharType="separate"/>
          </w:r>
          <w:r w:rsidRPr="0020650C">
            <w:rPr>
              <w:color w:val="000080"/>
              <w:sz w:val="14"/>
              <w:szCs w:val="14"/>
            </w:rPr>
            <w:t>D81378</w:t>
          </w:r>
          <w:r w:rsidRPr="00C6024E">
            <w:rPr>
              <w:color w:val="000080"/>
              <w:sz w:val="14"/>
              <w:szCs w:val="14"/>
            </w:rPr>
            <w:fldChar w:fldCharType="end"/>
          </w:r>
          <w:r w:rsidRPr="0020650C">
            <w:rPr>
              <w:color w:val="000080"/>
              <w:sz w:val="14"/>
              <w:szCs w:val="14"/>
            </w:rPr>
            <w:t xml:space="preserve">     </w:t>
          </w:r>
          <w:r w:rsidRPr="0020650C">
            <w:rPr>
              <w:sz w:val="14"/>
              <w:szCs w:val="14"/>
            </w:rPr>
            <w:t xml:space="preserve">Versjon  </w:t>
          </w:r>
          <w:r w:rsidRPr="00C6024E">
            <w:rPr>
              <w:color w:val="000080"/>
              <w:sz w:val="14"/>
              <w:szCs w:val="14"/>
            </w:rPr>
            <w:fldChar w:fldCharType="begin" w:fldLock="1"/>
          </w:r>
          <w:r w:rsidRPr="0020650C">
            <w:rPr>
              <w:color w:val="000080"/>
              <w:sz w:val="14"/>
              <w:szCs w:val="14"/>
            </w:rPr>
            <w:instrText xml:space="preserve"> DOCPROPERTY EK_Utgave </w:instrText>
          </w:r>
          <w:r w:rsidRPr="00C6024E">
            <w:rPr>
              <w:color w:val="000080"/>
              <w:sz w:val="14"/>
              <w:szCs w:val="14"/>
            </w:rPr>
            <w:fldChar w:fldCharType="separate"/>
          </w:r>
          <w:r w:rsidRPr="0020650C">
            <w:rPr>
              <w:color w:val="000080"/>
              <w:sz w:val="14"/>
              <w:szCs w:val="14"/>
            </w:rPr>
            <w:t>1.00</w:t>
          </w:r>
          <w:r w:rsidRPr="00C6024E">
            <w:rPr>
              <w:color w:val="000080"/>
              <w:sz w:val="14"/>
              <w:szCs w:val="14"/>
            </w:rPr>
            <w:fldChar w:fldCharType="end"/>
          </w:r>
          <w:r w:rsidRPr="0020650C">
            <w:rPr>
              <w:color w:val="000080"/>
              <w:sz w:val="14"/>
              <w:szCs w:val="14"/>
            </w:rPr>
            <w:t xml:space="preserve"> / </w:t>
          </w:r>
          <w:r w:rsidRPr="00C6024E">
            <w:rPr>
              <w:color w:val="000080"/>
              <w:sz w:val="14"/>
              <w:szCs w:val="14"/>
            </w:rPr>
            <w:fldChar w:fldCharType="begin" w:fldLock="1"/>
          </w:r>
          <w:r w:rsidRPr="0020650C">
            <w:rPr>
              <w:color w:val="000080"/>
              <w:sz w:val="14"/>
              <w:szCs w:val="14"/>
            </w:rPr>
            <w:instrText xml:space="preserve"> DOCPROPERTY EK_GjelderFra </w:instrText>
          </w:r>
          <w:r w:rsidRPr="00C6024E">
            <w:rPr>
              <w:color w:val="000080"/>
              <w:sz w:val="14"/>
              <w:szCs w:val="14"/>
            </w:rPr>
            <w:fldChar w:fldCharType="separate"/>
          </w:r>
          <w:r w:rsidRPr="0020650C">
            <w:rPr>
              <w:color w:val="000080"/>
              <w:sz w:val="14"/>
              <w:szCs w:val="14"/>
            </w:rPr>
            <w:t>05.06.2025</w:t>
          </w:r>
          <w:r w:rsidRPr="00C6024E">
            <w:rPr>
              <w:color w:val="000080"/>
              <w:sz w:val="14"/>
              <w:szCs w:val="14"/>
            </w:rPr>
            <w:fldChar w:fldCharType="end"/>
          </w:r>
          <w:r w:rsidRPr="0020650C">
            <w:rPr>
              <w:sz w:val="14"/>
              <w:szCs w:val="14"/>
            </w:rPr>
            <w:t xml:space="preserve">                      </w:t>
          </w:r>
        </w:p>
      </w:tc>
      <w:tc>
        <w:tcPr>
          <w:tcW w:w="1044" w:type="pct"/>
          <w:tcBorders>
            <w:top w:val="single" w:sz="4" w:space="0" w:color="auto"/>
            <w:left w:val="single" w:sz="4" w:space="0" w:color="auto"/>
            <w:bottom w:val="single" w:sz="4" w:space="0" w:color="auto"/>
            <w:right w:val="single" w:sz="4" w:space="0" w:color="auto"/>
          </w:tcBorders>
        </w:tcPr>
        <w:p w:rsidR="00310E72" w:rsidRPr="00C6024E" w:rsidP="00310E72" w14:paraId="23292896" w14:textId="77777777">
          <w:pPr>
            <w:rPr>
              <w:color w:val="000080"/>
              <w:sz w:val="14"/>
              <w:szCs w:val="14"/>
            </w:rPr>
          </w:pPr>
          <w:r w:rsidRPr="00C6024E">
            <w:rPr>
              <w:sz w:val="14"/>
              <w:szCs w:val="14"/>
            </w:rPr>
            <w:t>Godkjent av:</w:t>
          </w:r>
          <w:r>
            <w:rPr>
              <w:sz w:val="14"/>
              <w:szCs w:val="14"/>
            </w:rPr>
            <w:t xml:space="preserve"> </w:t>
          </w:r>
          <w:r w:rsidRPr="00C6024E">
            <w:rPr>
              <w:color w:val="000080"/>
              <w:sz w:val="14"/>
              <w:szCs w:val="14"/>
            </w:rPr>
            <w:fldChar w:fldCharType="begin" w:fldLock="1"/>
          </w:r>
          <w:r w:rsidRPr="00C6024E">
            <w:rPr>
              <w:color w:val="000080"/>
              <w:sz w:val="14"/>
              <w:szCs w:val="14"/>
            </w:rPr>
            <w:instrText xml:space="preserve"> DOCPROPERTY EK_Signatur </w:instrText>
          </w:r>
          <w:r w:rsidRPr="00C6024E">
            <w:rPr>
              <w:color w:val="000080"/>
              <w:sz w:val="14"/>
              <w:szCs w:val="14"/>
            </w:rPr>
            <w:fldChar w:fldCharType="separate"/>
          </w:r>
          <w:r w:rsidRPr="00C6024E">
            <w:rPr>
              <w:color w:val="000080"/>
              <w:sz w:val="14"/>
              <w:szCs w:val="14"/>
            </w:rPr>
            <w:t>Børø, Ingunn</w:t>
          </w:r>
          <w:r w:rsidRPr="00C6024E">
            <w:rPr>
              <w:color w:val="000080"/>
              <w:sz w:val="14"/>
              <w:szCs w:val="14"/>
            </w:rPr>
            <w:fldChar w:fldCharType="end"/>
          </w:r>
        </w:p>
      </w:tc>
      <w:tc>
        <w:tcPr>
          <w:tcW w:w="523" w:type="pct"/>
          <w:tcBorders>
            <w:top w:val="single" w:sz="4" w:space="0" w:color="auto"/>
            <w:left w:val="single" w:sz="4" w:space="0" w:color="auto"/>
            <w:bottom w:val="single" w:sz="4" w:space="0" w:color="auto"/>
            <w:right w:val="single" w:sz="4" w:space="0" w:color="auto"/>
          </w:tcBorders>
        </w:tcPr>
        <w:p w:rsidR="00310E72" w:rsidRPr="00310E72" w:rsidP="00310E72" w14:paraId="23292897" w14:textId="77777777">
          <w:pPr>
            <w:jc w:val="right"/>
            <w:rPr>
              <w:sz w:val="14"/>
              <w:szCs w:val="14"/>
            </w:rPr>
          </w:pPr>
          <w:r w:rsidRPr="00310E72">
            <w:rPr>
              <w:color w:val="000099"/>
              <w:sz w:val="14"/>
              <w:szCs w:val="14"/>
            </w:rPr>
            <w:t xml:space="preserve">Side </w:t>
          </w:r>
          <w:r w:rsidRPr="00310E72">
            <w:rPr>
              <w:color w:val="000099"/>
              <w:sz w:val="14"/>
              <w:szCs w:val="14"/>
            </w:rPr>
            <w:fldChar w:fldCharType="begin"/>
          </w:r>
          <w:r w:rsidRPr="00310E72">
            <w:rPr>
              <w:color w:val="000099"/>
              <w:sz w:val="14"/>
              <w:szCs w:val="14"/>
            </w:rPr>
            <w:instrText xml:space="preserve"> PAGE </w:instrText>
          </w:r>
          <w:r w:rsidRPr="00310E72">
            <w:rPr>
              <w:color w:val="000099"/>
              <w:sz w:val="14"/>
              <w:szCs w:val="14"/>
            </w:rPr>
            <w:fldChar w:fldCharType="separate"/>
          </w:r>
          <w:r w:rsidRPr="00310E72">
            <w:rPr>
              <w:rFonts w:asciiTheme="minorHAnsi" w:hAnsiTheme="minorHAnsi" w:cs="Arial"/>
              <w:color w:val="000099"/>
              <w:sz w:val="14"/>
              <w:szCs w:val="14"/>
              <w:lang w:val="nb-NO" w:eastAsia="nb-NO" w:bidi="ar-SA"/>
            </w:rPr>
            <w:t>1</w:t>
          </w:r>
          <w:r w:rsidRPr="00310E72">
            <w:rPr>
              <w:color w:val="000099"/>
              <w:sz w:val="14"/>
              <w:szCs w:val="14"/>
            </w:rPr>
            <w:fldChar w:fldCharType="end"/>
          </w:r>
          <w:r w:rsidRPr="00310E72">
            <w:rPr>
              <w:color w:val="000099"/>
              <w:sz w:val="14"/>
              <w:szCs w:val="14"/>
            </w:rPr>
            <w:t xml:space="preserve"> av </w:t>
          </w:r>
          <w:r w:rsidRPr="00310E72">
            <w:rPr>
              <w:color w:val="000099"/>
              <w:sz w:val="14"/>
              <w:szCs w:val="14"/>
            </w:rPr>
            <w:fldChar w:fldCharType="begin"/>
          </w:r>
          <w:r w:rsidRPr="00310E72">
            <w:rPr>
              <w:color w:val="000099"/>
              <w:sz w:val="14"/>
              <w:szCs w:val="14"/>
            </w:rPr>
            <w:instrText xml:space="preserve"> NUMPAGES  \* MERGEFORMAT </w:instrText>
          </w:r>
          <w:r w:rsidRPr="00310E72">
            <w:rPr>
              <w:color w:val="000099"/>
              <w:sz w:val="14"/>
              <w:szCs w:val="14"/>
            </w:rPr>
            <w:fldChar w:fldCharType="separate"/>
          </w:r>
          <w:r w:rsidR="006E2187">
            <w:rPr>
              <w:rFonts w:asciiTheme="minorHAnsi" w:hAnsiTheme="minorHAnsi" w:cs="Arial"/>
              <w:noProof/>
              <w:color w:val="000099"/>
              <w:sz w:val="14"/>
              <w:szCs w:val="14"/>
              <w:lang w:val="nb-NO" w:eastAsia="nb-NO" w:bidi="ar-SA"/>
            </w:rPr>
            <w:t>2</w:t>
          </w:r>
          <w:r w:rsidRPr="00310E72">
            <w:rPr>
              <w:color w:val="000099"/>
              <w:sz w:val="14"/>
              <w:szCs w:val="14"/>
            </w:rPr>
            <w:fldChar w:fldCharType="end"/>
          </w:r>
        </w:p>
      </w:tc>
    </w:tr>
  </w:tbl>
  <w:p w:rsidR="002348BC" w:rsidRPr="00BE7038" w:rsidP="002348BC" w14:paraId="23292899" w14:textId="77777777">
    <w:pPr>
      <w:pStyle w:val="Footer"/>
      <w:rPr>
        <w:rFonts w:cstheme="minorHAnsi"/>
        <w:color w:val="FFFFFF"/>
        <w:sz w:val="16"/>
      </w:rPr>
    </w:pPr>
    <w:r w:rsidRPr="00BE7038">
      <w:rPr>
        <w:rFonts w:cstheme="minorHAnsi"/>
        <w:color w:val="FFFFFF"/>
        <w:sz w:val="16"/>
      </w:rPr>
      <w:t xml:space="preserve"> </w:t>
    </w:r>
    <w:r w:rsidRPr="00BE7038">
      <w:rPr>
        <w:rFonts w:cstheme="minorHAnsi"/>
        <w:color w:val="FFFFFF"/>
        <w:sz w:val="16"/>
      </w:rPr>
      <w:fldChar w:fldCharType="begin" w:fldLock="1"/>
    </w:r>
    <w:r w:rsidRPr="00BE7038">
      <w:rPr>
        <w:rFonts w:cstheme="minorHAnsi"/>
        <w:color w:val="FFFFFF"/>
        <w:sz w:val="16"/>
      </w:rPr>
      <w:instrText xml:space="preserve"> DOCPROPERTY EK_Bedriftsnavn </w:instrText>
    </w:r>
    <w:r w:rsidRPr="00BE7038">
      <w:rPr>
        <w:rFonts w:cstheme="minorHAnsi"/>
        <w:color w:val="FFFFFF"/>
        <w:sz w:val="16"/>
      </w:rPr>
      <w:fldChar w:fldCharType="separate"/>
    </w:r>
    <w:r w:rsidRPr="00BE7038">
      <w:rPr>
        <w:rFonts w:cstheme="minorHAnsi"/>
        <w:color w:val="FFFFFF"/>
        <w:sz w:val="16"/>
      </w:rPr>
      <w:t>Helse Bergen</w:t>
    </w:r>
    <w:r w:rsidRPr="00BE7038">
      <w:rPr>
        <w:rFonts w:cstheme="minorHAnsi"/>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88"/>
      <w:gridCol w:w="1055"/>
    </w:tblGrid>
    <w:tr w14:paraId="23292879" w14:textId="77777777" w:rsidTr="005A6D9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88" w:type="dxa"/>
          <w:tcBorders>
            <w:left w:val="single" w:sz="4" w:space="0" w:color="auto"/>
            <w:bottom w:val="single" w:sz="4" w:space="0" w:color="auto"/>
            <w:right w:val="single" w:sz="4" w:space="0" w:color="auto"/>
          </w:tcBorders>
          <w:vAlign w:val="bottom"/>
        </w:tcPr>
        <w:p w:rsidR="002348BC" w:rsidP="005A6D97" w14:paraId="23292876"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Brukerveileder: Cobas Urisys 1100 (med berøringsskjerm)</w:t>
          </w:r>
          <w:r>
            <w:rPr>
              <w:sz w:val="28"/>
            </w:rPr>
            <w:fldChar w:fldCharType="end"/>
          </w:r>
        </w:p>
      </w:tc>
      <w:tc>
        <w:tcPr>
          <w:tcW w:w="1055" w:type="dxa"/>
          <w:tcBorders>
            <w:left w:val="single" w:sz="4" w:space="0" w:color="auto"/>
            <w:bottom w:val="single" w:sz="4" w:space="0" w:color="auto"/>
            <w:right w:val="single" w:sz="4" w:space="0" w:color="auto"/>
          </w:tcBorders>
        </w:tcPr>
        <w:p w:rsidR="002348BC" w:rsidP="005A6D97" w14:paraId="23292877" w14:textId="77777777">
          <w:pPr>
            <w:pStyle w:val="Header"/>
            <w:jc w:val="left"/>
            <w:rPr>
              <w:sz w:val="12"/>
            </w:rPr>
          </w:pPr>
        </w:p>
        <w:p w:rsidR="002348BC" w:rsidP="005A6D97" w14:paraId="23292878"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2348BC" w:rsidP="002348BC" w14:paraId="2329287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left w:val="none" w:sz="0" w:space="0" w:color="auto"/>
      </w:tblBorders>
      <w:tblLook w:val="04A0"/>
    </w:tblPr>
    <w:tblGrid>
      <w:gridCol w:w="8145"/>
      <w:gridCol w:w="928"/>
    </w:tblGrid>
    <w:tr w14:paraId="2329287D" w14:textId="77777777" w:rsidTr="001767F5">
      <w:tblPrEx>
        <w:tblW w:w="0" w:type="auto"/>
        <w:tblBorders>
          <w:left w:val="none" w:sz="0" w:space="0" w:color="auto"/>
        </w:tblBorders>
        <w:tblLook w:val="04A0"/>
      </w:tblPrEx>
      <w:tc>
        <w:tcPr>
          <w:tcW w:w="13608" w:type="dxa"/>
          <w:tcBorders>
            <w:top w:val="nil"/>
            <w:right w:val="nil"/>
          </w:tcBorders>
        </w:tcPr>
        <w:p w:rsidR="00653330" w:rsidRPr="002B4B9B" w:rsidP="00653330" w14:paraId="2329287B" w14:textId="77777777">
          <w:pPr>
            <w:rPr>
              <w:color w:val="000080"/>
            </w:rPr>
          </w:pPr>
          <w:r>
            <w:rPr>
              <w:color w:val="000080"/>
            </w:rPr>
            <w:fldChar w:fldCharType="begin" w:fldLock="1"/>
          </w:r>
          <w:r>
            <w:rPr>
              <w:color w:val="000080"/>
            </w:rPr>
            <w:instrText xml:space="preserve"> DOCPROPERTY EK_DokTittel </w:instrText>
          </w:r>
          <w:r>
            <w:rPr>
              <w:color w:val="000080"/>
            </w:rPr>
            <w:fldChar w:fldCharType="separate"/>
          </w:r>
          <w:r>
            <w:rPr>
              <w:color w:val="000080"/>
            </w:rPr>
            <w:t>Brukerveileder: Cobas Urisys 1100 (med berøringsskjerm)</w:t>
          </w:r>
          <w:r>
            <w:rPr>
              <w:color w:val="000080"/>
            </w:rPr>
            <w:fldChar w:fldCharType="end"/>
          </w:r>
        </w:p>
      </w:tc>
      <w:tc>
        <w:tcPr>
          <w:tcW w:w="1530" w:type="dxa"/>
          <w:tcBorders>
            <w:top w:val="nil"/>
            <w:left w:val="nil"/>
            <w:right w:val="nil"/>
          </w:tcBorders>
        </w:tcPr>
        <w:p w:rsidR="00653330" w:rsidRPr="00AA31EE" w:rsidP="00653330" w14:paraId="2329287C" w14:textId="77777777">
          <w:pPr>
            <w:rPr>
              <w:color w:val="000080"/>
            </w:rPr>
          </w:pPr>
        </w:p>
      </w:tc>
    </w:tr>
  </w:tbl>
  <w:p w:rsidR="0003240D" w14:paraId="2329287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91"/>
      <w:gridCol w:w="7583"/>
    </w:tblGrid>
    <w:tr w14:paraId="2329288F" w14:textId="77777777" w:rsidTr="00CA350C">
      <w:tblPrEx>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Height w:val="840"/>
      </w:trPr>
      <w:tc>
        <w:tcPr>
          <w:tcW w:w="998" w:type="pct"/>
          <w:tcBorders>
            <w:right w:val="nil"/>
          </w:tcBorders>
          <w:vAlign w:val="center"/>
        </w:tcPr>
        <w:p w:rsidR="00893FF9" w:rsidRPr="00CA350C" w:rsidP="0036099B" w14:paraId="2329288D" w14:textId="77777777">
          <w:pPr>
            <w:jc w:val="center"/>
            <w:rPr>
              <w:rFonts w:cstheme="minorHAnsi"/>
              <w:b/>
              <w:color w:val="365F91"/>
              <w:sz w:val="16"/>
              <w:szCs w:val="16"/>
            </w:rPr>
          </w:pPr>
          <w:r>
            <w:rPr>
              <w:rFonts w:cstheme="minorHAnsi"/>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82pt;height:16.4pt" o:ole="">
                <v:imagedata r:id="rId1" o:title=""/>
              </v:shape>
              <o:OLEObject Type="Embed" ProgID="Paint.Picture" ShapeID="_x0000_i2051" DrawAspect="Content" ObjectID="_1810454450" r:id="rId2"/>
            </w:object>
          </w:r>
        </w:p>
      </w:tc>
      <w:tc>
        <w:tcPr>
          <w:tcW w:w="4002" w:type="pct"/>
          <w:tcBorders>
            <w:left w:val="nil"/>
          </w:tcBorders>
          <w:vAlign w:val="center"/>
        </w:tcPr>
        <w:p w:rsidR="00893FF9" w:rsidRPr="00CA350C" w:rsidP="0036099B" w14:paraId="2329288E" w14:textId="77777777">
          <w:pPr>
            <w:pStyle w:val="Header"/>
            <w:jc w:val="center"/>
            <w:rPr>
              <w:rFonts w:cstheme="minorHAnsi"/>
              <w:color w:val="FF0000"/>
              <w:sz w:val="32"/>
            </w:rPr>
          </w:pPr>
          <w:r w:rsidRPr="00CA350C">
            <w:rPr>
              <w:rFonts w:cstheme="minorHAnsi"/>
              <w:sz w:val="28"/>
            </w:rPr>
            <w:fldChar w:fldCharType="begin" w:fldLock="1"/>
          </w:r>
          <w:r w:rsidRPr="00CA350C">
            <w:rPr>
              <w:rFonts w:cstheme="minorHAnsi"/>
              <w:color w:val="000080"/>
              <w:sz w:val="28"/>
            </w:rPr>
            <w:instrText xml:space="preserve"> DOCPROPERTY EK_DokTittel </w:instrText>
          </w:r>
          <w:r w:rsidRPr="00CA350C">
            <w:rPr>
              <w:rFonts w:cstheme="minorHAnsi"/>
              <w:sz w:val="28"/>
            </w:rPr>
            <w:fldChar w:fldCharType="separate"/>
          </w:r>
          <w:r w:rsidRPr="00CA350C">
            <w:rPr>
              <w:rFonts w:cstheme="minorHAnsi"/>
              <w:color w:val="000080"/>
              <w:sz w:val="28"/>
            </w:rPr>
            <w:t>Brukerveileder: Cobas Urisys 1100 (med berøringsskjerm)</w:t>
          </w:r>
          <w:r w:rsidRPr="00CA350C">
            <w:rPr>
              <w:rFonts w:cstheme="minorHAnsi"/>
              <w:sz w:val="28"/>
            </w:rPr>
            <w:fldChar w:fldCharType="end"/>
          </w:r>
        </w:p>
      </w:tc>
    </w:tr>
  </w:tbl>
  <w:p w:rsidR="00C8479A" w:rsidRPr="00C8479A" w:rsidP="006D1685" w14:paraId="23292890"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5EEAB78A"/>
    <w:lvl w:ilvl="0">
      <w:start w:val="1"/>
      <w:numFmt w:val="decimal"/>
      <w:lvlText w:val="%1."/>
      <w:lvlJc w:val="left"/>
      <w:pPr>
        <w:tabs>
          <w:tab w:val="num" w:pos="1492"/>
        </w:tabs>
        <w:ind w:left="1492" w:hanging="360"/>
      </w:pPr>
    </w:lvl>
  </w:abstractNum>
  <w:abstractNum w:abstractNumId="1">
    <w:nsid w:val="FFFFFF7D"/>
    <w:multiLevelType w:val="singleLevel"/>
    <w:tmpl w:val="75DE3D06"/>
    <w:lvl w:ilvl="0">
      <w:start w:val="1"/>
      <w:numFmt w:val="decimal"/>
      <w:lvlText w:val="%1."/>
      <w:lvlJc w:val="left"/>
      <w:pPr>
        <w:tabs>
          <w:tab w:val="num" w:pos="1209"/>
        </w:tabs>
        <w:ind w:left="1209" w:hanging="360"/>
      </w:pPr>
    </w:lvl>
  </w:abstractNum>
  <w:abstractNum w:abstractNumId="2">
    <w:nsid w:val="FFFFFF7E"/>
    <w:multiLevelType w:val="singleLevel"/>
    <w:tmpl w:val="60003EE6"/>
    <w:lvl w:ilvl="0">
      <w:start w:val="1"/>
      <w:numFmt w:val="decimal"/>
      <w:lvlText w:val="%1."/>
      <w:lvlJc w:val="left"/>
      <w:pPr>
        <w:tabs>
          <w:tab w:val="num" w:pos="926"/>
        </w:tabs>
        <w:ind w:left="926" w:hanging="360"/>
      </w:pPr>
    </w:lvl>
  </w:abstractNum>
  <w:abstractNum w:abstractNumId="3">
    <w:nsid w:val="FFFFFF7F"/>
    <w:multiLevelType w:val="singleLevel"/>
    <w:tmpl w:val="FFF62AAC"/>
    <w:lvl w:ilvl="0">
      <w:start w:val="1"/>
      <w:numFmt w:val="decimal"/>
      <w:lvlText w:val="%1."/>
      <w:lvlJc w:val="left"/>
      <w:pPr>
        <w:tabs>
          <w:tab w:val="num" w:pos="643"/>
        </w:tabs>
        <w:ind w:left="643" w:hanging="360"/>
      </w:pPr>
    </w:lvl>
  </w:abstractNum>
  <w:abstractNum w:abstractNumId="4">
    <w:nsid w:val="FFFFFF80"/>
    <w:multiLevelType w:val="singleLevel"/>
    <w:tmpl w:val="0D6EAE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9855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48E9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C4EA3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2C4C2"/>
    <w:lvl w:ilvl="0">
      <w:start w:val="1"/>
      <w:numFmt w:val="decimal"/>
      <w:lvlText w:val="%1."/>
      <w:lvlJc w:val="left"/>
      <w:pPr>
        <w:tabs>
          <w:tab w:val="num" w:pos="360"/>
        </w:tabs>
        <w:ind w:left="360" w:hanging="360"/>
      </w:pPr>
    </w:lvl>
  </w:abstractNum>
  <w:abstractNum w:abstractNumId="9">
    <w:nsid w:val="FFFFFF89"/>
    <w:multiLevelType w:val="singleLevel"/>
    <w:tmpl w:val="9C665E5C"/>
    <w:lvl w:ilvl="0">
      <w:start w:val="1"/>
      <w:numFmt w:val="bullet"/>
      <w:lvlText w:val=""/>
      <w:lvlJc w:val="left"/>
      <w:pPr>
        <w:tabs>
          <w:tab w:val="num" w:pos="360"/>
        </w:tabs>
        <w:ind w:left="360" w:hanging="360"/>
      </w:pPr>
      <w:rPr>
        <w:rFonts w:ascii="Symbol" w:hAnsi="Symbol" w:hint="default"/>
      </w:rPr>
    </w:lvl>
  </w:abstractNum>
  <w:abstractNum w:abstractNumId="10">
    <w:nsid w:val="016E0407"/>
    <w:multiLevelType w:val="hybridMultilevel"/>
    <w:tmpl w:val="40A4488A"/>
    <w:lvl w:ilvl="0">
      <w:start w:val="1"/>
      <w:numFmt w:val="bullet"/>
      <w:lvlText w:val=""/>
      <w:lvlJc w:val="left"/>
      <w:pPr>
        <w:ind w:left="1077" w:hanging="360"/>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11">
    <w:nsid w:val="01B12452"/>
    <w:multiLevelType w:val="multilevel"/>
    <w:tmpl w:val="A0E29820"/>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i w:val="0"/>
        <w:sz w:val="24"/>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ascii="Arial" w:hAnsi="Arial" w:hint="default"/>
        <w:b/>
        <w:i w:val="0"/>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4F017E3"/>
    <w:multiLevelType w:val="hybridMultilevel"/>
    <w:tmpl w:val="08E23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A1F0004"/>
    <w:multiLevelType w:val="hybridMultilevel"/>
    <w:tmpl w:val="EA2E8C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A946E9F"/>
    <w:multiLevelType w:val="multilevel"/>
    <w:tmpl w:val="39C47CD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0D6C1A5B"/>
    <w:multiLevelType w:val="hybridMultilevel"/>
    <w:tmpl w:val="8F2034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E3E03A1"/>
    <w:multiLevelType w:val="hybridMultilevel"/>
    <w:tmpl w:val="610A55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F3D5AAC"/>
    <w:multiLevelType w:val="hybridMultilevel"/>
    <w:tmpl w:val="85023068"/>
    <w:lvl w:ilvl="0">
      <w:start w:val="1"/>
      <w:numFmt w:val="bullet"/>
      <w:pStyle w:val="ListBullet2"/>
      <w:lvlText w:val="°"/>
      <w:lvlJc w:val="left"/>
      <w:pPr>
        <w:ind w:left="360" w:hanging="360"/>
      </w:pPr>
      <w:rPr>
        <w:rFonts w:ascii="Symbol" w:hAnsi="Symbol" w:hint="default"/>
        <w:b w:val="0"/>
        <w:i w:val="0"/>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107729C"/>
    <w:multiLevelType w:val="multilevel"/>
    <w:tmpl w:val="28A813C4"/>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964" w:hanging="9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12E6371A"/>
    <w:multiLevelType w:val="multilevel"/>
    <w:tmpl w:val="43FA5BD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4885A6F"/>
    <w:multiLevelType w:val="hybridMultilevel"/>
    <w:tmpl w:val="3CEE08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49142ED"/>
    <w:multiLevelType w:val="multilevel"/>
    <w:tmpl w:val="7B32A0E2"/>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i w:val="0"/>
        <w:sz w:val="24"/>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ascii="Arial" w:hAnsi="Arial" w:hint="default"/>
        <w:b/>
        <w:i w:val="0"/>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14F41A5B"/>
    <w:multiLevelType w:val="hybridMultilevel"/>
    <w:tmpl w:val="9CF879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A6A08F7"/>
    <w:multiLevelType w:val="multilevel"/>
    <w:tmpl w:val="AFCA46F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1AD100E5"/>
    <w:multiLevelType w:val="hybridMultilevel"/>
    <w:tmpl w:val="84648D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FE52EBC"/>
    <w:multiLevelType w:val="multilevel"/>
    <w:tmpl w:val="8152914C"/>
    <w:lvl w:ilvl="0">
      <w:start w:val="1"/>
      <w:numFmt w:val="decimal"/>
      <w:lvlText w:val="%1"/>
      <w:lvlJc w:val="left"/>
      <w:pPr>
        <w:tabs>
          <w:tab w:val="num" w:pos="431"/>
        </w:tabs>
        <w:ind w:left="431" w:hanging="431"/>
      </w:pPr>
      <w:rPr>
        <w:rFonts w:ascii="Arial" w:hAnsi="Arial" w:hint="default"/>
        <w:b/>
        <w:i w:val="0"/>
        <w:sz w:val="28"/>
      </w:rPr>
    </w:lvl>
    <w:lvl w:ilvl="1">
      <w:start w:val="1"/>
      <w:numFmt w:val="decimal"/>
      <w:lvlText w:val="%1.%2"/>
      <w:lvlJc w:val="left"/>
      <w:pPr>
        <w:tabs>
          <w:tab w:val="num" w:pos="431"/>
        </w:tabs>
        <w:ind w:left="431" w:hanging="431"/>
      </w:pPr>
      <w:rPr>
        <w:rFonts w:ascii="Arial" w:hAnsi="Arial" w:hint="default"/>
        <w:b/>
        <w:i w:val="0"/>
        <w:sz w:val="24"/>
      </w:rPr>
    </w:lvl>
    <w:lvl w:ilvl="2">
      <w:start w:val="1"/>
      <w:numFmt w:val="decimal"/>
      <w:lvlText w:val="%1.%2.%3"/>
      <w:lvlJc w:val="left"/>
      <w:pPr>
        <w:tabs>
          <w:tab w:val="num" w:pos="431"/>
        </w:tabs>
        <w:ind w:left="431" w:hanging="431"/>
      </w:pPr>
      <w:rPr>
        <w:rFonts w:ascii="Arial" w:hAnsi="Arial" w:hint="default"/>
        <w:b/>
        <w:i w:val="0"/>
        <w:sz w:val="22"/>
      </w:rPr>
    </w:lvl>
    <w:lvl w:ilvl="3">
      <w:start w:val="1"/>
      <w:numFmt w:val="decimal"/>
      <w:lvlText w:val="%1.%2.%3.%4"/>
      <w:lvlJc w:val="left"/>
      <w:pPr>
        <w:tabs>
          <w:tab w:val="num" w:pos="431"/>
        </w:tabs>
        <w:ind w:left="431" w:hanging="431"/>
      </w:pPr>
      <w:rPr>
        <w:rFonts w:ascii="Arial" w:hAnsi="Arial" w:hint="default"/>
        <w:sz w:val="22"/>
      </w:rPr>
    </w:lvl>
    <w:lvl w:ilvl="4">
      <w:start w:val="1"/>
      <w:numFmt w:val="decimal"/>
      <w:lvlText w:val="%1.%2.%3.%4.%5."/>
      <w:lvlJc w:val="left"/>
      <w:pPr>
        <w:tabs>
          <w:tab w:val="num" w:pos="431"/>
        </w:tabs>
        <w:ind w:left="431" w:hanging="431"/>
      </w:pPr>
      <w:rPr>
        <w:rFonts w:hint="default"/>
      </w:rPr>
    </w:lvl>
    <w:lvl w:ilvl="5">
      <w:start w:val="1"/>
      <w:numFmt w:val="decimal"/>
      <w:lvlText w:val="%1.%2.%3.%4.%5.%6."/>
      <w:lvlJc w:val="left"/>
      <w:pPr>
        <w:tabs>
          <w:tab w:val="num" w:pos="431"/>
        </w:tabs>
        <w:ind w:left="431" w:hanging="431"/>
      </w:pPr>
      <w:rPr>
        <w:rFonts w:hint="default"/>
      </w:rPr>
    </w:lvl>
    <w:lvl w:ilvl="6">
      <w:start w:val="1"/>
      <w:numFmt w:val="decimal"/>
      <w:lvlText w:val="%1.%2.%3.%4.%5.%6.%7."/>
      <w:lvlJc w:val="left"/>
      <w:pPr>
        <w:tabs>
          <w:tab w:val="num" w:pos="431"/>
        </w:tabs>
        <w:ind w:left="431" w:hanging="431"/>
      </w:pPr>
      <w:rPr>
        <w:rFonts w:ascii="Arial" w:hAnsi="Arial" w:hint="default"/>
        <w:sz w:val="22"/>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26">
    <w:nsid w:val="31F71FFD"/>
    <w:multiLevelType w:val="multilevel"/>
    <w:tmpl w:val="5344DEB6"/>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i w:val="0"/>
        <w:sz w:val="24"/>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ascii="Arial" w:hAnsi="Arial"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ascii="Arial" w:hAnsi="Arial" w:hint="default"/>
        <w:b w:val="0"/>
        <w:i/>
        <w:sz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374E7A59"/>
    <w:multiLevelType w:val="hybridMultilevel"/>
    <w:tmpl w:val="3CEE08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76B5583"/>
    <w:multiLevelType w:val="hybridMultilevel"/>
    <w:tmpl w:val="D99E2A06"/>
    <w:lvl w:ilvl="0">
      <w:start w:val="0"/>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8D63A77"/>
    <w:multiLevelType w:val="hybridMultilevel"/>
    <w:tmpl w:val="2DCC5468"/>
    <w:lvl w:ilvl="0">
      <w:start w:val="1"/>
      <w:numFmt w:val="decimal"/>
      <w:pStyle w:val="ListBulle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F8502E0"/>
    <w:multiLevelType w:val="hybridMultilevel"/>
    <w:tmpl w:val="12F232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0E67C67"/>
    <w:multiLevelType w:val="hybridMultilevel"/>
    <w:tmpl w:val="9B7C61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14F2797"/>
    <w:multiLevelType w:val="hybridMultilevel"/>
    <w:tmpl w:val="2DFECD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5D07F44"/>
    <w:multiLevelType w:val="multilevel"/>
    <w:tmpl w:val="BC882C44"/>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i w:val="0"/>
        <w:sz w:val="24"/>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ascii="Arial" w:hAnsi="Arial" w:hint="default"/>
        <w:b/>
        <w:i w:val="0"/>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48DC60B0"/>
    <w:multiLevelType w:val="hybridMultilevel"/>
    <w:tmpl w:val="D1424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A79443E"/>
    <w:multiLevelType w:val="hybridMultilevel"/>
    <w:tmpl w:val="CFB636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2EE35CF"/>
    <w:multiLevelType w:val="hybridMultilevel"/>
    <w:tmpl w:val="E3A25A52"/>
    <w:lvl w:ilvl="0">
      <w:start w:val="1"/>
      <w:numFmt w:val="decimal"/>
      <w:lvlText w:val="%1."/>
      <w:lvlJc w:val="left"/>
      <w:pPr>
        <w:ind w:left="1077" w:hanging="360"/>
      </w:pPr>
    </w:lvl>
    <w:lvl w:ilvl="1" w:tentative="1">
      <w:start w:val="1"/>
      <w:numFmt w:val="lowerLetter"/>
      <w:lvlText w:val="%2."/>
      <w:lvlJc w:val="left"/>
      <w:pPr>
        <w:ind w:left="1797" w:hanging="360"/>
      </w:pPr>
    </w:lvl>
    <w:lvl w:ilvl="2" w:tentative="1">
      <w:start w:val="1"/>
      <w:numFmt w:val="lowerRoman"/>
      <w:lvlText w:val="%3."/>
      <w:lvlJc w:val="right"/>
      <w:pPr>
        <w:ind w:left="2517" w:hanging="180"/>
      </w:pPr>
    </w:lvl>
    <w:lvl w:ilvl="3" w:tentative="1">
      <w:start w:val="1"/>
      <w:numFmt w:val="decimal"/>
      <w:lvlText w:val="%4."/>
      <w:lvlJc w:val="left"/>
      <w:pPr>
        <w:ind w:left="3237" w:hanging="360"/>
      </w:pPr>
    </w:lvl>
    <w:lvl w:ilvl="4" w:tentative="1">
      <w:start w:val="1"/>
      <w:numFmt w:val="lowerLetter"/>
      <w:lvlText w:val="%5."/>
      <w:lvlJc w:val="left"/>
      <w:pPr>
        <w:ind w:left="3957" w:hanging="360"/>
      </w:pPr>
    </w:lvl>
    <w:lvl w:ilvl="5" w:tentative="1">
      <w:start w:val="1"/>
      <w:numFmt w:val="lowerRoman"/>
      <w:lvlText w:val="%6."/>
      <w:lvlJc w:val="right"/>
      <w:pPr>
        <w:ind w:left="4677" w:hanging="180"/>
      </w:pPr>
    </w:lvl>
    <w:lvl w:ilvl="6" w:tentative="1">
      <w:start w:val="1"/>
      <w:numFmt w:val="decimal"/>
      <w:lvlText w:val="%7."/>
      <w:lvlJc w:val="left"/>
      <w:pPr>
        <w:ind w:left="5397" w:hanging="360"/>
      </w:pPr>
    </w:lvl>
    <w:lvl w:ilvl="7" w:tentative="1">
      <w:start w:val="1"/>
      <w:numFmt w:val="lowerLetter"/>
      <w:lvlText w:val="%8."/>
      <w:lvlJc w:val="left"/>
      <w:pPr>
        <w:ind w:left="6117" w:hanging="360"/>
      </w:pPr>
    </w:lvl>
    <w:lvl w:ilvl="8" w:tentative="1">
      <w:start w:val="1"/>
      <w:numFmt w:val="lowerRoman"/>
      <w:lvlText w:val="%9."/>
      <w:lvlJc w:val="right"/>
      <w:pPr>
        <w:ind w:left="6837" w:hanging="180"/>
      </w:pPr>
    </w:lvl>
  </w:abstractNum>
  <w:abstractNum w:abstractNumId="37">
    <w:nsid w:val="592A5F1D"/>
    <w:multiLevelType w:val="multilevel"/>
    <w:tmpl w:val="39C47CD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5CDF316E"/>
    <w:multiLevelType w:val="hybridMultilevel"/>
    <w:tmpl w:val="1F38EB46"/>
    <w:lvl w:ilvl="0">
      <w:start w:val="1"/>
      <w:numFmt w:val="decimal"/>
      <w:lvlText w:val="%1."/>
      <w:lvlJc w:val="left"/>
      <w:pPr>
        <w:ind w:left="1077" w:hanging="360"/>
      </w:pPr>
    </w:lvl>
    <w:lvl w:ilvl="1" w:tentative="1">
      <w:start w:val="1"/>
      <w:numFmt w:val="lowerLetter"/>
      <w:lvlText w:val="%2."/>
      <w:lvlJc w:val="left"/>
      <w:pPr>
        <w:ind w:left="1797" w:hanging="360"/>
      </w:pPr>
    </w:lvl>
    <w:lvl w:ilvl="2" w:tentative="1">
      <w:start w:val="1"/>
      <w:numFmt w:val="lowerRoman"/>
      <w:lvlText w:val="%3."/>
      <w:lvlJc w:val="right"/>
      <w:pPr>
        <w:ind w:left="2517" w:hanging="180"/>
      </w:pPr>
    </w:lvl>
    <w:lvl w:ilvl="3" w:tentative="1">
      <w:start w:val="1"/>
      <w:numFmt w:val="decimal"/>
      <w:lvlText w:val="%4."/>
      <w:lvlJc w:val="left"/>
      <w:pPr>
        <w:ind w:left="3237" w:hanging="360"/>
      </w:pPr>
    </w:lvl>
    <w:lvl w:ilvl="4" w:tentative="1">
      <w:start w:val="1"/>
      <w:numFmt w:val="lowerLetter"/>
      <w:lvlText w:val="%5."/>
      <w:lvlJc w:val="left"/>
      <w:pPr>
        <w:ind w:left="3957" w:hanging="360"/>
      </w:pPr>
    </w:lvl>
    <w:lvl w:ilvl="5" w:tentative="1">
      <w:start w:val="1"/>
      <w:numFmt w:val="lowerRoman"/>
      <w:lvlText w:val="%6."/>
      <w:lvlJc w:val="right"/>
      <w:pPr>
        <w:ind w:left="4677" w:hanging="180"/>
      </w:pPr>
    </w:lvl>
    <w:lvl w:ilvl="6" w:tentative="1">
      <w:start w:val="1"/>
      <w:numFmt w:val="decimal"/>
      <w:lvlText w:val="%7."/>
      <w:lvlJc w:val="left"/>
      <w:pPr>
        <w:ind w:left="5397" w:hanging="360"/>
      </w:pPr>
    </w:lvl>
    <w:lvl w:ilvl="7" w:tentative="1">
      <w:start w:val="1"/>
      <w:numFmt w:val="lowerLetter"/>
      <w:lvlText w:val="%8."/>
      <w:lvlJc w:val="left"/>
      <w:pPr>
        <w:ind w:left="6117" w:hanging="360"/>
      </w:pPr>
    </w:lvl>
    <w:lvl w:ilvl="8" w:tentative="1">
      <w:start w:val="1"/>
      <w:numFmt w:val="lowerRoman"/>
      <w:lvlText w:val="%9."/>
      <w:lvlJc w:val="right"/>
      <w:pPr>
        <w:ind w:left="6837" w:hanging="180"/>
      </w:pPr>
    </w:lvl>
  </w:abstractNum>
  <w:abstractNum w:abstractNumId="39">
    <w:nsid w:val="693F5AE6"/>
    <w:multiLevelType w:val="multilevel"/>
    <w:tmpl w:val="A0E29820"/>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i w:val="0"/>
        <w:sz w:val="24"/>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ascii="Arial" w:hAnsi="Arial" w:hint="default"/>
        <w:b/>
        <w:i w:val="0"/>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37700244">
    <w:abstractNumId w:val="19"/>
  </w:num>
  <w:num w:numId="2" w16cid:durableId="246808661">
    <w:abstractNumId w:val="8"/>
  </w:num>
  <w:num w:numId="3" w16cid:durableId="1373115794">
    <w:abstractNumId w:val="3"/>
  </w:num>
  <w:num w:numId="4" w16cid:durableId="2033527439">
    <w:abstractNumId w:val="2"/>
  </w:num>
  <w:num w:numId="5" w16cid:durableId="459305931">
    <w:abstractNumId w:val="1"/>
  </w:num>
  <w:num w:numId="6" w16cid:durableId="667749803">
    <w:abstractNumId w:val="0"/>
  </w:num>
  <w:num w:numId="7" w16cid:durableId="1268268908">
    <w:abstractNumId w:val="9"/>
  </w:num>
  <w:num w:numId="8" w16cid:durableId="1237476313">
    <w:abstractNumId w:val="7"/>
  </w:num>
  <w:num w:numId="9" w16cid:durableId="2075083495">
    <w:abstractNumId w:val="6"/>
  </w:num>
  <w:num w:numId="10" w16cid:durableId="687147013">
    <w:abstractNumId w:val="5"/>
  </w:num>
  <w:num w:numId="11" w16cid:durableId="2133207674">
    <w:abstractNumId w:val="4"/>
  </w:num>
  <w:num w:numId="12" w16cid:durableId="923759991">
    <w:abstractNumId w:val="23"/>
  </w:num>
  <w:num w:numId="13" w16cid:durableId="1050804608">
    <w:abstractNumId w:val="33"/>
  </w:num>
  <w:num w:numId="14" w16cid:durableId="233704503">
    <w:abstractNumId w:val="21"/>
  </w:num>
  <w:num w:numId="15" w16cid:durableId="1995142696">
    <w:abstractNumId w:val="11"/>
  </w:num>
  <w:num w:numId="16" w16cid:durableId="844905501">
    <w:abstractNumId w:val="39"/>
  </w:num>
  <w:num w:numId="17" w16cid:durableId="742333580">
    <w:abstractNumId w:val="26"/>
  </w:num>
  <w:num w:numId="18" w16cid:durableId="1538660011">
    <w:abstractNumId w:val="25"/>
  </w:num>
  <w:num w:numId="19" w16cid:durableId="283854905">
    <w:abstractNumId w:val="32"/>
  </w:num>
  <w:num w:numId="20" w16cid:durableId="687221876">
    <w:abstractNumId w:val="29"/>
  </w:num>
  <w:num w:numId="21" w16cid:durableId="659961990">
    <w:abstractNumId w:val="22"/>
  </w:num>
  <w:num w:numId="22" w16cid:durableId="637757665">
    <w:abstractNumId w:val="35"/>
  </w:num>
  <w:num w:numId="23" w16cid:durableId="1734280234">
    <w:abstractNumId w:val="12"/>
  </w:num>
  <w:num w:numId="24" w16cid:durableId="635454141">
    <w:abstractNumId w:val="17"/>
  </w:num>
  <w:num w:numId="25" w16cid:durableId="792287324">
    <w:abstractNumId w:val="38"/>
  </w:num>
  <w:num w:numId="26" w16cid:durableId="1231384658">
    <w:abstractNumId w:val="36"/>
  </w:num>
  <w:num w:numId="27" w16cid:durableId="45884471">
    <w:abstractNumId w:val="29"/>
    <w:lvlOverride w:ilvl="0">
      <w:startOverride w:val="1"/>
    </w:lvlOverride>
  </w:num>
  <w:num w:numId="28" w16cid:durableId="780026641">
    <w:abstractNumId w:val="29"/>
    <w:lvlOverride w:ilvl="0">
      <w:startOverride w:val="1"/>
    </w:lvlOverride>
  </w:num>
  <w:num w:numId="29" w16cid:durableId="152647572">
    <w:abstractNumId w:val="29"/>
    <w:lvlOverride w:ilvl="0">
      <w:startOverride w:val="1"/>
    </w:lvlOverride>
  </w:num>
  <w:num w:numId="30" w16cid:durableId="773861033">
    <w:abstractNumId w:val="18"/>
  </w:num>
  <w:num w:numId="31" w16cid:durableId="1303929578">
    <w:abstractNumId w:val="30"/>
  </w:num>
  <w:num w:numId="32" w16cid:durableId="596788021">
    <w:abstractNumId w:val="14"/>
  </w:num>
  <w:num w:numId="33" w16cid:durableId="684553022">
    <w:abstractNumId w:val="37"/>
  </w:num>
  <w:num w:numId="34" w16cid:durableId="896864279">
    <w:abstractNumId w:val="10"/>
  </w:num>
  <w:num w:numId="35" w16cid:durableId="714085819">
    <w:abstractNumId w:val="27"/>
  </w:num>
  <w:num w:numId="36" w16cid:durableId="834610285">
    <w:abstractNumId w:val="20"/>
  </w:num>
  <w:num w:numId="37" w16cid:durableId="1324699652">
    <w:abstractNumId w:val="15"/>
  </w:num>
  <w:num w:numId="38" w16cid:durableId="1175194258">
    <w:abstractNumId w:val="18"/>
    <w:lvlOverride w:ilvl="0">
      <w:startOverride w:val="1"/>
    </w:lvlOverride>
  </w:num>
  <w:num w:numId="39" w16cid:durableId="2107655429">
    <w:abstractNumId w:val="29"/>
    <w:lvlOverride w:ilvl="0">
      <w:startOverride w:val="1"/>
    </w:lvlOverride>
  </w:num>
  <w:num w:numId="40" w16cid:durableId="246574194">
    <w:abstractNumId w:val="29"/>
    <w:lvlOverride w:ilvl="0">
      <w:startOverride w:val="1"/>
    </w:lvlOverride>
  </w:num>
  <w:num w:numId="41" w16cid:durableId="655845029">
    <w:abstractNumId w:val="28"/>
  </w:num>
  <w:num w:numId="42" w16cid:durableId="1181236906">
    <w:abstractNumId w:val="31"/>
  </w:num>
  <w:num w:numId="43" w16cid:durableId="482967351">
    <w:abstractNumId w:val="24"/>
  </w:num>
  <w:num w:numId="44" w16cid:durableId="1495145920">
    <w:abstractNumId w:val="13"/>
  </w:num>
  <w:num w:numId="45" w16cid:durableId="1884170618">
    <w:abstractNumId w:val="34"/>
  </w:num>
  <w:num w:numId="46" w16cid:durableId="3228992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intFractionalCharacterWidth/>
  <w:proofState w:spelling="clean" w:grammar="clean"/>
  <w:attachedTemplate r:id="rId1"/>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1E0"/>
    <w:rsid w:val="00001971"/>
    <w:rsid w:val="000021A9"/>
    <w:rsid w:val="00003423"/>
    <w:rsid w:val="00005BAC"/>
    <w:rsid w:val="0001099C"/>
    <w:rsid w:val="0001133D"/>
    <w:rsid w:val="000113E0"/>
    <w:rsid w:val="00012469"/>
    <w:rsid w:val="0001473D"/>
    <w:rsid w:val="00017209"/>
    <w:rsid w:val="00017AAC"/>
    <w:rsid w:val="00025082"/>
    <w:rsid w:val="0003240D"/>
    <w:rsid w:val="000328CF"/>
    <w:rsid w:val="00033582"/>
    <w:rsid w:val="00036129"/>
    <w:rsid w:val="00036AC2"/>
    <w:rsid w:val="00041379"/>
    <w:rsid w:val="00042B94"/>
    <w:rsid w:val="00042FA5"/>
    <w:rsid w:val="00044036"/>
    <w:rsid w:val="0004594A"/>
    <w:rsid w:val="00050B15"/>
    <w:rsid w:val="00060D72"/>
    <w:rsid w:val="00072A02"/>
    <w:rsid w:val="00084986"/>
    <w:rsid w:val="00084DC4"/>
    <w:rsid w:val="00091A81"/>
    <w:rsid w:val="00093516"/>
    <w:rsid w:val="0009563D"/>
    <w:rsid w:val="000A6A0D"/>
    <w:rsid w:val="000B1580"/>
    <w:rsid w:val="000B68AF"/>
    <w:rsid w:val="000B6AEE"/>
    <w:rsid w:val="000B7DED"/>
    <w:rsid w:val="000C28A7"/>
    <w:rsid w:val="000C5FC7"/>
    <w:rsid w:val="000C6B7E"/>
    <w:rsid w:val="000D2AD5"/>
    <w:rsid w:val="000D52A5"/>
    <w:rsid w:val="000D672E"/>
    <w:rsid w:val="000D679D"/>
    <w:rsid w:val="000D796B"/>
    <w:rsid w:val="000E0324"/>
    <w:rsid w:val="000E3AB8"/>
    <w:rsid w:val="000F2BB4"/>
    <w:rsid w:val="00100826"/>
    <w:rsid w:val="00105791"/>
    <w:rsid w:val="00106F24"/>
    <w:rsid w:val="0010714B"/>
    <w:rsid w:val="00116983"/>
    <w:rsid w:val="00117B44"/>
    <w:rsid w:val="0012262D"/>
    <w:rsid w:val="001301E8"/>
    <w:rsid w:val="0013385D"/>
    <w:rsid w:val="001364CB"/>
    <w:rsid w:val="001428CB"/>
    <w:rsid w:val="00154ABC"/>
    <w:rsid w:val="0015620E"/>
    <w:rsid w:val="00172E7A"/>
    <w:rsid w:val="001758C9"/>
    <w:rsid w:val="00177FC8"/>
    <w:rsid w:val="00183119"/>
    <w:rsid w:val="001837FD"/>
    <w:rsid w:val="00183915"/>
    <w:rsid w:val="0018509F"/>
    <w:rsid w:val="001919A6"/>
    <w:rsid w:val="001933B0"/>
    <w:rsid w:val="001A17B5"/>
    <w:rsid w:val="001B07AB"/>
    <w:rsid w:val="001B392E"/>
    <w:rsid w:val="001C22DD"/>
    <w:rsid w:val="001C5719"/>
    <w:rsid w:val="001C751C"/>
    <w:rsid w:val="001D20D6"/>
    <w:rsid w:val="001D494E"/>
    <w:rsid w:val="001E1C22"/>
    <w:rsid w:val="001E2406"/>
    <w:rsid w:val="001E3C15"/>
    <w:rsid w:val="00201847"/>
    <w:rsid w:val="00203491"/>
    <w:rsid w:val="00206111"/>
    <w:rsid w:val="0020650C"/>
    <w:rsid w:val="00212F15"/>
    <w:rsid w:val="00215CBF"/>
    <w:rsid w:val="00220042"/>
    <w:rsid w:val="00226A6C"/>
    <w:rsid w:val="00227D4A"/>
    <w:rsid w:val="002348BC"/>
    <w:rsid w:val="0024441B"/>
    <w:rsid w:val="00244F41"/>
    <w:rsid w:val="00246EBB"/>
    <w:rsid w:val="0025129A"/>
    <w:rsid w:val="002528CC"/>
    <w:rsid w:val="00252CE2"/>
    <w:rsid w:val="0025542A"/>
    <w:rsid w:val="00255E06"/>
    <w:rsid w:val="00256D80"/>
    <w:rsid w:val="00257CDC"/>
    <w:rsid w:val="0026036B"/>
    <w:rsid w:val="00262247"/>
    <w:rsid w:val="00265299"/>
    <w:rsid w:val="00272E3D"/>
    <w:rsid w:val="00274268"/>
    <w:rsid w:val="00274F92"/>
    <w:rsid w:val="00277C60"/>
    <w:rsid w:val="00277C7E"/>
    <w:rsid w:val="00282BED"/>
    <w:rsid w:val="002A76F1"/>
    <w:rsid w:val="002A7B26"/>
    <w:rsid w:val="002B2D1D"/>
    <w:rsid w:val="002B310F"/>
    <w:rsid w:val="002B4B9B"/>
    <w:rsid w:val="002B4BAE"/>
    <w:rsid w:val="002C3DA8"/>
    <w:rsid w:val="002C51BE"/>
    <w:rsid w:val="002D485F"/>
    <w:rsid w:val="002D6972"/>
    <w:rsid w:val="002E10DC"/>
    <w:rsid w:val="002E443E"/>
    <w:rsid w:val="002F56F8"/>
    <w:rsid w:val="002F7A60"/>
    <w:rsid w:val="00303218"/>
    <w:rsid w:val="00304E32"/>
    <w:rsid w:val="00310E72"/>
    <w:rsid w:val="003174CA"/>
    <w:rsid w:val="00317733"/>
    <w:rsid w:val="003247CA"/>
    <w:rsid w:val="003254ED"/>
    <w:rsid w:val="00327CF8"/>
    <w:rsid w:val="00333BC4"/>
    <w:rsid w:val="00334C24"/>
    <w:rsid w:val="00356D8B"/>
    <w:rsid w:val="0036099B"/>
    <w:rsid w:val="0036111B"/>
    <w:rsid w:val="00363E71"/>
    <w:rsid w:val="00371E42"/>
    <w:rsid w:val="00375DF7"/>
    <w:rsid w:val="00382C43"/>
    <w:rsid w:val="00382EA6"/>
    <w:rsid w:val="003847A3"/>
    <w:rsid w:val="00385CA6"/>
    <w:rsid w:val="003868A1"/>
    <w:rsid w:val="00387928"/>
    <w:rsid w:val="003952AC"/>
    <w:rsid w:val="0039685D"/>
    <w:rsid w:val="00397531"/>
    <w:rsid w:val="003A0EB0"/>
    <w:rsid w:val="003A14A7"/>
    <w:rsid w:val="003A4193"/>
    <w:rsid w:val="003B4EC2"/>
    <w:rsid w:val="003B526A"/>
    <w:rsid w:val="003C587E"/>
    <w:rsid w:val="003C5E4C"/>
    <w:rsid w:val="003C6A30"/>
    <w:rsid w:val="003C788A"/>
    <w:rsid w:val="003D77FD"/>
    <w:rsid w:val="003D7FDA"/>
    <w:rsid w:val="003E0DD1"/>
    <w:rsid w:val="003E2851"/>
    <w:rsid w:val="003E3D09"/>
    <w:rsid w:val="003E3F36"/>
    <w:rsid w:val="003F42AD"/>
    <w:rsid w:val="003F4F39"/>
    <w:rsid w:val="003F5CDC"/>
    <w:rsid w:val="00400E18"/>
    <w:rsid w:val="00404D08"/>
    <w:rsid w:val="00410381"/>
    <w:rsid w:val="0041758F"/>
    <w:rsid w:val="0042023E"/>
    <w:rsid w:val="00420C44"/>
    <w:rsid w:val="00422AF7"/>
    <w:rsid w:val="00425541"/>
    <w:rsid w:val="0042678A"/>
    <w:rsid w:val="00431E03"/>
    <w:rsid w:val="0043297A"/>
    <w:rsid w:val="004412D7"/>
    <w:rsid w:val="00456044"/>
    <w:rsid w:val="004560BA"/>
    <w:rsid w:val="0045662F"/>
    <w:rsid w:val="00461062"/>
    <w:rsid w:val="004642C0"/>
    <w:rsid w:val="004645B2"/>
    <w:rsid w:val="004674E9"/>
    <w:rsid w:val="004738C5"/>
    <w:rsid w:val="0047393C"/>
    <w:rsid w:val="00473E64"/>
    <w:rsid w:val="00481875"/>
    <w:rsid w:val="00482BB0"/>
    <w:rsid w:val="00484215"/>
    <w:rsid w:val="00497FF2"/>
    <w:rsid w:val="004A032D"/>
    <w:rsid w:val="004A4DC6"/>
    <w:rsid w:val="004A65E3"/>
    <w:rsid w:val="004B1768"/>
    <w:rsid w:val="004B19E9"/>
    <w:rsid w:val="004B68AC"/>
    <w:rsid w:val="004B69E8"/>
    <w:rsid w:val="004C481E"/>
    <w:rsid w:val="004C78C5"/>
    <w:rsid w:val="004D22EC"/>
    <w:rsid w:val="004E59C8"/>
    <w:rsid w:val="004F038C"/>
    <w:rsid w:val="004F08D3"/>
    <w:rsid w:val="004F38D7"/>
    <w:rsid w:val="00502CE6"/>
    <w:rsid w:val="0051609E"/>
    <w:rsid w:val="00524791"/>
    <w:rsid w:val="005256D1"/>
    <w:rsid w:val="00526377"/>
    <w:rsid w:val="00534413"/>
    <w:rsid w:val="00536AD3"/>
    <w:rsid w:val="0054428B"/>
    <w:rsid w:val="005479BE"/>
    <w:rsid w:val="00554E20"/>
    <w:rsid w:val="00556A61"/>
    <w:rsid w:val="00572E78"/>
    <w:rsid w:val="00574245"/>
    <w:rsid w:val="00576A96"/>
    <w:rsid w:val="00580448"/>
    <w:rsid w:val="005821F3"/>
    <w:rsid w:val="005847D7"/>
    <w:rsid w:val="00590401"/>
    <w:rsid w:val="00594A04"/>
    <w:rsid w:val="005961F6"/>
    <w:rsid w:val="005A142E"/>
    <w:rsid w:val="005A6D97"/>
    <w:rsid w:val="005B0EDD"/>
    <w:rsid w:val="005B1605"/>
    <w:rsid w:val="005B2498"/>
    <w:rsid w:val="005B48E0"/>
    <w:rsid w:val="005C2CDF"/>
    <w:rsid w:val="005D5C0A"/>
    <w:rsid w:val="005D6C4C"/>
    <w:rsid w:val="005E70D8"/>
    <w:rsid w:val="005F1067"/>
    <w:rsid w:val="005F19BF"/>
    <w:rsid w:val="00602494"/>
    <w:rsid w:val="006061A5"/>
    <w:rsid w:val="0060795B"/>
    <w:rsid w:val="00607F89"/>
    <w:rsid w:val="00625847"/>
    <w:rsid w:val="0064324E"/>
    <w:rsid w:val="00653330"/>
    <w:rsid w:val="0065782D"/>
    <w:rsid w:val="0066145E"/>
    <w:rsid w:val="0066465F"/>
    <w:rsid w:val="00665538"/>
    <w:rsid w:val="006677F3"/>
    <w:rsid w:val="00677E2A"/>
    <w:rsid w:val="006805DF"/>
    <w:rsid w:val="006925EA"/>
    <w:rsid w:val="006942CD"/>
    <w:rsid w:val="00695DA1"/>
    <w:rsid w:val="006A2176"/>
    <w:rsid w:val="006C201A"/>
    <w:rsid w:val="006C250F"/>
    <w:rsid w:val="006C5A4D"/>
    <w:rsid w:val="006C635F"/>
    <w:rsid w:val="006C6471"/>
    <w:rsid w:val="006D1685"/>
    <w:rsid w:val="006E2187"/>
    <w:rsid w:val="006E3929"/>
    <w:rsid w:val="006F2924"/>
    <w:rsid w:val="007042B4"/>
    <w:rsid w:val="007072E4"/>
    <w:rsid w:val="00717E1F"/>
    <w:rsid w:val="007209DF"/>
    <w:rsid w:val="007213CD"/>
    <w:rsid w:val="007346A9"/>
    <w:rsid w:val="007366F8"/>
    <w:rsid w:val="00742DA2"/>
    <w:rsid w:val="00772B35"/>
    <w:rsid w:val="00777DA5"/>
    <w:rsid w:val="00794485"/>
    <w:rsid w:val="00795C96"/>
    <w:rsid w:val="0079754E"/>
    <w:rsid w:val="007A5B6B"/>
    <w:rsid w:val="007A7B7C"/>
    <w:rsid w:val="007B1AE8"/>
    <w:rsid w:val="007B5105"/>
    <w:rsid w:val="007C0E06"/>
    <w:rsid w:val="007C3C56"/>
    <w:rsid w:val="007D0BE2"/>
    <w:rsid w:val="007D50BB"/>
    <w:rsid w:val="007E0633"/>
    <w:rsid w:val="007E0B29"/>
    <w:rsid w:val="007E50C3"/>
    <w:rsid w:val="007F09E6"/>
    <w:rsid w:val="007F21B1"/>
    <w:rsid w:val="007F2788"/>
    <w:rsid w:val="007F39F3"/>
    <w:rsid w:val="007F7639"/>
    <w:rsid w:val="007F7A50"/>
    <w:rsid w:val="00800E7C"/>
    <w:rsid w:val="00812C53"/>
    <w:rsid w:val="00813CB6"/>
    <w:rsid w:val="00817A63"/>
    <w:rsid w:val="0082426B"/>
    <w:rsid w:val="0083043F"/>
    <w:rsid w:val="00841CF9"/>
    <w:rsid w:val="008447B8"/>
    <w:rsid w:val="00850562"/>
    <w:rsid w:val="008505DC"/>
    <w:rsid w:val="008561A8"/>
    <w:rsid w:val="008675F6"/>
    <w:rsid w:val="00867A25"/>
    <w:rsid w:val="00874672"/>
    <w:rsid w:val="008838FD"/>
    <w:rsid w:val="00886916"/>
    <w:rsid w:val="008921D3"/>
    <w:rsid w:val="00893405"/>
    <w:rsid w:val="00893FF9"/>
    <w:rsid w:val="008A25FF"/>
    <w:rsid w:val="008A2DCB"/>
    <w:rsid w:val="008C3120"/>
    <w:rsid w:val="008D0F9C"/>
    <w:rsid w:val="008D456F"/>
    <w:rsid w:val="008D4938"/>
    <w:rsid w:val="008F4A3C"/>
    <w:rsid w:val="008F56E2"/>
    <w:rsid w:val="008F76A9"/>
    <w:rsid w:val="00900734"/>
    <w:rsid w:val="00907349"/>
    <w:rsid w:val="009112FC"/>
    <w:rsid w:val="009233EC"/>
    <w:rsid w:val="009363BC"/>
    <w:rsid w:val="0093694C"/>
    <w:rsid w:val="00945006"/>
    <w:rsid w:val="009451E0"/>
    <w:rsid w:val="00952756"/>
    <w:rsid w:val="00954E4C"/>
    <w:rsid w:val="00957953"/>
    <w:rsid w:val="009664E1"/>
    <w:rsid w:val="009668B3"/>
    <w:rsid w:val="0098022A"/>
    <w:rsid w:val="009867D7"/>
    <w:rsid w:val="00990B9B"/>
    <w:rsid w:val="009928D1"/>
    <w:rsid w:val="009937F2"/>
    <w:rsid w:val="00993C6A"/>
    <w:rsid w:val="0099656D"/>
    <w:rsid w:val="00996F80"/>
    <w:rsid w:val="009A2767"/>
    <w:rsid w:val="009A6252"/>
    <w:rsid w:val="009A67FF"/>
    <w:rsid w:val="009A7B1B"/>
    <w:rsid w:val="009B0DA1"/>
    <w:rsid w:val="009B3871"/>
    <w:rsid w:val="009C280C"/>
    <w:rsid w:val="009C643F"/>
    <w:rsid w:val="009D1C51"/>
    <w:rsid w:val="009E1E77"/>
    <w:rsid w:val="009E6A71"/>
    <w:rsid w:val="009F131F"/>
    <w:rsid w:val="009F1A00"/>
    <w:rsid w:val="00A01717"/>
    <w:rsid w:val="00A05859"/>
    <w:rsid w:val="00A149B9"/>
    <w:rsid w:val="00A306BD"/>
    <w:rsid w:val="00A313E2"/>
    <w:rsid w:val="00A31941"/>
    <w:rsid w:val="00A3539D"/>
    <w:rsid w:val="00A375A7"/>
    <w:rsid w:val="00A43942"/>
    <w:rsid w:val="00A47928"/>
    <w:rsid w:val="00A55965"/>
    <w:rsid w:val="00A61D3E"/>
    <w:rsid w:val="00A66DDB"/>
    <w:rsid w:val="00A673AD"/>
    <w:rsid w:val="00A71896"/>
    <w:rsid w:val="00A75D10"/>
    <w:rsid w:val="00A83FDE"/>
    <w:rsid w:val="00A91D22"/>
    <w:rsid w:val="00A956ED"/>
    <w:rsid w:val="00A96903"/>
    <w:rsid w:val="00AA0B2F"/>
    <w:rsid w:val="00AA0D23"/>
    <w:rsid w:val="00AA25C4"/>
    <w:rsid w:val="00AA31EE"/>
    <w:rsid w:val="00AB1993"/>
    <w:rsid w:val="00AB635A"/>
    <w:rsid w:val="00AB7A30"/>
    <w:rsid w:val="00AC0219"/>
    <w:rsid w:val="00AC16B7"/>
    <w:rsid w:val="00AE0C04"/>
    <w:rsid w:val="00AE5B33"/>
    <w:rsid w:val="00AE6A98"/>
    <w:rsid w:val="00AF31E4"/>
    <w:rsid w:val="00AF3CF5"/>
    <w:rsid w:val="00AF5761"/>
    <w:rsid w:val="00B03ADD"/>
    <w:rsid w:val="00B03E2E"/>
    <w:rsid w:val="00B058C6"/>
    <w:rsid w:val="00B05D80"/>
    <w:rsid w:val="00B14EEC"/>
    <w:rsid w:val="00B16663"/>
    <w:rsid w:val="00B16E37"/>
    <w:rsid w:val="00B173B0"/>
    <w:rsid w:val="00B204AC"/>
    <w:rsid w:val="00B21A0A"/>
    <w:rsid w:val="00B21E2C"/>
    <w:rsid w:val="00B23E1A"/>
    <w:rsid w:val="00B26C71"/>
    <w:rsid w:val="00B44F24"/>
    <w:rsid w:val="00B50C35"/>
    <w:rsid w:val="00B554DE"/>
    <w:rsid w:val="00B57626"/>
    <w:rsid w:val="00B57FB4"/>
    <w:rsid w:val="00B6082B"/>
    <w:rsid w:val="00B61B8B"/>
    <w:rsid w:val="00B6359F"/>
    <w:rsid w:val="00B63A2D"/>
    <w:rsid w:val="00B66F6E"/>
    <w:rsid w:val="00B73C03"/>
    <w:rsid w:val="00B80C60"/>
    <w:rsid w:val="00B82317"/>
    <w:rsid w:val="00B85A09"/>
    <w:rsid w:val="00B92426"/>
    <w:rsid w:val="00B97059"/>
    <w:rsid w:val="00BA35EE"/>
    <w:rsid w:val="00BA4D21"/>
    <w:rsid w:val="00BB0F02"/>
    <w:rsid w:val="00BB544B"/>
    <w:rsid w:val="00BB640F"/>
    <w:rsid w:val="00BB7505"/>
    <w:rsid w:val="00BB7A61"/>
    <w:rsid w:val="00BC009F"/>
    <w:rsid w:val="00BC2144"/>
    <w:rsid w:val="00BC7A78"/>
    <w:rsid w:val="00BD097B"/>
    <w:rsid w:val="00BD1304"/>
    <w:rsid w:val="00BD7799"/>
    <w:rsid w:val="00BE2E19"/>
    <w:rsid w:val="00BE4E2E"/>
    <w:rsid w:val="00BE7038"/>
    <w:rsid w:val="00BF1362"/>
    <w:rsid w:val="00C01255"/>
    <w:rsid w:val="00C03B41"/>
    <w:rsid w:val="00C0403F"/>
    <w:rsid w:val="00C04558"/>
    <w:rsid w:val="00C13402"/>
    <w:rsid w:val="00C14D00"/>
    <w:rsid w:val="00C236D6"/>
    <w:rsid w:val="00C247FA"/>
    <w:rsid w:val="00C257FA"/>
    <w:rsid w:val="00C279D8"/>
    <w:rsid w:val="00C32E75"/>
    <w:rsid w:val="00C36E67"/>
    <w:rsid w:val="00C464D6"/>
    <w:rsid w:val="00C47E1E"/>
    <w:rsid w:val="00C56269"/>
    <w:rsid w:val="00C6024E"/>
    <w:rsid w:val="00C632B4"/>
    <w:rsid w:val="00C67CEE"/>
    <w:rsid w:val="00C8315C"/>
    <w:rsid w:val="00C8479A"/>
    <w:rsid w:val="00C848C5"/>
    <w:rsid w:val="00CA236C"/>
    <w:rsid w:val="00CA350C"/>
    <w:rsid w:val="00CB7BE3"/>
    <w:rsid w:val="00CC06C3"/>
    <w:rsid w:val="00CD2828"/>
    <w:rsid w:val="00CD5728"/>
    <w:rsid w:val="00CE29AC"/>
    <w:rsid w:val="00CE2F50"/>
    <w:rsid w:val="00CE3B95"/>
    <w:rsid w:val="00CE6899"/>
    <w:rsid w:val="00CF2E23"/>
    <w:rsid w:val="00CF4D22"/>
    <w:rsid w:val="00CF77EE"/>
    <w:rsid w:val="00D02261"/>
    <w:rsid w:val="00D03CFC"/>
    <w:rsid w:val="00D064C8"/>
    <w:rsid w:val="00D10FA4"/>
    <w:rsid w:val="00D17B16"/>
    <w:rsid w:val="00D235BF"/>
    <w:rsid w:val="00D30037"/>
    <w:rsid w:val="00D30B4D"/>
    <w:rsid w:val="00D45AB4"/>
    <w:rsid w:val="00D50A58"/>
    <w:rsid w:val="00D61A86"/>
    <w:rsid w:val="00D61EA9"/>
    <w:rsid w:val="00D6204F"/>
    <w:rsid w:val="00D6697C"/>
    <w:rsid w:val="00D66D99"/>
    <w:rsid w:val="00D70023"/>
    <w:rsid w:val="00D7440E"/>
    <w:rsid w:val="00D75331"/>
    <w:rsid w:val="00D75539"/>
    <w:rsid w:val="00D8297E"/>
    <w:rsid w:val="00D90118"/>
    <w:rsid w:val="00D918E4"/>
    <w:rsid w:val="00DA0E5F"/>
    <w:rsid w:val="00DA704E"/>
    <w:rsid w:val="00DB00AA"/>
    <w:rsid w:val="00DB2014"/>
    <w:rsid w:val="00DB3110"/>
    <w:rsid w:val="00DB7063"/>
    <w:rsid w:val="00DC11B3"/>
    <w:rsid w:val="00DC14C8"/>
    <w:rsid w:val="00DC5D7A"/>
    <w:rsid w:val="00DD0485"/>
    <w:rsid w:val="00DD18AA"/>
    <w:rsid w:val="00DD47C7"/>
    <w:rsid w:val="00DE28F6"/>
    <w:rsid w:val="00DE32CB"/>
    <w:rsid w:val="00DE489C"/>
    <w:rsid w:val="00DE6F3C"/>
    <w:rsid w:val="00DF1C08"/>
    <w:rsid w:val="00DF2A36"/>
    <w:rsid w:val="00DF2AA8"/>
    <w:rsid w:val="00DF5965"/>
    <w:rsid w:val="00DF76D0"/>
    <w:rsid w:val="00E058F2"/>
    <w:rsid w:val="00E16845"/>
    <w:rsid w:val="00E22AB3"/>
    <w:rsid w:val="00E2401A"/>
    <w:rsid w:val="00E24605"/>
    <w:rsid w:val="00E26AB9"/>
    <w:rsid w:val="00E4254C"/>
    <w:rsid w:val="00E43CAC"/>
    <w:rsid w:val="00E5103C"/>
    <w:rsid w:val="00E5202C"/>
    <w:rsid w:val="00E53875"/>
    <w:rsid w:val="00E5484E"/>
    <w:rsid w:val="00E575B1"/>
    <w:rsid w:val="00E60F4B"/>
    <w:rsid w:val="00E67580"/>
    <w:rsid w:val="00E767F7"/>
    <w:rsid w:val="00E810BA"/>
    <w:rsid w:val="00E862D4"/>
    <w:rsid w:val="00E87EFE"/>
    <w:rsid w:val="00E91F23"/>
    <w:rsid w:val="00E92EA8"/>
    <w:rsid w:val="00E9542F"/>
    <w:rsid w:val="00E95E49"/>
    <w:rsid w:val="00E96F20"/>
    <w:rsid w:val="00EB0173"/>
    <w:rsid w:val="00EB197D"/>
    <w:rsid w:val="00EB2527"/>
    <w:rsid w:val="00EB2EC7"/>
    <w:rsid w:val="00EB354D"/>
    <w:rsid w:val="00EC0FC9"/>
    <w:rsid w:val="00EC3E6C"/>
    <w:rsid w:val="00EC4BDD"/>
    <w:rsid w:val="00EC50B4"/>
    <w:rsid w:val="00ED1F08"/>
    <w:rsid w:val="00ED2300"/>
    <w:rsid w:val="00ED556A"/>
    <w:rsid w:val="00ED5CE1"/>
    <w:rsid w:val="00ED6CDC"/>
    <w:rsid w:val="00EE2616"/>
    <w:rsid w:val="00EE34F8"/>
    <w:rsid w:val="00EE65B4"/>
    <w:rsid w:val="00EE7828"/>
    <w:rsid w:val="00EF4DD0"/>
    <w:rsid w:val="00EF6D25"/>
    <w:rsid w:val="00EF7B55"/>
    <w:rsid w:val="00F021D8"/>
    <w:rsid w:val="00F058DA"/>
    <w:rsid w:val="00F06D65"/>
    <w:rsid w:val="00F15450"/>
    <w:rsid w:val="00F16942"/>
    <w:rsid w:val="00F16D44"/>
    <w:rsid w:val="00F238D5"/>
    <w:rsid w:val="00F24813"/>
    <w:rsid w:val="00F24B01"/>
    <w:rsid w:val="00F2632C"/>
    <w:rsid w:val="00F3481E"/>
    <w:rsid w:val="00F37BD8"/>
    <w:rsid w:val="00F37F0D"/>
    <w:rsid w:val="00F4128C"/>
    <w:rsid w:val="00F46F6C"/>
    <w:rsid w:val="00F50904"/>
    <w:rsid w:val="00F514B8"/>
    <w:rsid w:val="00F5715E"/>
    <w:rsid w:val="00F676B1"/>
    <w:rsid w:val="00F67710"/>
    <w:rsid w:val="00F716A0"/>
    <w:rsid w:val="00F72B21"/>
    <w:rsid w:val="00F82231"/>
    <w:rsid w:val="00F87CA5"/>
    <w:rsid w:val="00F92110"/>
    <w:rsid w:val="00F94687"/>
    <w:rsid w:val="00F95353"/>
    <w:rsid w:val="00F97D66"/>
    <w:rsid w:val="00FA262E"/>
    <w:rsid w:val="00FA296E"/>
    <w:rsid w:val="00FB1538"/>
    <w:rsid w:val="00FB2CCF"/>
    <w:rsid w:val="00FB7BCD"/>
    <w:rsid w:val="00FC26D5"/>
    <w:rsid w:val="00FC7152"/>
    <w:rsid w:val="00FC7AA5"/>
    <w:rsid w:val="00FD6858"/>
    <w:rsid w:val="00FD6DF4"/>
    <w:rsid w:val="00FD71DA"/>
    <w:rsid w:val="00FD7AAE"/>
    <w:rsid w:val="00FE0BE0"/>
    <w:rsid w:val="00FE5FFA"/>
    <w:rsid w:val="00FF192F"/>
    <w:rsid w:val="00FF1965"/>
    <w:rsid w:val="00FF1C98"/>
  </w:rsids>
  <w:docVars>
    <w:docVar w:name="beskyttet" w:val="nei"/>
    <w:docVar w:name="docver" w:val="2.20"/>
    <w:docVar w:name="ekr_dokeier" w:val="[ResEier]"/>
    <w:docVar w:name="ekr_doktittel" w:val="[ResTittel]"/>
    <w:docVar w:name="ekr_doktype" w:val="[ResType]"/>
    <w:docVar w:name="ekr_dokumentid" w:val="[ResId]"/>
    <w:docVar w:name="ekr_endret" w:val="[ResEndret]"/>
    <w:docVar w:name="ekr_gradering" w:val="[ResGrad]"/>
    <w:docVar w:name="ekr_hørt" w:val="[Hørt av]"/>
    <w:docVar w:name="ekr_ibruk" w:val="[ResIBruk]"/>
    <w:docVar w:name="ekr_opprettet" w:val="[ResOppr]"/>
    <w:docVar w:name="ekr_rapport" w:val="[Tilknyttet rapport]"/>
    <w:docVar w:name="ekr_refnr" w:val="[ResRefNr]"/>
    <w:docVar w:name="ekr_signatur" w:val="[ResSign]"/>
    <w:docVar w:name="ekr_skrevetav" w:val="[Utfylt av]"/>
    <w:docVar w:name="ekr_status" w:val="[ResStat]"/>
    <w:docVar w:name="ekr_utext1" w:val="[RESUText1]"/>
    <w:docVar w:name="ekr_utext2" w:val="[RESUText2]"/>
    <w:docVar w:name="ekr_utext3" w:val="[RESUText3]"/>
    <w:docVar w:name="ekr_utext4" w:val="[RESUText4]"/>
    <w:docVar w:name="ekr_utgitt" w:val="[ResUtfylt]"/>
    <w:docVar w:name="ekr_verifisert" w:val="[Verifisert av]"/>
    <w:docVar w:name="ek_ansvarlig" w:val="[EK-Ansvarlig]"/>
    <w:docVar w:name="ek_dbfields" w:val="EK_Avdeling¤2#4¤2#[Avdeling]¤3#EK_Avsnitt¤2#4¤2#[Avsnitt]¤3#EK_Bedriftsnavn¤2#1¤2#Helse Bergen¤3#EK_GjelderFra¤2#0¤2#[GjelderFra]¤3#EK_KlGjelderFra¤2#0¤2#[KlGjelderFra]¤3#EK_Opprettet¤2#0¤2#[Opprettet]¤3#EK_Utgitt¤2#0¤2#[Utgitt]¤3#EK_IBrukDato¤2#0¤2#[Endret]¤3#EK_DokumentID¤2#0¤2#[ID]¤3#EK_DokTittel¤2#0¤2#MBF Skjemamal, LOGO, offisiell¤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1304¤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l" w:val="[dl]"/>
    <w:docVar w:name="ek_doclevel" w:val="[DokNivå]"/>
    <w:docVar w:name="ek_doclvlshort" w:val="[DokNivåKort]"/>
    <w:docVar w:name="ek_doktittel" w:val="MBF Skjemamal, LOGO, offisiell"/>
    <w:docVar w:name="ek_doktype" w:val="[DokType]"/>
    <w:docVar w:name="ek_dokumentid" w:val="[ID]"/>
    <w:docVar w:name="ek_endrfields" w:val="EK_DokTittel¤1#EK_Rapport¤1#"/>
    <w:docVar w:name="ek_erstatter" w:val="[Erstatter]"/>
    <w:docVar w:name="ek_erstatterd" w:val="[ErstatterD]"/>
    <w:docVar w:name="ek_format" w:val="-10"/>
    <w:docVar w:name="ek_gjelderfra" w:val="[GjelderFra]"/>
    <w:docVar w:name="ek_gjeldertil" w:val="[GyldigTil]"/>
    <w:docVar w:name="ek_gradering" w:val="[Gradering]"/>
    <w:docVar w:name="ek_hbnavn" w:val="[HbNavn]"/>
    <w:docVar w:name="ek_hrefnr" w:val="[HRefnr]"/>
    <w:docVar w:name="ek_hørt" w:val="[Hørt av]"/>
    <w:docVar w:name="ek_ibrukdato" w:val="[Endret]"/>
    <w:docVar w:name="ek_klgjelderfra" w:val="[KlGjelderFra]"/>
    <w:docVar w:name="ek_merknad" w:val="[Merknad]"/>
    <w:docVar w:name="ek_opprettet" w:val="[Opprettet]"/>
    <w:docVar w:name="ek_protection" w:val="0"/>
    <w:docVar w:name="ek_rapport" w:val="[Tilknyttet rapport]"/>
    <w:docVar w:name="ek_revisjon" w:val="[Rev]"/>
    <w:docVar w:name="ek_s00mt10400" w:val="[ ]"/>
    <w:docVar w:name="ek_s01mt3" w:val="[ ]"/>
    <w:docVar w:name="ek_status" w:val="[Status]"/>
    <w:docVar w:name="ek_stikkord" w:val="[Stikkord]"/>
    <w:docVar w:name="ek_superstikkord" w:val="[SuperStikkord]"/>
    <w:docVar w:name="ek_type" w:val="MAL"/>
    <w:docVar w:name="ek_utext1" w:val="[Dok.ansvarlig]"/>
    <w:docVar w:name="ek_utext2" w:val="[UText2]"/>
    <w:docVar w:name="ek_utext3" w:val="[UText3]"/>
    <w:docVar w:name="ek_utext4" w:val="[UText4]"/>
    <w:docVar w:name="ek_utgitt" w:val="[Utgitt]"/>
    <w:docVar w:name="ek_verifisert" w:val="[Verifisert av]"/>
    <w:docVar w:name="khb" w:val="UB"/>
    <w:docVar w:name="skitten" w:val="0"/>
    <w:docVar w:name="tidek_eksref" w:val="--"/>
    <w:docVar w:name="tidek_referanse" w:val="--"/>
    <w:docVar w:name="tidek_vedlegg" w:va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232927F9"/>
  <w15:docId w15:val="{F107ECDB-115C-4DE5-AF78-FD797390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1E42"/>
    <w:rPr>
      <w:rFonts w:asciiTheme="minorHAnsi" w:hAnsiTheme="minorHAnsi" w:cs="Arial"/>
      <w:sz w:val="22"/>
      <w:szCs w:val="24"/>
    </w:rPr>
  </w:style>
  <w:style w:type="paragraph" w:styleId="Heading1">
    <w:name w:val="heading 1"/>
    <w:basedOn w:val="Normal"/>
    <w:next w:val="Normal"/>
    <w:autoRedefine/>
    <w:qFormat/>
    <w:rsid w:val="007E0633"/>
    <w:pPr>
      <w:spacing w:after="120"/>
      <w:outlineLvl w:val="0"/>
    </w:pPr>
    <w:rPr>
      <w:b/>
      <w:sz w:val="24"/>
    </w:rPr>
  </w:style>
  <w:style w:type="paragraph" w:styleId="Heading2">
    <w:name w:val="heading 2"/>
    <w:basedOn w:val="Normal"/>
    <w:next w:val="Normal"/>
    <w:qFormat/>
    <w:rsid w:val="00BA4D21"/>
    <w:pPr>
      <w:numPr>
        <w:ilvl w:val="1"/>
        <w:numId w:val="30"/>
      </w:numPr>
      <w:spacing w:after="120"/>
      <w:ind w:left="578" w:hanging="578"/>
      <w:outlineLvl w:val="1"/>
    </w:pPr>
    <w:rPr>
      <w:b/>
    </w:rPr>
  </w:style>
  <w:style w:type="paragraph" w:styleId="Heading3">
    <w:name w:val="heading 3"/>
    <w:basedOn w:val="Normal"/>
    <w:next w:val="Normal"/>
    <w:qFormat/>
    <w:rsid w:val="00371E42"/>
    <w:pPr>
      <w:numPr>
        <w:ilvl w:val="2"/>
        <w:numId w:val="30"/>
      </w:numPr>
      <w:spacing w:after="120"/>
      <w:outlineLvl w:val="2"/>
    </w:pPr>
    <w:rPr>
      <w:b/>
      <w:sz w:val="20"/>
    </w:rPr>
  </w:style>
  <w:style w:type="paragraph" w:styleId="Heading4">
    <w:name w:val="heading 4"/>
    <w:basedOn w:val="Normal"/>
    <w:next w:val="Normal"/>
    <w:qFormat/>
    <w:rsid w:val="00C67CEE"/>
    <w:pPr>
      <w:numPr>
        <w:ilvl w:val="3"/>
        <w:numId w:val="30"/>
      </w:numPr>
      <w:tabs>
        <w:tab w:val="left" w:pos="851"/>
      </w:tabs>
      <w:spacing w:after="120"/>
      <w:ind w:left="851" w:hanging="851"/>
      <w:outlineLvl w:val="3"/>
    </w:pPr>
    <w:rPr>
      <w:b/>
    </w:rPr>
  </w:style>
  <w:style w:type="paragraph" w:styleId="Heading5">
    <w:name w:val="heading 5"/>
    <w:basedOn w:val="Normal"/>
    <w:next w:val="Normal"/>
    <w:qFormat/>
    <w:rsid w:val="00C67CEE"/>
    <w:pPr>
      <w:numPr>
        <w:ilvl w:val="4"/>
        <w:numId w:val="30"/>
      </w:numPr>
      <w:spacing w:after="120"/>
      <w:ind w:left="1009" w:hanging="1009"/>
      <w:outlineLvl w:val="4"/>
    </w:pPr>
    <w:rPr>
      <w:b/>
      <w:bCs/>
      <w:iCs/>
      <w:szCs w:val="26"/>
    </w:rPr>
  </w:style>
  <w:style w:type="paragraph" w:styleId="Heading6">
    <w:name w:val="heading 6"/>
    <w:basedOn w:val="Normal"/>
    <w:next w:val="Normal"/>
    <w:qFormat/>
    <w:rsid w:val="00C67CEE"/>
    <w:pPr>
      <w:numPr>
        <w:ilvl w:val="5"/>
        <w:numId w:val="30"/>
      </w:numPr>
      <w:spacing w:after="120"/>
      <w:ind w:left="1151" w:hanging="1151"/>
      <w:outlineLvl w:val="5"/>
    </w:pPr>
    <w:rPr>
      <w:b/>
    </w:rPr>
  </w:style>
  <w:style w:type="paragraph" w:styleId="Heading7">
    <w:name w:val="heading 7"/>
    <w:aliases w:val="Vedlegg"/>
    <w:basedOn w:val="Normal"/>
    <w:next w:val="Normal"/>
    <w:qFormat/>
    <w:rsid w:val="003C5E4C"/>
    <w:pPr>
      <w:outlineLvl w:val="6"/>
    </w:pPr>
    <w:rPr>
      <w:b/>
      <w:caps/>
      <w:sz w:val="24"/>
    </w:rPr>
  </w:style>
  <w:style w:type="paragraph" w:styleId="Heading8">
    <w:name w:val="heading 8"/>
    <w:basedOn w:val="Normal"/>
    <w:next w:val="Normal"/>
    <w:link w:val="Overskrift8Tegn"/>
    <w:semiHidden/>
    <w:unhideWhenUsed/>
    <w:qFormat/>
    <w:rsid w:val="001C22DD"/>
    <w:pPr>
      <w:numPr>
        <w:ilvl w:val="7"/>
        <w:numId w:val="30"/>
      </w:numPr>
      <w:spacing w:before="240" w:after="60"/>
      <w:outlineLvl w:val="7"/>
    </w:pPr>
    <w:rPr>
      <w:rFonts w:ascii="Calibri" w:hAnsi="Calibri" w:cs="Times New Roman"/>
      <w:i/>
      <w:iCs/>
      <w:sz w:val="24"/>
    </w:rPr>
  </w:style>
  <w:style w:type="paragraph" w:styleId="Heading9">
    <w:name w:val="heading 9"/>
    <w:basedOn w:val="Normal"/>
    <w:next w:val="Normal"/>
    <w:link w:val="Overskrift9Tegn"/>
    <w:semiHidden/>
    <w:unhideWhenUsed/>
    <w:qFormat/>
    <w:rsid w:val="001C22DD"/>
    <w:pPr>
      <w:numPr>
        <w:ilvl w:val="8"/>
        <w:numId w:val="30"/>
      </w:numPr>
      <w:spacing w:before="240" w:after="60"/>
      <w:outlineLvl w:val="8"/>
    </w:pPr>
    <w:rPr>
      <w:rFonts w:ascii="Cambria"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link w:val="TopptekstTegn"/>
    <w:pPr>
      <w:jc w:val="right"/>
    </w:p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style>
  <w:style w:type="paragraph" w:customStyle="1" w:styleId="DBFelt">
    <w:name w:val="DBFelt"/>
    <w:basedOn w:val="Normal"/>
    <w:rPr>
      <w:color w:val="808080"/>
    </w:rPr>
  </w:style>
  <w:style w:type="character" w:styleId="PageNumber">
    <w:name w:val="page number"/>
    <w:basedOn w:val="DefaultParagraphFont"/>
  </w:style>
  <w:style w:type="character" w:styleId="Hyperlink">
    <w:name w:val="Hyperlink"/>
    <w:uiPriority w:val="99"/>
    <w:rsid w:val="0083043F"/>
    <w:rPr>
      <w:color w:val="0000FF"/>
      <w:u w:val="single"/>
    </w:rPr>
  </w:style>
  <w:style w:type="character" w:styleId="FollowedHyperlink">
    <w:name w:val="FollowedHyperlink"/>
    <w:rPr>
      <w:rFonts w:ascii="Verdana" w:hAnsi="Verdana"/>
      <w:color w:val="800080"/>
      <w:sz w:val="1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387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A4193"/>
    <w:pPr>
      <w:tabs>
        <w:tab w:val="left" w:pos="426"/>
        <w:tab w:val="right" w:leader="dot" w:pos="9061"/>
      </w:tabs>
    </w:pPr>
    <w:rPr>
      <w:rFonts w:cs="Times New Roman"/>
      <w:noProof/>
      <w:szCs w:val="22"/>
    </w:rPr>
  </w:style>
  <w:style w:type="paragraph" w:styleId="TOC2">
    <w:name w:val="toc 2"/>
    <w:basedOn w:val="Normal"/>
    <w:next w:val="Normal"/>
    <w:autoRedefine/>
    <w:uiPriority w:val="39"/>
    <w:rsid w:val="0083043F"/>
    <w:pPr>
      <w:tabs>
        <w:tab w:val="left" w:pos="567"/>
        <w:tab w:val="right" w:leader="dot" w:pos="9061"/>
      </w:tabs>
    </w:pPr>
    <w:rPr>
      <w:noProof/>
    </w:rPr>
  </w:style>
  <w:style w:type="paragraph" w:styleId="TOC3">
    <w:name w:val="toc 3"/>
    <w:basedOn w:val="Normal"/>
    <w:next w:val="Normal"/>
    <w:autoRedefine/>
    <w:uiPriority w:val="39"/>
    <w:rsid w:val="0083043F"/>
    <w:pPr>
      <w:tabs>
        <w:tab w:val="left" w:pos="709"/>
        <w:tab w:val="right" w:leader="dot" w:pos="9061"/>
      </w:tabs>
    </w:pPr>
    <w:rPr>
      <w:noProof/>
    </w:rPr>
  </w:style>
  <w:style w:type="character" w:styleId="SubtleEmphasis">
    <w:name w:val="Subtle Emphasis"/>
    <w:uiPriority w:val="19"/>
    <w:rsid w:val="005961F6"/>
    <w:rPr>
      <w:i/>
      <w:iCs/>
      <w:color w:val="808080"/>
    </w:rPr>
  </w:style>
  <w:style w:type="character" w:styleId="IntenseEmphasis">
    <w:name w:val="Intense Emphasis"/>
    <w:uiPriority w:val="21"/>
    <w:rsid w:val="005961F6"/>
    <w:rPr>
      <w:b/>
      <w:bCs/>
      <w:i/>
      <w:iCs/>
      <w:color w:val="4F81BD"/>
    </w:rPr>
  </w:style>
  <w:style w:type="paragraph" w:styleId="Quote">
    <w:name w:val="Quote"/>
    <w:basedOn w:val="Normal"/>
    <w:next w:val="Normal"/>
    <w:link w:val="SitatTegn"/>
    <w:uiPriority w:val="29"/>
    <w:rsid w:val="005961F6"/>
    <w:rPr>
      <w:i/>
      <w:iCs/>
      <w:color w:val="000000"/>
    </w:rPr>
  </w:style>
  <w:style w:type="character" w:customStyle="1" w:styleId="SitatTegn">
    <w:name w:val="Sitat Tegn"/>
    <w:link w:val="Quote"/>
    <w:uiPriority w:val="29"/>
    <w:rsid w:val="005961F6"/>
    <w:rPr>
      <w:rFonts w:ascii="Arial" w:hAnsi="Arial" w:cs="Arial"/>
      <w:i/>
      <w:iCs/>
      <w:color w:val="000000"/>
      <w:sz w:val="22"/>
      <w:szCs w:val="24"/>
    </w:rPr>
  </w:style>
  <w:style w:type="character" w:styleId="SubtleReference">
    <w:name w:val="Subtle Reference"/>
    <w:uiPriority w:val="31"/>
    <w:rsid w:val="005961F6"/>
    <w:rPr>
      <w:smallCaps/>
      <w:color w:val="C0504D"/>
      <w:u w:val="single"/>
    </w:rPr>
  </w:style>
  <w:style w:type="paragraph" w:styleId="ListBullet">
    <w:name w:val="List Bullet"/>
    <w:basedOn w:val="Normal"/>
    <w:qFormat/>
    <w:rsid w:val="007072E4"/>
    <w:pPr>
      <w:numPr>
        <w:numId w:val="20"/>
      </w:numPr>
      <w:ind w:left="426" w:hanging="426"/>
    </w:pPr>
  </w:style>
  <w:style w:type="paragraph" w:styleId="ListBullet2">
    <w:name w:val="List Bullet 2"/>
    <w:basedOn w:val="ListBullet"/>
    <w:qFormat/>
    <w:rsid w:val="002528CC"/>
    <w:pPr>
      <w:numPr>
        <w:numId w:val="24"/>
      </w:numPr>
    </w:pPr>
  </w:style>
  <w:style w:type="paragraph" w:styleId="TOC4">
    <w:name w:val="toc 4"/>
    <w:basedOn w:val="Normal"/>
    <w:next w:val="Normal"/>
    <w:uiPriority w:val="39"/>
    <w:rsid w:val="0083043F"/>
    <w:pPr>
      <w:tabs>
        <w:tab w:val="left" w:pos="851"/>
        <w:tab w:val="right" w:leader="dot" w:pos="9061"/>
      </w:tabs>
    </w:pPr>
    <w:rPr>
      <w:noProof/>
    </w:rPr>
  </w:style>
  <w:style w:type="paragraph" w:styleId="TOC5">
    <w:name w:val="toc 5"/>
    <w:basedOn w:val="Normal"/>
    <w:next w:val="Normal"/>
    <w:autoRedefine/>
    <w:uiPriority w:val="39"/>
    <w:rsid w:val="0083043F"/>
    <w:pPr>
      <w:tabs>
        <w:tab w:val="left" w:pos="993"/>
        <w:tab w:val="right" w:leader="dot" w:pos="9061"/>
      </w:tabs>
    </w:pPr>
    <w:rPr>
      <w:noProof/>
    </w:rPr>
  </w:style>
  <w:style w:type="paragraph" w:styleId="TOC6">
    <w:name w:val="toc 6"/>
    <w:basedOn w:val="Normal"/>
    <w:next w:val="Normal"/>
    <w:autoRedefine/>
    <w:uiPriority w:val="39"/>
    <w:rsid w:val="0083043F"/>
    <w:pPr>
      <w:tabs>
        <w:tab w:val="left" w:pos="1134"/>
        <w:tab w:val="right" w:leader="dot" w:pos="9061"/>
      </w:tabs>
    </w:pPr>
    <w:rPr>
      <w:noProof/>
    </w:rPr>
  </w:style>
  <w:style w:type="character" w:customStyle="1" w:styleId="Overskrift8Tegn">
    <w:name w:val="Overskrift 8 Tegn"/>
    <w:link w:val="Heading8"/>
    <w:semiHidden/>
    <w:rsid w:val="001C22DD"/>
    <w:rPr>
      <w:rFonts w:ascii="Calibri" w:eastAsia="Times New Roman" w:hAnsi="Calibri" w:cs="Times New Roman"/>
      <w:i/>
      <w:iCs/>
      <w:sz w:val="24"/>
      <w:szCs w:val="24"/>
    </w:rPr>
  </w:style>
  <w:style w:type="character" w:customStyle="1" w:styleId="Overskrift9Tegn">
    <w:name w:val="Overskrift 9 Tegn"/>
    <w:link w:val="Heading9"/>
    <w:semiHidden/>
    <w:rsid w:val="001C22DD"/>
    <w:rPr>
      <w:rFonts w:ascii="Cambria" w:eastAsia="Times New Roman" w:hAnsi="Cambria" w:cs="Times New Roman"/>
      <w:sz w:val="22"/>
      <w:szCs w:val="22"/>
    </w:rPr>
  </w:style>
  <w:style w:type="paragraph" w:styleId="Index1">
    <w:name w:val="index 1"/>
    <w:basedOn w:val="Normal"/>
    <w:next w:val="Normal"/>
    <w:autoRedefine/>
    <w:rsid w:val="00C14D00"/>
    <w:pPr>
      <w:ind w:left="220" w:hanging="220"/>
    </w:pPr>
  </w:style>
  <w:style w:type="paragraph" w:styleId="TOC7">
    <w:name w:val="toc 7"/>
    <w:basedOn w:val="Normal"/>
    <w:next w:val="Normal"/>
    <w:autoRedefine/>
    <w:uiPriority w:val="39"/>
    <w:rsid w:val="000C28A7"/>
    <w:pPr>
      <w:ind w:left="1320"/>
    </w:pPr>
  </w:style>
  <w:style w:type="character" w:styleId="BookTitle">
    <w:name w:val="Book Title"/>
    <w:uiPriority w:val="33"/>
    <w:rsid w:val="002528CC"/>
    <w:rPr>
      <w:b/>
      <w:bCs/>
      <w:smallCaps/>
      <w:spacing w:val="5"/>
    </w:rPr>
  </w:style>
  <w:style w:type="paragraph" w:styleId="ListParagraph">
    <w:name w:val="List Paragraph"/>
    <w:basedOn w:val="Normal"/>
    <w:uiPriority w:val="34"/>
    <w:rsid w:val="002528CC"/>
    <w:pPr>
      <w:ind w:left="708"/>
    </w:pPr>
  </w:style>
  <w:style w:type="character" w:customStyle="1" w:styleId="TopptekstTegn">
    <w:name w:val="Topptekst Tegn"/>
    <w:basedOn w:val="DefaultParagraphFont"/>
    <w:link w:val="Header"/>
    <w:rsid w:val="00893FF9"/>
    <w:rPr>
      <w:rFonts w:ascii="Arial" w:hAnsi="Arial" w:cs="Arial"/>
      <w:szCs w:val="24"/>
    </w:rPr>
  </w:style>
  <w:style w:type="table" w:styleId="TableGrid2">
    <w:name w:val="Table Grid 2"/>
    <w:basedOn w:val="TableNormal"/>
    <w:unhideWhenUsed/>
    <w:rsid w:val="0004594A"/>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basedOn w:val="DefaultParagraphFont"/>
    <w:semiHidden/>
    <w:unhideWhenUsed/>
    <w:rsid w:val="006C635F"/>
    <w:rPr>
      <w:sz w:val="16"/>
      <w:szCs w:val="16"/>
    </w:rPr>
  </w:style>
  <w:style w:type="paragraph" w:styleId="CommentText">
    <w:name w:val="annotation text"/>
    <w:basedOn w:val="Normal"/>
    <w:link w:val="MerknadstekstTegn"/>
    <w:unhideWhenUsed/>
    <w:rsid w:val="006C635F"/>
    <w:rPr>
      <w:sz w:val="20"/>
      <w:szCs w:val="20"/>
    </w:rPr>
  </w:style>
  <w:style w:type="character" w:customStyle="1" w:styleId="MerknadstekstTegn">
    <w:name w:val="Merknadstekst Tegn"/>
    <w:basedOn w:val="DefaultParagraphFont"/>
    <w:link w:val="CommentText"/>
    <w:rsid w:val="006C635F"/>
    <w:rPr>
      <w:rFonts w:asciiTheme="minorHAnsi" w:hAnsiTheme="minorHAnsi" w:cs="Arial"/>
    </w:rPr>
  </w:style>
  <w:style w:type="paragraph" w:styleId="CommentSubject">
    <w:name w:val="annotation subject"/>
    <w:basedOn w:val="CommentText"/>
    <w:next w:val="CommentText"/>
    <w:link w:val="KommentaremneTegn"/>
    <w:semiHidden/>
    <w:unhideWhenUsed/>
    <w:rsid w:val="006C635F"/>
    <w:rPr>
      <w:b/>
      <w:bCs/>
    </w:rPr>
  </w:style>
  <w:style w:type="character" w:customStyle="1" w:styleId="KommentaremneTegn">
    <w:name w:val="Kommentaremne Tegn"/>
    <w:basedOn w:val="MerknadstekstTegn"/>
    <w:link w:val="CommentSubject"/>
    <w:semiHidden/>
    <w:rsid w:val="006C635F"/>
    <w:rPr>
      <w:rFonts w:asciiTheme="minorHAnsi" w:hAnsiTheme="minorHAnsi" w:cs="Arial"/>
      <w:b/>
      <w:bCs/>
    </w:rPr>
  </w:style>
  <w:style w:type="paragraph" w:styleId="Revision">
    <w:name w:val="Revision"/>
    <w:hidden/>
    <w:uiPriority w:val="99"/>
    <w:semiHidden/>
    <w:rsid w:val="008F56E2"/>
    <w:rPr>
      <w:rFonts w:asciiTheme="minorHAnsi" w:hAnsiTheme="minorHAnsi"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kvalitet.helse-bergen.no/docs/pub/DOK81374.pdf" TargetMode="External" /><Relationship Id="rId6" Type="http://schemas.openxmlformats.org/officeDocument/2006/relationships/hyperlink" Target="https://kvalitet.helse-bergen.no/docs/pub/DOK81629.pdf"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3.xml.rels><?xml version="1.0" encoding="utf-8" standalone="yes"?><Relationships xmlns="http://schemas.openxmlformats.org/package/2006/relationships"><Relationship Id="rId1" Type="http://schemas.openxmlformats.org/officeDocument/2006/relationships/image" Target="media/image9.png" /><Relationship Id="rId2" Type="http://schemas.openxmlformats.org/officeDocument/2006/relationships/oleObject" Target="embeddings/oleObject1.bin"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IDTOR\APPDATA\ROAMING\MICROSOFT\MALER\OPERATIV.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416"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08CCF8-897B-468A-8866-30A14728E6A5}">
  <we:reference id="1fc441d0-c012-4ded-878a-44e68ea26eb9" version="3.0.0.0" store="EXCatalog" storeType="excatalog"/>
  <we:alternateReferences>
    <we:reference id="WA200003024" version="3.0.0.0" store="nb-NO"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39E85-91E5-4C20-B9F6-A3FAAA8E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203</TotalTime>
  <Pages>2</Pages>
  <Words>536</Words>
  <Characters>3644</Characters>
  <Application>Microsoft Office Word</Application>
  <DocSecurity>0</DocSecurity>
  <Lines>30</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Brukerveileder: Cobas Urisys 1100 (med berøringsskjerm)</vt:lpstr>
      <vt:lpstr>MIA - Mal for prosedyrer, generell</vt:lpstr>
    </vt:vector>
  </TitlesOfParts>
  <Company>Datakvalitet</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Brukerveileder: Cobas Urisys 1100 (med berøringsskjerm)</dc:title>
  <dc:subject>0003021304|[RefNr]|</dc:subject>
  <dc:creator>Handbok</dc:creator>
  <cp:lastModifiedBy>Nyegaard, Camilla Ormberg</cp:lastModifiedBy>
  <cp:revision>25</cp:revision>
  <cp:lastPrinted>2010-11-18T08:34:00Z</cp:lastPrinted>
  <dcterms:created xsi:type="dcterms:W3CDTF">2024-04-22T12:25:00Z</dcterms:created>
  <dcterms:modified xsi:type="dcterms:W3CDTF">2025-06-03T09:14:00Z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1,2,3</vt:lpwstr>
  </property>
  <property fmtid="{D5CDD505-2E9C-101B-9397-08002B2CF9AE}" pid="4" name="ClassificationContentMarkingFooterText">
    <vt:lpwstr>Følsomhet Intern (gul)</vt:lpwstr>
  </property>
  <property fmtid="{D5CDD505-2E9C-101B-9397-08002B2CF9AE}" pid="5" name="EK_Bedriftsnavn">
    <vt:lpwstr>Helse Bergen</vt:lpwstr>
  </property>
  <property fmtid="{D5CDD505-2E9C-101B-9397-08002B2CF9AE}" pid="6" name="EK_DokTittel">
    <vt:lpwstr>Brukerveileder: Cobas Urisys 1100 (med berøringsskjerm)</vt:lpwstr>
  </property>
  <property fmtid="{D5CDD505-2E9C-101B-9397-08002B2CF9AE}" pid="7" name="EK_DokumentID">
    <vt:lpwstr>D81378</vt:lpwstr>
  </property>
  <property fmtid="{D5CDD505-2E9C-101B-9397-08002B2CF9AE}" pid="8" name="EK_EKPrintMerke">
    <vt:lpwstr>Uoffisiell utskrift er kun gyldig på utskriftsdato</vt:lpwstr>
  </property>
  <property fmtid="{D5CDD505-2E9C-101B-9397-08002B2CF9AE}" pid="9" name="EK_GjelderFra">
    <vt:lpwstr>05.06.2025</vt:lpwstr>
  </property>
  <property fmtid="{D5CDD505-2E9C-101B-9397-08002B2CF9AE}" pid="10" name="EK_RefNr">
    <vt:lpwstr>1.7.2-02</vt:lpwstr>
  </property>
  <property fmtid="{D5CDD505-2E9C-101B-9397-08002B2CF9AE}" pid="11" name="EK_S00MT10400">
    <vt:lpwstr>[]</vt:lpwstr>
  </property>
  <property fmtid="{D5CDD505-2E9C-101B-9397-08002B2CF9AE}" pid="12" name="EK_Signatur">
    <vt:lpwstr>Børø, Ingunn</vt:lpwstr>
  </property>
  <property fmtid="{D5CDD505-2E9C-101B-9397-08002B2CF9AE}" pid="13" name="EK_Utgave">
    <vt:lpwstr>1.00</vt:lpwstr>
  </property>
  <property fmtid="{D5CDD505-2E9C-101B-9397-08002B2CF9AE}" pid="14" name="EK_Watermark">
    <vt:lpwstr>Vannmerke</vt:lpwstr>
  </property>
  <property fmtid="{D5CDD505-2E9C-101B-9397-08002B2CF9AE}" pid="15" name="MSIP_Label_0c3ffc1c-ef00-4620-9c2f-7d9c1597774b_ActionId">
    <vt:lpwstr>ef3a16d8-a864-42e7-92c1-a7d4306c26cf</vt:lpwstr>
  </property>
  <property fmtid="{D5CDD505-2E9C-101B-9397-08002B2CF9AE}" pid="16" name="MSIP_Label_0c3ffc1c-ef00-4620-9c2f-7d9c1597774b_ContentBits">
    <vt:lpwstr>2</vt:lpwstr>
  </property>
  <property fmtid="{D5CDD505-2E9C-101B-9397-08002B2CF9AE}" pid="17" name="MSIP_Label_0c3ffc1c-ef00-4620-9c2f-7d9c1597774b_Enabled">
    <vt:lpwstr>true</vt:lpwstr>
  </property>
  <property fmtid="{D5CDD505-2E9C-101B-9397-08002B2CF9AE}" pid="18" name="MSIP_Label_0c3ffc1c-ef00-4620-9c2f-7d9c1597774b_Method">
    <vt:lpwstr>Standard</vt:lpwstr>
  </property>
  <property fmtid="{D5CDD505-2E9C-101B-9397-08002B2CF9AE}" pid="19" name="MSIP_Label_0c3ffc1c-ef00-4620-9c2f-7d9c1597774b_Name">
    <vt:lpwstr>Intern</vt:lpwstr>
  </property>
  <property fmtid="{D5CDD505-2E9C-101B-9397-08002B2CF9AE}" pid="20" name="MSIP_Label_0c3ffc1c-ef00-4620-9c2f-7d9c1597774b_SetDate">
    <vt:lpwstr>2024-04-22T12:25:16Z</vt:lpwstr>
  </property>
  <property fmtid="{D5CDD505-2E9C-101B-9397-08002B2CF9AE}" pid="21" name="MSIP_Label_0c3ffc1c-ef00-4620-9c2f-7d9c1597774b_SiteId">
    <vt:lpwstr>bdcbe535-f3cf-49f5-8a6a-fb6d98dc7837</vt:lpwstr>
  </property>
  <property fmtid="{D5CDD505-2E9C-101B-9397-08002B2CF9AE}" pid="22" name="XD81374">
    <vt:lpwstr>13.4.17.10.13-17</vt:lpwstr>
  </property>
  <property fmtid="{D5CDD505-2E9C-101B-9397-08002B2CF9AE}" pid="23" name="XD81629">
    <vt:lpwstr>13.4.17.10.13-18</vt:lpwstr>
  </property>
  <property fmtid="{D5CDD505-2E9C-101B-9397-08002B2CF9AE}" pid="24" name="XDF81374">
    <vt:lpwstr>Oversikt: Cobas urisys 1100 MBF har ansvaret for</vt:lpwstr>
  </property>
  <property fmtid="{D5CDD505-2E9C-101B-9397-08002B2CF9AE}" pid="25" name="XDF81629">
    <vt:lpwstr>Urisys 1100 ved MBF</vt:lpwstr>
  </property>
  <property fmtid="{D5CDD505-2E9C-101B-9397-08002B2CF9AE}" pid="26" name="XDL81374">
    <vt:lpwstr>13.4.17.10.13-17 Oversikt: Cobas urisys 1100 MBF har ansvaret for</vt:lpwstr>
  </property>
  <property fmtid="{D5CDD505-2E9C-101B-9397-08002B2CF9AE}" pid="27" name="XDL81629">
    <vt:lpwstr>13.4.17.10.13-18 Urisys 1100 ved MBF</vt:lpwstr>
  </property>
  <property fmtid="{D5CDD505-2E9C-101B-9397-08002B2CF9AE}" pid="28" name="XDT81374">
    <vt:lpwstr>Oversikt: Cobas urisys 1100 MBF har ansvaret for</vt:lpwstr>
  </property>
  <property fmtid="{D5CDD505-2E9C-101B-9397-08002B2CF9AE}" pid="29" name="XDT81629">
    <vt:lpwstr>Urisys 1100 ved MBF</vt:lpwstr>
  </property>
</Properties>
</file>