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rPr>
      </w:sdtEndPr>
      <w:sdtContent>
        <w:p w:rsidR="00A55D47" w:rsidRPr="00066A58" w:rsidP="006C3395" w14:paraId="7B4B4C0F" w14:textId="77777777">
          <w:pPr>
            <w:pStyle w:val="StilOverskriftforinnholdsfortegnelseLatinBrdtekstCali"/>
          </w:pPr>
          <w:r w:rsidRPr="00066A58">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sidRPr="00C01BC4">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C01BC4">
              <w:rPr>
                <w:rStyle w:val="Hyperlink"/>
              </w:rPr>
              <w:t xml:space="preserve">Gjennomføring </w:t>
            </w:r>
            <w:r w:rsidRPr="00C01BC4" w:rsidR="00C01BC4">
              <w:rPr>
                <w:rStyle w:val="Hyperlink"/>
              </w:rPr>
              <w:t>av mottak</w:t>
            </w:r>
            <w:r>
              <w:tab/>
            </w:r>
            <w:r>
              <w:fldChar w:fldCharType="begin"/>
            </w:r>
            <w:r>
              <w:instrText xml:space="preserve"> PAGEREF _Toc256000001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2" w:history="1">
            <w:r>
              <w:rPr>
                <w:rStyle w:val="Hyperlink"/>
              </w:rPr>
              <w:t>2.1</w:t>
            </w:r>
            <w:r>
              <w:rPr>
                <w:rFonts w:asciiTheme="minorHAnsi" w:hAnsiTheme="minorHAnsi"/>
                <w:noProof/>
                <w:sz w:val="22"/>
              </w:rPr>
              <w:tab/>
            </w:r>
            <w:r w:rsidRPr="00C01BC4">
              <w:rPr>
                <w:rStyle w:val="Hyperlink"/>
              </w:rPr>
              <w:t>Team:</w:t>
            </w:r>
            <w:r>
              <w:tab/>
            </w:r>
            <w:r>
              <w:fldChar w:fldCharType="begin"/>
            </w:r>
            <w:r>
              <w:instrText xml:space="preserve"> PAGEREF _Toc256000002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3" w:history="1">
            <w:r>
              <w:rPr>
                <w:rStyle w:val="Hyperlink"/>
              </w:rPr>
              <w:t>2.2</w:t>
            </w:r>
            <w:r>
              <w:rPr>
                <w:rFonts w:asciiTheme="minorHAnsi" w:hAnsiTheme="minorHAnsi"/>
                <w:noProof/>
                <w:sz w:val="22"/>
              </w:rPr>
              <w:tab/>
            </w:r>
            <w:r w:rsidRPr="00320938">
              <w:rPr>
                <w:rStyle w:val="Hyperlink"/>
              </w:rPr>
              <w:t>Rollefordeling:</w:t>
            </w:r>
            <w:r>
              <w:tab/>
            </w:r>
            <w:r>
              <w:fldChar w:fldCharType="begin"/>
            </w:r>
            <w:r>
              <w:instrText xml:space="preserve"> PAGEREF _Toc256000003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4" w:history="1">
            <w:r>
              <w:rPr>
                <w:rStyle w:val="Hyperlink"/>
              </w:rPr>
              <w:t>2.3</w:t>
            </w:r>
            <w:r>
              <w:rPr>
                <w:rFonts w:asciiTheme="minorHAnsi" w:hAnsiTheme="minorHAnsi"/>
                <w:noProof/>
                <w:sz w:val="22"/>
              </w:rPr>
              <w:tab/>
            </w:r>
            <w:r w:rsidRPr="00320938">
              <w:rPr>
                <w:rStyle w:val="Hyperlink"/>
              </w:rPr>
              <w:t>Transport:</w:t>
            </w:r>
            <w:r>
              <w:tab/>
            </w:r>
            <w:r>
              <w:fldChar w:fldCharType="begin"/>
            </w:r>
            <w:r>
              <w:instrText xml:space="preserve"> PAGEREF _Toc256000004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2.4</w:t>
            </w:r>
            <w:r>
              <w:rPr>
                <w:rFonts w:asciiTheme="minorHAnsi" w:hAnsiTheme="minorHAnsi"/>
                <w:noProof/>
                <w:sz w:val="22"/>
              </w:rPr>
              <w:tab/>
            </w:r>
            <w:r w:rsidRPr="006C3395">
              <w:rPr>
                <w:rStyle w:val="Hyperlink"/>
              </w:rPr>
              <w:t>SJEKKLISTE:</w:t>
            </w:r>
            <w:r>
              <w:tab/>
            </w:r>
            <w:r>
              <w:fldChar w:fldCharType="begin"/>
            </w:r>
            <w:r>
              <w:instrText xml:space="preserve"> PAGEREF _Toc256000005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2.5</w:t>
            </w:r>
            <w:r>
              <w:rPr>
                <w:rFonts w:asciiTheme="minorHAnsi" w:hAnsiTheme="minorHAnsi"/>
                <w:noProof/>
                <w:sz w:val="22"/>
              </w:rPr>
              <w:tab/>
            </w:r>
            <w:r w:rsidRPr="006C3395">
              <w:rPr>
                <w:rStyle w:val="Hyperlink"/>
              </w:rPr>
              <w:t>I</w:t>
            </w:r>
            <w:r w:rsidRPr="006C3395">
              <w:rPr>
                <w:rStyle w:val="Hyperlink"/>
              </w:rPr>
              <w:t>nnhold i skuffene til mottaksbord/kuvøse:</w:t>
            </w:r>
            <w:r>
              <w:tab/>
            </w:r>
            <w:r>
              <w:fldChar w:fldCharType="begin"/>
            </w:r>
            <w:r>
              <w:instrText xml:space="preserve"> PAGEREF _Toc256000006 \h </w:instrText>
            </w:r>
            <w:r>
              <w:fldChar w:fldCharType="separate"/>
            </w:r>
            <w:r>
              <w:t>5</w:t>
            </w:r>
            <w:r>
              <w:fldChar w:fldCharType="end"/>
            </w:r>
          </w:hyperlink>
        </w:p>
        <w:p w:rsidR="00A55D47" w:rsidP="00066A58">
          <w:pPr>
            <w:spacing w:line="259" w:lineRule="auto"/>
          </w:pPr>
          <w:r w:rsidRPr="00066A58">
            <w:rPr>
              <w:rFonts w:cstheme="minorHAnsi"/>
              <w:sz w:val="20"/>
            </w:rPr>
            <w:fldChar w:fldCharType="end"/>
          </w:r>
        </w:p>
      </w:sdtContent>
    </w:sdt>
    <w:p w:rsidR="00CB3EB0" w:rsidRPr="00C01BC4" w:rsidP="006C3395" w14:paraId="7B4B4C19" w14:textId="77777777">
      <w:pPr>
        <w:pStyle w:val="Heading1"/>
      </w:pPr>
      <w:bookmarkStart w:id="1" w:name="_Toc256000000"/>
      <w:r w:rsidRPr="00C01BC4">
        <w:t>Hensikt</w:t>
      </w:r>
      <w:bookmarkEnd w:id="1"/>
    </w:p>
    <w:p w:rsidR="00DF7BA8" w:rsidRPr="00C01BC4" w:rsidP="00066A58" w14:paraId="7B4B4C1A" w14:textId="5E562F37">
      <w:pPr>
        <w:spacing w:line="259" w:lineRule="auto"/>
        <w:rPr>
          <w:rFonts w:cstheme="minorHAnsi"/>
          <w:color w:val="808080" w:themeColor="background1" w:themeShade="80"/>
          <w:szCs w:val="24"/>
        </w:rPr>
      </w:pPr>
      <w:r w:rsidRPr="00C01BC4">
        <w:rPr>
          <w:rFonts w:cstheme="minorHAnsi"/>
          <w:color w:val="808080" w:themeColor="background1" w:themeShade="80"/>
          <w:szCs w:val="24"/>
        </w:rPr>
        <w:t>Informasjon om og presisering av endringene i prosedyrene som omhandler mottak av nyfødte på KK som overflyttes på Nyfødtintensiv. Informasjonen må formidles til alle på Nyfødtintensiv samt leger på BUK som deltar i mottak på KK</w:t>
      </w:r>
    </w:p>
    <w:p w:rsidR="00D91E56" w:rsidRPr="00C01BC4" w:rsidP="00066A58" w14:paraId="4F2F6DE1" w14:textId="77777777">
      <w:pPr>
        <w:spacing w:line="259" w:lineRule="auto"/>
        <w:rPr>
          <w:rFonts w:cstheme="minorHAnsi"/>
          <w:color w:val="808080" w:themeColor="background1" w:themeShade="80"/>
          <w:szCs w:val="24"/>
        </w:rPr>
      </w:pPr>
    </w:p>
    <w:p w:rsidR="00510BDF" w:rsidRPr="00C01BC4" w:rsidP="006C3395" w14:paraId="7B4B4C22" w14:textId="312472D5">
      <w:pPr>
        <w:pStyle w:val="Heading1"/>
      </w:pPr>
      <w:bookmarkStart w:id="2" w:name="_Toc256000001"/>
      <w:r w:rsidRPr="00C01BC4">
        <w:t xml:space="preserve">Gjennomføring </w:t>
      </w:r>
      <w:r w:rsidRPr="00C01BC4" w:rsidR="00C01BC4">
        <w:t>av mottak</w:t>
      </w:r>
      <w:bookmarkEnd w:id="2"/>
    </w:p>
    <w:p w:rsidR="00D91E56" w:rsidRPr="00C01BC4" w:rsidP="00D91E56" w14:paraId="7305CC25" w14:textId="77777777">
      <w:pPr>
        <w:pStyle w:val="paragraph"/>
        <w:spacing w:before="0" w:beforeAutospacing="0" w:after="0" w:afterAutospacing="0"/>
        <w:textAlignment w:val="baseline"/>
        <w:rPr>
          <w:rFonts w:asciiTheme="minorHAnsi" w:hAnsiTheme="minorHAnsi" w:cstheme="minorHAnsi"/>
        </w:rPr>
      </w:pPr>
    </w:p>
    <w:p w:rsidR="00D91E56" w:rsidRPr="00C01BC4" w:rsidP="00320938" w14:paraId="40759FDA" w14:textId="77777777">
      <w:pPr>
        <w:pStyle w:val="Heading2"/>
      </w:pPr>
      <w:bookmarkStart w:id="3" w:name="_Toc256000002"/>
      <w:r w:rsidRPr="00C01BC4">
        <w:rPr>
          <w:rStyle w:val="normaltextrun"/>
        </w:rPr>
        <w:t>Team:</w:t>
      </w:r>
      <w:bookmarkEnd w:id="3"/>
      <w:r w:rsidRPr="00C01BC4">
        <w:rPr>
          <w:rStyle w:val="eop"/>
        </w:rPr>
        <w:t> </w:t>
      </w:r>
    </w:p>
    <w:p w:rsidR="00D91E56" w:rsidRPr="00C01BC4" w:rsidP="00D91E56" w14:paraId="7B824422" w14:textId="77777777">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For å</w:t>
      </w:r>
      <w:r w:rsidRPr="00C01BC4">
        <w:rPr>
          <w:rStyle w:val="normaltextrun"/>
          <w:rFonts w:asciiTheme="minorHAnsi" w:hAnsiTheme="minorHAnsi" w:cstheme="minorHAnsi"/>
        </w:rPr>
        <w:t xml:space="preserve"> kunne ta imot barn på KK på best mulig måte, er det viktig at vi har et team som er trygg på hva de skal gjøre. </w:t>
      </w:r>
      <w:r w:rsidRPr="00C01BC4">
        <w:rPr>
          <w:rStyle w:val="eop"/>
          <w:rFonts w:asciiTheme="minorHAnsi" w:hAnsiTheme="minorHAnsi" w:cstheme="minorHAnsi"/>
        </w:rPr>
        <w:t> </w:t>
      </w:r>
    </w:p>
    <w:p w:rsidR="00D91E56" w:rsidRPr="00C01BC4" w:rsidP="00D91E56" w14:paraId="4F7CD9AA" w14:textId="2B5E4904">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Det forutsetter at teamet samarbeider, at vi vet hvor utstyr er, at rollefordelingen er tydelig og at transporten tilbake til Nyfødtintensiv er trygg og riktig ut</w:t>
      </w:r>
      <w:r w:rsidRPr="00C01BC4" w:rsidR="00C01BC4">
        <w:rPr>
          <w:rStyle w:val="normaltextrun"/>
          <w:rFonts w:asciiTheme="minorHAnsi" w:hAnsiTheme="minorHAnsi" w:cstheme="minorHAnsi"/>
        </w:rPr>
        <w:t xml:space="preserve"> </w:t>
      </w:r>
      <w:r w:rsidRPr="00C01BC4">
        <w:rPr>
          <w:rStyle w:val="normaltextrun"/>
          <w:rFonts w:asciiTheme="minorHAnsi" w:hAnsiTheme="minorHAnsi" w:cstheme="minorHAnsi"/>
        </w:rPr>
        <w:t>fra gestasjonsalder, tilstand og behov for pustestøtte.</w:t>
      </w:r>
      <w:r w:rsidRPr="00C01BC4">
        <w:rPr>
          <w:rStyle w:val="eop"/>
          <w:rFonts w:asciiTheme="minorHAnsi" w:hAnsiTheme="minorHAnsi" w:cstheme="minorHAnsi"/>
        </w:rPr>
        <w:t> </w:t>
      </w:r>
    </w:p>
    <w:p w:rsidR="00D91E56" w:rsidRPr="00C01BC4" w:rsidP="00D91E56" w14:paraId="03B73EC8" w14:textId="77777777">
      <w:pPr>
        <w:pStyle w:val="paragraph"/>
        <w:spacing w:before="0" w:beforeAutospacing="0" w:after="0" w:afterAutospacing="0"/>
        <w:textAlignment w:val="baseline"/>
        <w:rPr>
          <w:rStyle w:val="eop"/>
          <w:rFonts w:asciiTheme="minorHAnsi" w:hAnsiTheme="minorHAnsi" w:cstheme="minorHAnsi"/>
        </w:rPr>
      </w:pPr>
      <w:r w:rsidRPr="00C01BC4">
        <w:rPr>
          <w:rStyle w:val="normaltextrun"/>
          <w:rFonts w:asciiTheme="minorHAnsi" w:hAnsiTheme="minorHAnsi" w:cstheme="minorHAnsi"/>
        </w:rPr>
        <w:t>For å styrke team-følelsen og rollefordeling mellom lege, sykepleier fra Nyfødt og jordmor har vi planer om å simulere mottak på KK og transport til Nyfødt våren 2025. Her vil SIM-team fra Nyfødt bidra til gjennomførelsen av dette. </w:t>
      </w:r>
      <w:r w:rsidRPr="00C01BC4">
        <w:rPr>
          <w:rStyle w:val="eop"/>
          <w:rFonts w:asciiTheme="minorHAnsi" w:hAnsiTheme="minorHAnsi" w:cstheme="minorHAnsi"/>
        </w:rPr>
        <w:t> </w:t>
      </w:r>
    </w:p>
    <w:p w:rsidR="00C01BC4" w:rsidRPr="00C01BC4" w:rsidP="00D91E56" w14:paraId="0DE7E7B3" w14:textId="77777777">
      <w:pPr>
        <w:pStyle w:val="paragraph"/>
        <w:spacing w:before="0" w:beforeAutospacing="0" w:after="0" w:afterAutospacing="0"/>
        <w:textAlignment w:val="baseline"/>
        <w:rPr>
          <w:rFonts w:asciiTheme="minorHAnsi" w:hAnsiTheme="minorHAnsi" w:cstheme="minorHAnsi"/>
        </w:rPr>
      </w:pPr>
    </w:p>
    <w:p w:rsidR="00D91E56" w:rsidRPr="00C01BC4" w:rsidP="00D91E56" w14:paraId="27F020FA" w14:textId="0B82781C">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Når det er meldt et dårlig barn fra KK, skal både sykepleier fra Nyfødt og lege ta imot på KK. Tilbakemelding fra KK er at det fort kan bli for mange inne på en fødestue når noe skjer. Hvilke leger og sykepleier som skal være med</w:t>
      </w:r>
      <w:r w:rsidR="008A34EC">
        <w:rPr>
          <w:rStyle w:val="normaltextrun"/>
          <w:rFonts w:asciiTheme="minorHAnsi" w:hAnsiTheme="minorHAnsi" w:cstheme="minorHAnsi"/>
        </w:rPr>
        <w:t>,</w:t>
      </w:r>
      <w:r w:rsidRPr="00C01BC4">
        <w:rPr>
          <w:rStyle w:val="normaltextrun"/>
          <w:rFonts w:asciiTheme="minorHAnsi" w:hAnsiTheme="minorHAnsi" w:cstheme="minorHAnsi"/>
        </w:rPr>
        <w:t xml:space="preserve"> bør være avklart. Er det mange som får alarm på sin tlf., må det avklares utenfor fødestuen hvem som skal gå inn, evt. hvem som kan dimitteres og hvem som kan vente utenfor til barnet er født.</w:t>
      </w:r>
      <w:r w:rsidRPr="00C01BC4">
        <w:rPr>
          <w:rStyle w:val="eop"/>
          <w:rFonts w:asciiTheme="minorHAnsi" w:hAnsiTheme="minorHAnsi" w:cstheme="minorHAnsi"/>
        </w:rPr>
        <w:t> </w:t>
      </w:r>
    </w:p>
    <w:p w:rsidR="00D91E56" w:rsidRPr="00C01BC4" w:rsidP="00D91E56" w14:paraId="422DD1A4" w14:textId="77777777">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Vent utenfor fødestue til barnet er født, dersom det er mulig. Avklar med jordmor.</w:t>
      </w:r>
      <w:r w:rsidRPr="00C01BC4">
        <w:rPr>
          <w:rStyle w:val="eop"/>
          <w:rFonts w:asciiTheme="minorHAnsi" w:hAnsiTheme="minorHAnsi" w:cstheme="minorHAnsi"/>
        </w:rPr>
        <w:t> </w:t>
      </w:r>
    </w:p>
    <w:p w:rsidR="00D91E56" w:rsidRPr="00C01BC4" w:rsidP="00D91E56" w14:paraId="72D04A9B" w14:textId="77777777">
      <w:pPr>
        <w:pStyle w:val="paragraph"/>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rPr>
        <w:t> </w:t>
      </w:r>
    </w:p>
    <w:p w:rsidR="00D91E56" w:rsidRPr="00320938" w:rsidP="00320938" w14:paraId="3BCB07D5" w14:textId="77777777">
      <w:pPr>
        <w:pStyle w:val="Heading2"/>
      </w:pPr>
      <w:bookmarkStart w:id="4" w:name="_Toc256000003"/>
      <w:r w:rsidRPr="00320938">
        <w:rPr>
          <w:rStyle w:val="normaltextrun"/>
        </w:rPr>
        <w:t>Rollefordeling:</w:t>
      </w:r>
      <w:bookmarkEnd w:id="4"/>
      <w:r w:rsidRPr="00320938">
        <w:rPr>
          <w:rStyle w:val="eop"/>
        </w:rPr>
        <w:t> </w:t>
      </w:r>
    </w:p>
    <w:p w:rsidR="00D91E56" w:rsidRPr="00C01BC4" w:rsidP="00D91E56" w14:paraId="3364143D" w14:textId="67528E79">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 xml:space="preserve">I dokumentet </w:t>
      </w:r>
      <w:hyperlink r:id="rId5" w:tgtFrame="_blank" w:history="1">
        <w:r w:rsidRPr="00C01BC4">
          <w:rPr>
            <w:rStyle w:val="normaltextrun"/>
            <w:rFonts w:asciiTheme="minorHAnsi" w:hAnsiTheme="minorHAnsi" w:cstheme="minorHAnsi"/>
            <w:color w:val="467886"/>
            <w:u w:val="single"/>
          </w:rPr>
          <w:t>Mottak av premature under GA 28 og GA mellom 28 og 32</w:t>
        </w:r>
      </w:hyperlink>
      <w:r w:rsidRPr="00C01BC4">
        <w:rPr>
          <w:rStyle w:val="eop"/>
          <w:rFonts w:asciiTheme="minorHAnsi" w:hAnsiTheme="minorHAnsi" w:cstheme="minorHAnsi"/>
        </w:rPr>
        <w:t xml:space="preserve"> beskrives </w:t>
      </w:r>
      <w:r w:rsidRPr="00C01BC4">
        <w:rPr>
          <w:rStyle w:val="normaltextrun"/>
          <w:rFonts w:asciiTheme="minorHAnsi" w:hAnsiTheme="minorHAnsi" w:cstheme="minorHAnsi"/>
        </w:rPr>
        <w:t>r</w:t>
      </w:r>
      <w:r w:rsidRPr="00C01BC4">
        <w:rPr>
          <w:rStyle w:val="normaltextrun"/>
          <w:rFonts w:asciiTheme="minorHAnsi" w:hAnsiTheme="minorHAnsi" w:cstheme="minorHAnsi"/>
          <w:color w:val="333333"/>
        </w:rPr>
        <w:t>ollefordeling ved mottak av premature (EK BUK, nyføddintensiv).</w:t>
      </w:r>
      <w:r w:rsidRPr="00C01BC4">
        <w:rPr>
          <w:rStyle w:val="eop"/>
          <w:rFonts w:asciiTheme="minorHAnsi" w:hAnsiTheme="minorHAnsi" w:cstheme="minorHAnsi"/>
          <w:color w:val="333333"/>
        </w:rPr>
        <w:t> </w:t>
      </w:r>
    </w:p>
    <w:p w:rsidR="00D91E56" w:rsidRPr="00C01BC4" w:rsidP="00D91E56" w14:paraId="216928C0" w14:textId="77777777">
      <w:pPr>
        <w:pStyle w:val="paragraph"/>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rPr>
        <w:t> </w:t>
      </w:r>
    </w:p>
    <w:p w:rsidR="00D91E56" w:rsidRPr="00C01BC4" w:rsidP="00D91E56" w14:paraId="5A4D1741" w14:textId="77777777">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Dårlig nyfødt - hvem får alarmen, hvem gjør hva KK/BUK (EK, Kvinneklinikken):</w:t>
      </w:r>
      <w:r w:rsidRPr="00C01BC4">
        <w:rPr>
          <w:rStyle w:val="eop"/>
          <w:rFonts w:asciiTheme="minorHAnsi" w:hAnsiTheme="minorHAnsi" w:cstheme="minorHAnsi"/>
        </w:rPr>
        <w:t> </w:t>
      </w:r>
    </w:p>
    <w:p w:rsidR="00D91E56" w:rsidRPr="00C01BC4" w:rsidP="00D91E56" w14:paraId="5A81F9B8" w14:textId="77777777">
      <w:pPr>
        <w:pStyle w:val="paragraph"/>
        <w:spacing w:before="0" w:beforeAutospacing="0" w:after="0" w:afterAutospacing="0"/>
        <w:textAlignment w:val="baseline"/>
        <w:rPr>
          <w:rFonts w:asciiTheme="minorHAnsi" w:hAnsiTheme="minorHAnsi" w:cstheme="minorHAnsi"/>
        </w:rPr>
      </w:pPr>
      <w:hyperlink r:id="rId6" w:tgtFrame="_blank" w:history="1">
        <w:r w:rsidRPr="00C01BC4">
          <w:rPr>
            <w:rStyle w:val="normaltextrun"/>
            <w:rFonts w:asciiTheme="minorHAnsi" w:hAnsiTheme="minorHAnsi" w:cstheme="minorHAnsi"/>
            <w:color w:val="467886"/>
            <w:u w:val="single"/>
          </w:rPr>
          <w:t>https://handbok.helse-bergen.no/docs/pub/dok74890.htm</w:t>
        </w:r>
      </w:hyperlink>
      <w:r w:rsidRPr="00C01BC4" w:rsidR="00915314">
        <w:rPr>
          <w:rStyle w:val="eop"/>
          <w:rFonts w:asciiTheme="minorHAnsi" w:hAnsiTheme="minorHAnsi" w:cstheme="minorHAnsi"/>
        </w:rPr>
        <w:t> </w:t>
      </w:r>
    </w:p>
    <w:p w:rsidR="00D91E56" w:rsidRPr="00C01BC4" w:rsidP="00D91E56" w14:paraId="4755F145" w14:textId="77777777">
      <w:pPr>
        <w:pStyle w:val="paragraph"/>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rPr>
        <w:t> </w:t>
      </w:r>
    </w:p>
    <w:p w:rsidR="00D91E56" w:rsidRPr="00C01BC4" w:rsidP="00D91E56" w14:paraId="4715AD59" w14:textId="164FEEF3">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Ved utløst alarmen «Dårlig Nyfødt» på KK, skal de som får alarmen gå rett til stedet alarmen er blitt utløst fra (spl</w:t>
      </w:r>
      <w:r w:rsidR="0067088B">
        <w:rPr>
          <w:rStyle w:val="normaltextrun"/>
          <w:rFonts w:asciiTheme="minorHAnsi" w:hAnsiTheme="minorHAnsi" w:cstheme="minorHAnsi"/>
        </w:rPr>
        <w:t xml:space="preserve">. </w:t>
      </w:r>
      <w:r w:rsidRPr="00C01BC4">
        <w:rPr>
          <w:rStyle w:val="normaltextrun"/>
          <w:rFonts w:asciiTheme="minorHAnsi" w:hAnsiTheme="minorHAnsi" w:cstheme="minorHAnsi"/>
        </w:rPr>
        <w:t xml:space="preserve">fra Nyfødt skal kun gå på alarm utløst fra Føde A). </w:t>
      </w:r>
      <w:r w:rsidRPr="00C01BC4">
        <w:rPr>
          <w:rStyle w:val="eop"/>
          <w:rFonts w:asciiTheme="minorHAnsi" w:hAnsiTheme="minorHAnsi" w:cstheme="minorHAnsi"/>
        </w:rPr>
        <w:t> </w:t>
      </w:r>
    </w:p>
    <w:p w:rsidR="00D91E56" w:rsidRPr="00C01BC4" w:rsidP="00D91E56" w14:paraId="25A7FB89" w14:textId="284939E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B</w:t>
      </w:r>
      <w:r w:rsidRPr="00C01BC4">
        <w:rPr>
          <w:rStyle w:val="normaltextrun"/>
          <w:rFonts w:asciiTheme="minorHAnsi" w:hAnsiTheme="minorHAnsi" w:cstheme="minorHAnsi"/>
        </w:rPr>
        <w:t xml:space="preserve">ruke </w:t>
      </w:r>
      <w:r>
        <w:rPr>
          <w:rStyle w:val="normaltextrun"/>
          <w:rFonts w:asciiTheme="minorHAnsi" w:hAnsiTheme="minorHAnsi" w:cstheme="minorHAnsi"/>
        </w:rPr>
        <w:t xml:space="preserve">ikke </w:t>
      </w:r>
      <w:r w:rsidRPr="00C01BC4">
        <w:rPr>
          <w:rStyle w:val="normaltextrun"/>
          <w:rFonts w:asciiTheme="minorHAnsi" w:hAnsiTheme="minorHAnsi" w:cstheme="minorHAnsi"/>
        </w:rPr>
        <w:t>tid på å ta med utstyr som X3 eller videolaryngoskop</w:t>
      </w:r>
      <w:r>
        <w:rPr>
          <w:rStyle w:val="normaltextrun"/>
          <w:rFonts w:asciiTheme="minorHAnsi" w:hAnsiTheme="minorHAnsi" w:cstheme="minorHAnsi"/>
        </w:rPr>
        <w:t xml:space="preserve">, i </w:t>
      </w:r>
      <w:r w:rsidRPr="00C01BC4">
        <w:rPr>
          <w:rStyle w:val="normaltextrun"/>
          <w:rFonts w:asciiTheme="minorHAnsi" w:hAnsiTheme="minorHAnsi" w:cstheme="minorHAnsi"/>
        </w:rPr>
        <w:t>utgangspunktet</w:t>
      </w:r>
      <w:r>
        <w:rPr>
          <w:rStyle w:val="normaltextrun"/>
          <w:rFonts w:asciiTheme="minorHAnsi" w:hAnsiTheme="minorHAnsi" w:cstheme="minorHAnsi"/>
        </w:rPr>
        <w:t xml:space="preserve">. </w:t>
      </w:r>
    </w:p>
    <w:p w:rsidR="00D91E56" w:rsidRPr="00C01BC4" w:rsidP="00D91E56" w14:paraId="38698632" w14:textId="77777777">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X3 er koblet til shuttle som står på operasjonsavdeling. Den kan hentes der. Videolaryngoskop tas med på forespørsel.</w:t>
      </w:r>
      <w:r w:rsidRPr="00C01BC4">
        <w:rPr>
          <w:rStyle w:val="eop"/>
          <w:rFonts w:asciiTheme="minorHAnsi" w:hAnsiTheme="minorHAnsi" w:cstheme="minorHAnsi"/>
        </w:rPr>
        <w:t> </w:t>
      </w:r>
    </w:p>
    <w:p w:rsidR="00D91E56" w:rsidRPr="00C01BC4" w:rsidP="00D91E56" w14:paraId="1F5B6277" w14:textId="77777777">
      <w:pPr>
        <w:pStyle w:val="paragraph"/>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rPr>
        <w:t> </w:t>
      </w:r>
    </w:p>
    <w:p w:rsidR="00D91E56" w:rsidRPr="00320938" w:rsidP="00320938" w14:paraId="0FDD31C5" w14:textId="77777777">
      <w:pPr>
        <w:pStyle w:val="Heading2"/>
      </w:pPr>
      <w:bookmarkStart w:id="5" w:name="_Toc256000004"/>
      <w:r w:rsidRPr="00320938">
        <w:rPr>
          <w:rStyle w:val="normaltextrun"/>
        </w:rPr>
        <w:t>Transport:</w:t>
      </w:r>
      <w:bookmarkEnd w:id="5"/>
      <w:r w:rsidRPr="00320938">
        <w:rPr>
          <w:rStyle w:val="eop"/>
        </w:rPr>
        <w:t> </w:t>
      </w:r>
    </w:p>
    <w:p w:rsidR="008A34EC" w:rsidP="00D91E56" w14:paraId="4420B483" w14:textId="77777777">
      <w:pPr>
        <w:pStyle w:val="paragraph"/>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rPr>
        <w:t xml:space="preserve">Sykepleier fra Nyfødtintensiv tar ansvar for at riktig transportmetode blir brukt utfra GA, tilstand og behov for pustestøtte. </w:t>
      </w:r>
      <w:r w:rsidRPr="00C01BC4">
        <w:rPr>
          <w:rStyle w:val="eop"/>
          <w:rFonts w:asciiTheme="minorHAnsi" w:hAnsiTheme="minorHAnsi" w:cstheme="minorHAnsi"/>
        </w:rPr>
        <w:t> </w:t>
      </w:r>
    </w:p>
    <w:p w:rsidR="00D91E56" w:rsidRPr="00C01BC4" w:rsidP="00D91E56" w14:paraId="10689203" w14:textId="0ED2B2C4">
      <w:pPr>
        <w:pStyle w:val="paragraph"/>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rPr>
        <w:t> </w:t>
      </w:r>
    </w:p>
    <w:p w:rsidR="00D91E56" w:rsidRPr="00C01BC4" w:rsidP="0067088B" w14:paraId="6A3D90A2" w14:textId="6767CF8B">
      <w:pPr>
        <w:pStyle w:val="paragraph"/>
        <w:spacing w:before="0" w:beforeAutospacing="0" w:after="0" w:afterAutospacing="0"/>
        <w:textAlignment w:val="baseline"/>
        <w:rPr>
          <w:rFonts w:asciiTheme="minorHAnsi" w:hAnsiTheme="minorHAnsi" w:cstheme="minorHAnsi"/>
          <w:color w:val="0F4761"/>
        </w:rPr>
      </w:pPr>
      <w:r w:rsidRPr="008A34EC">
        <w:rPr>
          <w:rStyle w:val="normaltextrun"/>
          <w:rFonts w:asciiTheme="minorHAnsi" w:hAnsiTheme="minorHAnsi" w:cstheme="minorHAnsi"/>
          <w:i/>
          <w:iCs/>
        </w:rPr>
        <w:t>Utdrag fra revidert transportprosedyre:</w:t>
      </w:r>
      <w:r w:rsidRPr="008A34EC">
        <w:rPr>
          <w:rStyle w:val="eop"/>
          <w:rFonts w:asciiTheme="minorHAnsi" w:hAnsiTheme="minorHAnsi" w:cstheme="minorHAnsi"/>
          <w:i/>
          <w:iCs/>
        </w:rPr>
        <w:t> </w:t>
      </w:r>
      <w:r w:rsidRPr="00C01BC4">
        <w:rPr>
          <w:rStyle w:val="normaltextrun"/>
          <w:rFonts w:asciiTheme="minorHAnsi" w:hAnsiTheme="minorHAnsi" w:cstheme="minorHAnsi"/>
          <w:color w:val="333333"/>
        </w:rPr>
        <w:t>4.1 Valg av transportmetode:</w:t>
      </w:r>
      <w:r w:rsidRPr="00C01BC4">
        <w:rPr>
          <w:rStyle w:val="eop"/>
          <w:rFonts w:asciiTheme="minorHAnsi" w:hAnsiTheme="minorHAnsi" w:cstheme="minorHAnsi"/>
          <w:color w:val="333333"/>
        </w:rPr>
        <w:t> </w:t>
      </w:r>
    </w:p>
    <w:p w:rsidR="00D91E56" w:rsidRPr="00C01BC4" w:rsidP="00D91E56" w14:paraId="2B98A6CD" w14:textId="190013B4">
      <w:pPr>
        <w:pStyle w:val="paragraph"/>
        <w:shd w:val="clear" w:color="auto" w:fill="FFFFFF"/>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color w:val="333333"/>
        </w:rPr>
        <w:t> </w:t>
      </w:r>
      <w:r w:rsidRPr="00C01BC4">
        <w:rPr>
          <w:rStyle w:val="normaltextrun"/>
          <w:rFonts w:asciiTheme="minorHAnsi" w:hAnsiTheme="minorHAnsi" w:cstheme="minorHAnsi"/>
          <w:i/>
          <w:iCs/>
          <w:color w:val="333333"/>
        </w:rPr>
        <w:t>Valg av transportutstyr avhenger av grad av prematuritet og sykdom hos barnet.</w:t>
      </w:r>
      <w:r w:rsidRPr="00C01BC4">
        <w:rPr>
          <w:rStyle w:val="eop"/>
          <w:rFonts w:asciiTheme="minorHAnsi" w:hAnsiTheme="minorHAnsi" w:cstheme="minorHAnsi"/>
          <w:color w:val="333333"/>
        </w:rPr>
        <w:t> </w:t>
      </w:r>
    </w:p>
    <w:p w:rsidR="00D91E56" w:rsidRPr="00C01BC4" w:rsidP="00D91E56" w14:paraId="1A43BD9F" w14:textId="77777777">
      <w:pPr>
        <w:pStyle w:val="paragraph"/>
        <w:shd w:val="clear" w:color="auto" w:fill="FFFFFF"/>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i/>
          <w:iCs/>
          <w:color w:val="333333"/>
        </w:rPr>
        <w:t> </w:t>
      </w:r>
      <w:r w:rsidRPr="00C01BC4">
        <w:rPr>
          <w:rStyle w:val="eop"/>
          <w:rFonts w:asciiTheme="minorHAnsi" w:hAnsiTheme="minorHAnsi" w:cstheme="minorHAnsi"/>
          <w:color w:val="333333"/>
        </w:rPr>
        <w:t> </w:t>
      </w:r>
    </w:p>
    <w:p w:rsidR="00D91E56" w:rsidRPr="00C01BC4" w:rsidP="008A34EC" w14:paraId="33CE4A9D" w14:textId="77777777">
      <w:pPr>
        <w:pStyle w:val="paragraph"/>
        <w:shd w:val="clear" w:color="auto" w:fill="FFFFFF"/>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i/>
          <w:iCs/>
          <w:color w:val="333333"/>
        </w:rPr>
        <w:t>Veiledende prosedyre for transport fra fødeavdelingen til Nyfødtintensiv:</w:t>
      </w:r>
      <w:r w:rsidRPr="00C01BC4">
        <w:rPr>
          <w:rStyle w:val="eop"/>
          <w:rFonts w:asciiTheme="minorHAnsi" w:hAnsiTheme="minorHAnsi" w:cstheme="minorHAnsi"/>
          <w:color w:val="333333"/>
        </w:rPr>
        <w:t> </w:t>
      </w:r>
    </w:p>
    <w:p w:rsidR="00D91E56" w:rsidRPr="00C01BC4" w:rsidP="00F25B20" w14:paraId="0C113850" w14:textId="77777777">
      <w:pPr>
        <w:pStyle w:val="paragraph"/>
        <w:numPr>
          <w:ilvl w:val="0"/>
          <w:numId w:val="2"/>
        </w:numPr>
        <w:shd w:val="clear" w:color="auto" w:fill="FFFFFF"/>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i/>
          <w:iCs/>
          <w:color w:val="333333"/>
        </w:rPr>
        <w:t>GA &lt;32</w:t>
      </w:r>
      <w:r w:rsidRPr="00C01BC4">
        <w:rPr>
          <w:rStyle w:val="normaltextrun"/>
          <w:rFonts w:asciiTheme="minorHAnsi" w:hAnsiTheme="minorHAnsi" w:cstheme="minorHAnsi"/>
          <w:i/>
          <w:iCs/>
        </w:rPr>
        <w:t xml:space="preserve"> UKER: Giraffe kuvøse + shuttle med r-Pap for pustehjelp</w:t>
      </w:r>
      <w:r w:rsidRPr="00C01BC4">
        <w:rPr>
          <w:rStyle w:val="eop"/>
          <w:rFonts w:asciiTheme="minorHAnsi" w:hAnsiTheme="minorHAnsi" w:cstheme="minorHAnsi"/>
        </w:rPr>
        <w:t> </w:t>
      </w:r>
    </w:p>
    <w:p w:rsidR="00D91E56" w:rsidRPr="00C01BC4" w:rsidP="00F25B20" w14:paraId="0BAA0F49" w14:textId="77777777">
      <w:pPr>
        <w:pStyle w:val="paragraph"/>
        <w:numPr>
          <w:ilvl w:val="0"/>
          <w:numId w:val="2"/>
        </w:numPr>
        <w:shd w:val="clear" w:color="auto" w:fill="FFFFFF"/>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i/>
          <w:iCs/>
          <w:color w:val="333333"/>
        </w:rPr>
        <w:t>GA &gt;32 uker: Mottaksbord Panda + shuttle med r-Pap</w:t>
      </w:r>
      <w:r w:rsidRPr="00C01BC4">
        <w:rPr>
          <w:rStyle w:val="normaltextrun"/>
          <w:rFonts w:asciiTheme="minorHAnsi" w:hAnsiTheme="minorHAnsi" w:cstheme="minorHAnsi"/>
          <w:i/>
          <w:iCs/>
          <w:color w:val="333333"/>
        </w:rPr>
        <w:t xml:space="preserve"> (med eller uten fukter) for pustehjelp</w:t>
      </w:r>
      <w:r w:rsidRPr="00C01BC4">
        <w:rPr>
          <w:rStyle w:val="eop"/>
          <w:rFonts w:asciiTheme="minorHAnsi" w:hAnsiTheme="minorHAnsi" w:cstheme="minorHAnsi"/>
          <w:color w:val="333333"/>
        </w:rPr>
        <w:t> </w:t>
      </w:r>
    </w:p>
    <w:p w:rsidR="00D91E56" w:rsidRPr="00C01BC4" w:rsidP="00F25B20" w14:paraId="16191C2B" w14:textId="77777777">
      <w:pPr>
        <w:pStyle w:val="paragraph"/>
        <w:numPr>
          <w:ilvl w:val="0"/>
          <w:numId w:val="2"/>
        </w:numPr>
        <w:shd w:val="clear" w:color="auto" w:fill="FFFFFF"/>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i/>
          <w:iCs/>
          <w:color w:val="333333"/>
        </w:rPr>
        <w:t>GA 32-35 uker, stabile og uten pustehjelp: Kengurumottak og transport på foreldres bryst</w:t>
      </w:r>
      <w:r w:rsidRPr="00C01BC4">
        <w:rPr>
          <w:rStyle w:val="eop"/>
          <w:rFonts w:asciiTheme="minorHAnsi" w:hAnsiTheme="minorHAnsi" w:cstheme="minorHAnsi"/>
          <w:color w:val="333333"/>
        </w:rPr>
        <w:t> </w:t>
      </w:r>
    </w:p>
    <w:p w:rsidR="00D91E56" w:rsidRPr="00C01BC4" w:rsidP="00F25B20" w14:paraId="5C5A5D62" w14:textId="77777777">
      <w:pPr>
        <w:pStyle w:val="paragraph"/>
        <w:numPr>
          <w:ilvl w:val="0"/>
          <w:numId w:val="2"/>
        </w:numPr>
        <w:shd w:val="clear" w:color="auto" w:fill="FFFFFF"/>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i/>
          <w:iCs/>
          <w:color w:val="333333"/>
        </w:rPr>
        <w:t>GA over 32/ingen kengurumottak og ingen pustehjelp: Seng, evt. seng med varmemadrass (gele eller vann)/varmeteppe (fra KK). Varmemadrass må være avslått (ingen batteri) men oppvarmet madrass holder varmen en god stund. NB. Tilkoblet strøm i påvente av transport.</w:t>
      </w:r>
      <w:r w:rsidRPr="00C01BC4">
        <w:rPr>
          <w:rStyle w:val="eop"/>
          <w:rFonts w:asciiTheme="minorHAnsi" w:hAnsiTheme="minorHAnsi" w:cstheme="minorHAnsi"/>
          <w:color w:val="333333"/>
        </w:rPr>
        <w:t> </w:t>
      </w:r>
    </w:p>
    <w:p w:rsidR="00D91E56" w:rsidRPr="00170201" w:rsidP="00F25B20" w14:paraId="11BD688C" w14:textId="77777777">
      <w:pPr>
        <w:pStyle w:val="paragraph"/>
        <w:numPr>
          <w:ilvl w:val="0"/>
          <w:numId w:val="2"/>
        </w:numPr>
        <w:shd w:val="clear" w:color="auto" w:fill="FFFFFF"/>
        <w:spacing w:before="0" w:beforeAutospacing="0" w:after="0" w:afterAutospacing="0"/>
        <w:textAlignment w:val="baseline"/>
        <w:rPr>
          <w:rStyle w:val="eop"/>
          <w:rFonts w:asciiTheme="minorHAnsi" w:hAnsiTheme="minorHAnsi" w:cstheme="minorHAnsi"/>
        </w:rPr>
      </w:pPr>
      <w:r w:rsidRPr="00C01BC4">
        <w:rPr>
          <w:rStyle w:val="normaltextrun"/>
          <w:rFonts w:asciiTheme="minorHAnsi" w:hAnsiTheme="minorHAnsi" w:cstheme="minorHAnsi"/>
          <w:i/>
          <w:iCs/>
          <w:color w:val="333333"/>
        </w:rPr>
        <w:t>Bruk av transportkuvøsen kan vurderes i hvert tilfelle, spesielt ved intuberte barn.</w:t>
      </w:r>
      <w:r w:rsidRPr="00C01BC4">
        <w:rPr>
          <w:rStyle w:val="eop"/>
          <w:rFonts w:asciiTheme="minorHAnsi" w:hAnsiTheme="minorHAnsi" w:cstheme="minorHAnsi"/>
          <w:color w:val="333333"/>
        </w:rPr>
        <w:t> </w:t>
      </w:r>
    </w:p>
    <w:p w:rsidR="00170201" w:rsidRPr="00C01BC4" w:rsidP="00F25B20" w14:paraId="5215BDFD" w14:textId="7B74092E">
      <w:pPr>
        <w:pStyle w:val="paragraph"/>
        <w:numPr>
          <w:ilvl w:val="0"/>
          <w:numId w:val="2"/>
        </w:numPr>
        <w:shd w:val="clear" w:color="auto" w:fill="FFFFFF"/>
        <w:spacing w:before="0" w:beforeAutospacing="0" w:after="0" w:afterAutospacing="0"/>
        <w:textAlignment w:val="baseline"/>
        <w:rPr>
          <w:rFonts w:asciiTheme="minorHAnsi" w:hAnsiTheme="minorHAnsi" w:cstheme="minorHAnsi"/>
        </w:rPr>
      </w:pPr>
      <w:r w:rsidRPr="00170201">
        <w:rPr>
          <w:rFonts w:asciiTheme="minorHAnsi" w:hAnsiTheme="minorHAnsi" w:cstheme="minorHAnsi"/>
          <w:i/>
          <w:iCs/>
        </w:rPr>
        <w:t>Tvillinger med GA &gt;32 uker, der en eller begge har behov for pustestøtte (gjelder ikke respirator), kan tas imot på samme mottaksbord når det er hensiktsmessig. Da må det tas med ekstra gassflasker til luft og O2 som kobles til bordet (rPAP + NeoPuff).</w:t>
      </w:r>
      <w:r w:rsidRPr="00170201">
        <w:rPr>
          <w:rFonts w:asciiTheme="minorHAnsi" w:hAnsiTheme="minorHAnsi" w:cstheme="minorHAnsi"/>
        </w:rPr>
        <w:t> </w:t>
      </w:r>
    </w:p>
    <w:p w:rsidR="00D91E56" w:rsidP="00D91E56" w14:paraId="2A608493" w14:textId="77777777">
      <w:pPr>
        <w:pStyle w:val="paragraph"/>
        <w:shd w:val="clear" w:color="auto" w:fill="FFFFFF"/>
        <w:spacing w:before="0" w:beforeAutospacing="0" w:after="0" w:afterAutospacing="0"/>
        <w:textAlignment w:val="baseline"/>
        <w:rPr>
          <w:rStyle w:val="eop"/>
          <w:rFonts w:asciiTheme="minorHAnsi" w:hAnsiTheme="minorHAnsi" w:cstheme="minorHAnsi"/>
          <w:color w:val="333333"/>
        </w:rPr>
      </w:pPr>
      <w:r w:rsidRPr="00C01BC4">
        <w:rPr>
          <w:rStyle w:val="eop"/>
          <w:rFonts w:asciiTheme="minorHAnsi" w:hAnsiTheme="minorHAnsi" w:cstheme="minorHAnsi"/>
          <w:color w:val="333333"/>
        </w:rPr>
        <w:t> </w:t>
      </w:r>
    </w:p>
    <w:p w:rsidR="00170201" w:rsidRPr="00C01BC4" w:rsidP="00170201" w14:paraId="0414BF10" w14:textId="77777777">
      <w:pPr>
        <w:pStyle w:val="paragraph"/>
        <w:shd w:val="clear" w:color="auto" w:fill="FFFFFF"/>
        <w:spacing w:before="0" w:beforeAutospacing="0" w:after="0" w:afterAutospacing="0"/>
        <w:textAlignment w:val="baseline"/>
        <w:rPr>
          <w:rFonts w:asciiTheme="minorHAnsi" w:hAnsiTheme="minorHAnsi" w:cstheme="minorHAnsi"/>
        </w:rPr>
      </w:pPr>
      <w:r w:rsidRPr="00C01BC4">
        <w:rPr>
          <w:rStyle w:val="normaltextrun"/>
          <w:rFonts w:asciiTheme="minorHAnsi" w:hAnsiTheme="minorHAnsi" w:cstheme="minorHAnsi"/>
          <w:color w:val="333333"/>
        </w:rPr>
        <w:t>Transport-prosedyren i sin helhet:</w:t>
      </w:r>
      <w:r w:rsidRPr="00C01BC4">
        <w:rPr>
          <w:rStyle w:val="eop"/>
          <w:rFonts w:asciiTheme="minorHAnsi" w:hAnsiTheme="minorHAnsi" w:cstheme="minorHAnsi"/>
          <w:color w:val="333333"/>
        </w:rPr>
        <w:t> </w:t>
      </w:r>
    </w:p>
    <w:p w:rsidR="00170201" w:rsidRPr="00C01BC4" w:rsidP="00170201" w14:paraId="2AF28D00" w14:textId="57EBD4B0">
      <w:pPr>
        <w:pStyle w:val="paragraph"/>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rPr>
        <w:t> </w:t>
      </w:r>
      <w:hyperlink r:id="rId7" w:history="1">
        <w:r w:rsidRPr="008264AD" w:rsidR="008367BB">
          <w:rPr>
            <w:rStyle w:val="Hyperlink"/>
            <w:rFonts w:cstheme="minorHAnsi"/>
          </w:rPr>
          <w:t>https://handbok.helse-berdokumentegen.no/docs/pub/dok77157.htm</w:t>
        </w:r>
      </w:hyperlink>
      <w:r w:rsidRPr="00C01BC4">
        <w:rPr>
          <w:rStyle w:val="eop"/>
          <w:rFonts w:asciiTheme="minorHAnsi" w:hAnsiTheme="minorHAnsi" w:cstheme="minorHAnsi"/>
        </w:rPr>
        <w:t> </w:t>
      </w:r>
    </w:p>
    <w:p w:rsidR="006C3395" w:rsidP="00170201" w14:paraId="2855FD87" w14:textId="77777777">
      <w:pPr>
        <w:pStyle w:val="paragraph"/>
        <w:spacing w:before="0" w:beforeAutospacing="0" w:after="0" w:afterAutospacing="0"/>
        <w:textAlignment w:val="baseline"/>
        <w:rPr>
          <w:rStyle w:val="eop"/>
          <w:rFonts w:asciiTheme="minorHAnsi" w:hAnsiTheme="minorHAnsi" w:cstheme="minorHAnsi"/>
          <w:color w:val="333333"/>
        </w:rPr>
      </w:pPr>
    </w:p>
    <w:p w:rsidR="00170201" w:rsidRPr="00C01BC4" w:rsidP="00170201" w14:paraId="3617F7B7" w14:textId="3652FA38">
      <w:pPr>
        <w:pStyle w:val="paragraph"/>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color w:val="333333"/>
        </w:rPr>
        <w:t> </w:t>
      </w:r>
    </w:p>
    <w:p w:rsidR="00170201" w:rsidRPr="00170201" w:rsidP="00D91E56" w14:paraId="7C781F8B" w14:textId="77777777">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333333"/>
        </w:rPr>
      </w:pPr>
      <w:r w:rsidRPr="00170201">
        <w:rPr>
          <w:rStyle w:val="normaltextrun"/>
          <w:rFonts w:asciiTheme="minorHAnsi" w:hAnsiTheme="minorHAnsi" w:cstheme="minorHAnsi"/>
          <w:b/>
          <w:bCs/>
          <w:color w:val="333333"/>
        </w:rPr>
        <w:t>Shuttle</w:t>
      </w:r>
    </w:p>
    <w:p w:rsidR="00170201" w:rsidP="00F25B20" w14:paraId="67F65DA5" w14:textId="77777777">
      <w:pPr>
        <w:pStyle w:val="paragraph"/>
        <w:numPr>
          <w:ilvl w:val="0"/>
          <w:numId w:val="2"/>
        </w:numPr>
        <w:rPr>
          <w:rFonts w:asciiTheme="minorHAnsi" w:hAnsiTheme="minorHAnsi" w:cstheme="minorHAnsi"/>
          <w:color w:val="333333"/>
        </w:rPr>
      </w:pPr>
      <w:r w:rsidRPr="00170201">
        <w:rPr>
          <w:rFonts w:asciiTheme="minorHAnsi" w:hAnsiTheme="minorHAnsi" w:cstheme="minorHAnsi"/>
          <w:color w:val="333333"/>
        </w:rPr>
        <w:t>Vi har 3 shuttler. 2 Shuttle skal stå ferdig koblet, testet og klar til bruk på MU lager V366.  1 påkoblet mottaksbord og 1 kuvøse, tilkoblet strøm.  </w:t>
      </w:r>
    </w:p>
    <w:p w:rsidR="00170201" w:rsidRPr="00170201" w:rsidP="00F25B20" w14:paraId="7433B304" w14:textId="3AECB702">
      <w:pPr>
        <w:pStyle w:val="paragraph"/>
        <w:numPr>
          <w:ilvl w:val="0"/>
          <w:numId w:val="2"/>
        </w:numPr>
        <w:rPr>
          <w:rFonts w:asciiTheme="minorHAnsi" w:hAnsiTheme="minorHAnsi" w:cstheme="minorHAnsi"/>
          <w:color w:val="333333"/>
        </w:rPr>
      </w:pPr>
      <w:r w:rsidRPr="00170201">
        <w:rPr>
          <w:rFonts w:asciiTheme="minorHAnsi" w:hAnsiTheme="minorHAnsi" w:cstheme="minorHAnsi"/>
          <w:color w:val="333333"/>
        </w:rPr>
        <w:t xml:space="preserve">Den siste står på KK med </w:t>
      </w:r>
      <w:r w:rsidRPr="00170201">
        <w:rPr>
          <w:rFonts w:asciiTheme="minorHAnsi" w:hAnsiTheme="minorHAnsi" w:cstheme="minorHAnsi"/>
          <w:color w:val="333333"/>
        </w:rPr>
        <w:t>mottaksbord. </w:t>
      </w:r>
    </w:p>
    <w:p w:rsidR="00170201" w:rsidRPr="00170201" w:rsidP="00170201" w14:paraId="768B2279" w14:textId="77777777">
      <w:pPr>
        <w:pStyle w:val="paragraph"/>
        <w:rPr>
          <w:rFonts w:asciiTheme="minorHAnsi" w:hAnsiTheme="minorHAnsi" w:cstheme="minorHAnsi"/>
          <w:color w:val="333333"/>
        </w:rPr>
      </w:pPr>
      <w:r w:rsidRPr="00170201">
        <w:rPr>
          <w:rFonts w:asciiTheme="minorHAnsi" w:hAnsiTheme="minorHAnsi" w:cstheme="minorHAnsi"/>
          <w:color w:val="333333"/>
        </w:rPr>
        <w:t>Det er viktig at hele teamet fra Nyfødt setter seg inn i shuttle og kan bruke den, dette gjelder særlig dersom rPAP ikke virker som den skal. </w:t>
      </w:r>
    </w:p>
    <w:p w:rsidR="00170201" w:rsidP="00170201" w14:paraId="3D2B7AA4" w14:textId="77777777">
      <w:r w:rsidRPr="00170201">
        <w:t>Shuttle på KK står klar rett utenfor føde A, inne på operasjon-avdelingen, langs veggen til høyre.  </w:t>
      </w:r>
    </w:p>
    <w:p w:rsidR="00170201" w:rsidRPr="00170201" w:rsidP="00170201" w14:paraId="39A4323C" w14:textId="67BC4838">
      <w:r w:rsidRPr="00170201">
        <w:t>Shuttle med kuvøse må fortsatt hentes på lager til Nyfødt. </w:t>
      </w:r>
    </w:p>
    <w:p w:rsidR="00170201" w:rsidRPr="00170201" w:rsidP="00D91E56" w14:paraId="667B5643" w14:textId="77777777">
      <w:pPr>
        <w:pStyle w:val="paragraph"/>
        <w:shd w:val="clear" w:color="auto" w:fill="FFFFFF"/>
        <w:spacing w:before="0" w:beforeAutospacing="0" w:after="0" w:afterAutospacing="0"/>
        <w:textAlignment w:val="baseline"/>
        <w:rPr>
          <w:rStyle w:val="normaltextrun"/>
          <w:rFonts w:asciiTheme="minorHAnsi" w:hAnsiTheme="minorHAnsi" w:cstheme="minorHAnsi"/>
          <w:color w:val="333333"/>
        </w:rPr>
      </w:pPr>
    </w:p>
    <w:p w:rsidR="00D91E56" w:rsidRPr="00C01BC4" w:rsidP="00D91E56" w14:paraId="0A0841CF" w14:textId="77777777">
      <w:pPr>
        <w:pStyle w:val="paragraph"/>
        <w:shd w:val="clear" w:color="auto" w:fill="FFFFFF"/>
        <w:spacing w:before="0" w:beforeAutospacing="0" w:after="0" w:afterAutospacing="0"/>
        <w:textAlignment w:val="baseline"/>
        <w:rPr>
          <w:rFonts w:asciiTheme="minorHAnsi" w:hAnsiTheme="minorHAnsi" w:cstheme="minorHAnsi"/>
        </w:rPr>
      </w:pPr>
      <w:r w:rsidRPr="00C01BC4">
        <w:rPr>
          <w:rStyle w:val="eop"/>
          <w:rFonts w:asciiTheme="minorHAnsi" w:hAnsiTheme="minorHAnsi" w:cstheme="minorHAnsi"/>
          <w:color w:val="333333"/>
        </w:rPr>
        <w:t> </w:t>
      </w:r>
    </w:p>
    <w:p w:rsidR="00D91E56" w:rsidRPr="00C01BC4" w:rsidP="00D91E56" w14:paraId="0B7913FF" w14:textId="77777777">
      <w:pPr>
        <w:pStyle w:val="paragraph"/>
        <w:shd w:val="clear" w:color="auto" w:fill="FFFFFF"/>
        <w:spacing w:before="0" w:beforeAutospacing="0" w:after="0" w:afterAutospacing="0"/>
        <w:textAlignment w:val="baseline"/>
        <w:rPr>
          <w:rFonts w:asciiTheme="minorHAnsi" w:hAnsiTheme="minorHAnsi" w:cstheme="minorHAnsi"/>
        </w:rPr>
      </w:pPr>
      <w:r w:rsidRPr="00C01BC4">
        <w:rPr>
          <w:rStyle w:val="wacimagecontainer"/>
          <w:rFonts w:asciiTheme="minorHAnsi" w:hAnsiTheme="minorHAnsi" w:cstheme="minorHAnsi"/>
          <w:noProof/>
        </w:rPr>
        <w:drawing>
          <wp:inline distT="0" distB="0" distL="0" distR="0">
            <wp:extent cx="3988991" cy="3714750"/>
            <wp:effectExtent l="0" t="0" r="0" b="0"/>
            <wp:docPr id="180219802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98027"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t="20781" b="9377"/>
                    <a:stretch>
                      <a:fillRect/>
                    </a:stretch>
                  </pic:blipFill>
                  <pic:spPr bwMode="auto">
                    <a:xfrm>
                      <a:off x="0" y="0"/>
                      <a:ext cx="4021844" cy="374534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C01BC4">
        <w:rPr>
          <w:rStyle w:val="eop"/>
          <w:rFonts w:asciiTheme="minorHAnsi" w:hAnsiTheme="minorHAnsi" w:cstheme="minorHAnsi"/>
        </w:rPr>
        <w:t> </w:t>
      </w:r>
    </w:p>
    <w:p w:rsidR="00E16D65" w:rsidRPr="00E16D65" w:rsidP="00E16D65" w14:paraId="6FA6D7CC" w14:textId="77777777">
      <w:pPr>
        <w:pStyle w:val="paragraph"/>
        <w:rPr>
          <w:rFonts w:asciiTheme="minorHAnsi" w:hAnsiTheme="minorHAnsi" w:cstheme="minorHAnsi"/>
          <w:b/>
          <w:bCs/>
          <w:color w:val="333333"/>
          <w:u w:val="single"/>
        </w:rPr>
      </w:pPr>
      <w:r w:rsidRPr="00E16D65">
        <w:rPr>
          <w:rFonts w:asciiTheme="minorHAnsi" w:hAnsiTheme="minorHAnsi" w:cstheme="minorHAnsi"/>
          <w:b/>
          <w:bCs/>
          <w:color w:val="333333"/>
          <w:u w:val="single"/>
        </w:rPr>
        <w:t>Shuttle sjekkes daglig av A-vakt 1 eller 2. Se sjekkliste. </w:t>
      </w:r>
    </w:p>
    <w:p w:rsidR="00E16D65" w:rsidRPr="00E16D65" w:rsidP="00F25B20" w14:paraId="19788F1A" w14:textId="77777777">
      <w:pPr>
        <w:pStyle w:val="paragraph"/>
        <w:numPr>
          <w:ilvl w:val="0"/>
          <w:numId w:val="6"/>
        </w:numPr>
        <w:rPr>
          <w:rFonts w:asciiTheme="minorHAnsi" w:hAnsiTheme="minorHAnsi" w:cstheme="minorHAnsi"/>
          <w:color w:val="333333"/>
        </w:rPr>
      </w:pPr>
      <w:r w:rsidRPr="00E16D65">
        <w:rPr>
          <w:rFonts w:asciiTheme="minorHAnsi" w:hAnsiTheme="minorHAnsi" w:cstheme="minorHAnsi"/>
          <w:color w:val="333333"/>
        </w:rPr>
        <w:t xml:space="preserve">Sjekk av rPAP og forbruksutstyr til denne (masker, lue, sterilt vann) blir gjort på Nyfødt i forbindelse med </w:t>
      </w:r>
      <w:r w:rsidRPr="00E16D65">
        <w:rPr>
          <w:rFonts w:asciiTheme="minorHAnsi" w:hAnsiTheme="minorHAnsi" w:cstheme="minorHAnsi"/>
          <w:color w:val="333333"/>
        </w:rPr>
        <w:t>påkledning. Se sjekkliste.  </w:t>
      </w:r>
    </w:p>
    <w:p w:rsidR="00E16D65" w:rsidRPr="00E16D65" w:rsidP="00F25B20" w14:paraId="5BDBB05F" w14:textId="77777777">
      <w:pPr>
        <w:pStyle w:val="paragraph"/>
        <w:numPr>
          <w:ilvl w:val="0"/>
          <w:numId w:val="6"/>
        </w:numPr>
        <w:rPr>
          <w:rFonts w:asciiTheme="minorHAnsi" w:hAnsiTheme="minorHAnsi" w:cstheme="minorHAnsi"/>
          <w:color w:val="333333"/>
        </w:rPr>
      </w:pPr>
      <w:r w:rsidRPr="00E16D65">
        <w:rPr>
          <w:rFonts w:asciiTheme="minorHAnsi" w:hAnsiTheme="minorHAnsi" w:cstheme="minorHAnsi"/>
          <w:color w:val="333333"/>
        </w:rPr>
        <w:t>VIKTIG! At shuttle står i strøm i vegg. NB! IKKE stikkontakt som er på shuttle, da blir det spenningsfeil og maskinen begynner å lage en klikkelyd. </w:t>
      </w:r>
    </w:p>
    <w:p w:rsidR="006C3395" w:rsidP="00F25B20" w14:paraId="10C02FE8" w14:textId="77777777">
      <w:pPr>
        <w:pStyle w:val="paragraph"/>
        <w:numPr>
          <w:ilvl w:val="0"/>
          <w:numId w:val="6"/>
        </w:numPr>
        <w:rPr>
          <w:rFonts w:asciiTheme="minorHAnsi" w:hAnsiTheme="minorHAnsi" w:cstheme="minorHAnsi"/>
          <w:color w:val="333333"/>
        </w:rPr>
      </w:pPr>
      <w:r w:rsidRPr="00E16D65">
        <w:rPr>
          <w:rFonts w:asciiTheme="minorHAnsi" w:hAnsiTheme="minorHAnsi" w:cstheme="minorHAnsi"/>
          <w:color w:val="333333"/>
        </w:rPr>
        <w:t>Gass-kolbene på shuttle går fort tom. De må ikke åpnes før transporten tilbake er klar. Trengs det gass før det, må gass hentes fra vegg på fødestue. </w:t>
      </w:r>
    </w:p>
    <w:p w:rsidR="006C3395" w:rsidP="006C3395" w14:paraId="27A9E179" w14:textId="77777777">
      <w:pPr>
        <w:pStyle w:val="paragraph"/>
        <w:rPr>
          <w:rFonts w:asciiTheme="minorHAnsi" w:hAnsiTheme="minorHAnsi" w:cstheme="minorHAnsi"/>
          <w:color w:val="333333"/>
        </w:rPr>
      </w:pPr>
    </w:p>
    <w:p w:rsidR="006C3395" w:rsidP="006C3395" w14:paraId="79112B1C" w14:textId="77777777">
      <w:pPr>
        <w:pStyle w:val="paragraph"/>
        <w:rPr>
          <w:rFonts w:asciiTheme="minorHAnsi" w:hAnsiTheme="minorHAnsi" w:cstheme="minorHAnsi"/>
          <w:color w:val="333333"/>
        </w:rPr>
      </w:pPr>
    </w:p>
    <w:p w:rsidR="006C3395" w:rsidP="006C3395" w14:paraId="4FC08D72" w14:textId="77777777">
      <w:pPr>
        <w:pStyle w:val="paragraph"/>
        <w:rPr>
          <w:rFonts w:asciiTheme="minorHAnsi" w:hAnsiTheme="minorHAnsi" w:cstheme="minorHAnsi"/>
          <w:color w:val="333333"/>
        </w:rPr>
      </w:pPr>
    </w:p>
    <w:p w:rsidR="006C3395" w:rsidP="006C3395" w14:paraId="62169BFF" w14:textId="77777777">
      <w:pPr>
        <w:pStyle w:val="paragraph"/>
        <w:rPr>
          <w:rFonts w:asciiTheme="minorHAnsi" w:hAnsiTheme="minorHAnsi" w:cstheme="minorHAnsi"/>
          <w:color w:val="333333"/>
        </w:rPr>
      </w:pPr>
    </w:p>
    <w:p w:rsidR="006C3395" w:rsidP="006C3395" w14:paraId="6C14E7A7" w14:textId="77777777">
      <w:pPr>
        <w:pStyle w:val="paragraph"/>
        <w:rPr>
          <w:rFonts w:asciiTheme="minorHAnsi" w:hAnsiTheme="minorHAnsi" w:cstheme="minorHAnsi"/>
          <w:color w:val="333333"/>
        </w:rPr>
      </w:pPr>
    </w:p>
    <w:p w:rsidR="006C3395" w:rsidP="006C3395" w14:paraId="3C9B1A97" w14:textId="77777777">
      <w:pPr>
        <w:pStyle w:val="paragraph"/>
        <w:rPr>
          <w:rFonts w:asciiTheme="minorHAnsi" w:hAnsiTheme="minorHAnsi" w:cstheme="minorHAnsi"/>
          <w:color w:val="333333"/>
        </w:rPr>
      </w:pPr>
    </w:p>
    <w:p w:rsidR="006C3395" w:rsidP="006C3395" w14:paraId="3845C42A" w14:textId="77777777">
      <w:pPr>
        <w:pStyle w:val="paragraph"/>
        <w:rPr>
          <w:rFonts w:asciiTheme="minorHAnsi" w:hAnsiTheme="minorHAnsi" w:cstheme="minorHAnsi"/>
          <w:color w:val="333333"/>
        </w:rPr>
      </w:pPr>
    </w:p>
    <w:p w:rsidR="006C3395" w:rsidP="006C3395" w14:paraId="35DE1BAB" w14:textId="77777777">
      <w:pPr>
        <w:pStyle w:val="paragraph"/>
        <w:rPr>
          <w:rFonts w:asciiTheme="minorHAnsi" w:hAnsiTheme="minorHAnsi" w:cstheme="minorHAnsi"/>
          <w:color w:val="333333"/>
        </w:rPr>
      </w:pPr>
    </w:p>
    <w:p w:rsidR="006C3395" w:rsidP="006C3395" w14:paraId="1634F0E8" w14:textId="77777777">
      <w:pPr>
        <w:pStyle w:val="paragraph"/>
        <w:rPr>
          <w:rFonts w:asciiTheme="minorHAnsi" w:hAnsiTheme="minorHAnsi" w:cstheme="minorHAnsi"/>
          <w:color w:val="333333"/>
        </w:rPr>
      </w:pPr>
    </w:p>
    <w:p w:rsidR="00E16D65" w:rsidRPr="006C3395" w:rsidP="006C3395" w14:paraId="19C99D0A" w14:textId="10264821">
      <w:pPr>
        <w:pStyle w:val="Heading2"/>
        <w:rPr>
          <w:sz w:val="22"/>
          <w:szCs w:val="22"/>
        </w:rPr>
      </w:pPr>
      <w:bookmarkStart w:id="6" w:name="_Toc256000005"/>
      <w:r w:rsidRPr="006C3395">
        <w:rPr>
          <w:sz w:val="22"/>
          <w:szCs w:val="22"/>
        </w:rPr>
        <w:t>SJEKKLISTE:</w:t>
      </w:r>
      <w:bookmarkEnd w:id="6"/>
      <w:r w:rsidRPr="006C3395">
        <w:rPr>
          <w:sz w:val="22"/>
          <w:szCs w:val="22"/>
        </w:rPr>
        <w:t>      </w:t>
      </w:r>
    </w:p>
    <w:p w:rsidR="00E16D65" w:rsidRPr="00E16D65" w:rsidP="00E16D65" w14:paraId="0E056640" w14:textId="669A3EA7">
      <w:pPr>
        <w:pStyle w:val="paragraph"/>
        <w:rPr>
          <w:rFonts w:asciiTheme="minorHAnsi" w:hAnsiTheme="minorHAnsi" w:cstheme="minorHAnsi"/>
          <w:b/>
          <w:bCs/>
          <w:color w:val="333333"/>
          <w:sz w:val="22"/>
          <w:szCs w:val="22"/>
        </w:rPr>
      </w:pPr>
      <w:r w:rsidRPr="00E16D65">
        <w:rPr>
          <w:rFonts w:asciiTheme="minorHAnsi" w:hAnsiTheme="minorHAnsi" w:cstheme="minorHAnsi"/>
          <w:b/>
          <w:bCs/>
          <w:color w:val="333333"/>
          <w:sz w:val="22"/>
          <w:szCs w:val="22"/>
        </w:rPr>
        <w:t>Test at Shuttle triller lett både forover og bakover. Shuttles skal trilles innpå kuvøse/mottaksbord, ikke omvendt. </w:t>
      </w:r>
    </w:p>
    <w:p w:rsidR="00E16D65" w:rsidRPr="006C3395" w:rsidP="00E16D65" w14:paraId="70EDEC3D" w14:textId="77777777">
      <w:pPr>
        <w:pStyle w:val="paragraph"/>
        <w:rPr>
          <w:rFonts w:asciiTheme="minorHAnsi" w:hAnsiTheme="minorHAnsi" w:cstheme="minorHAnsi"/>
          <w:b/>
          <w:bCs/>
          <w:color w:val="333333"/>
          <w:sz w:val="22"/>
          <w:szCs w:val="22"/>
        </w:rPr>
      </w:pPr>
      <w:r w:rsidRPr="00E16D65">
        <w:rPr>
          <w:rFonts w:asciiTheme="minorHAnsi" w:hAnsiTheme="minorHAnsi" w:cstheme="minorHAnsi"/>
          <w:b/>
          <w:bCs/>
          <w:color w:val="333333"/>
          <w:sz w:val="22"/>
          <w:szCs w:val="22"/>
        </w:rPr>
        <w:t>Klargjør Shuttle: </w:t>
      </w:r>
    </w:p>
    <w:p w:rsidR="00E16D65" w:rsidRPr="006C3395" w:rsidP="00F25B20" w14:paraId="3308A1FC" w14:textId="77777777">
      <w:pPr>
        <w:pStyle w:val="ListParagraph"/>
        <w:numPr>
          <w:ilvl w:val="0"/>
          <w:numId w:val="3"/>
        </w:numPr>
        <w:rPr>
          <w:sz w:val="22"/>
          <w:szCs w:val="22"/>
        </w:rPr>
      </w:pPr>
      <w:r w:rsidRPr="006C3395">
        <w:rPr>
          <w:sz w:val="22"/>
          <w:szCs w:val="22"/>
        </w:rPr>
        <w:t>Sjekk gassbeholdere (være minimum på grønn) - bestilles via portørtjenesten</w:t>
      </w:r>
    </w:p>
    <w:p w:rsidR="00E16D65" w:rsidRPr="006C3395" w:rsidP="00F25B20" w14:paraId="42A71D5A" w14:textId="77777777">
      <w:pPr>
        <w:pStyle w:val="ListParagraph"/>
        <w:numPr>
          <w:ilvl w:val="1"/>
          <w:numId w:val="3"/>
        </w:numPr>
        <w:rPr>
          <w:sz w:val="22"/>
          <w:szCs w:val="22"/>
        </w:rPr>
      </w:pPr>
      <w:r w:rsidRPr="006C3395">
        <w:rPr>
          <w:sz w:val="22"/>
          <w:szCs w:val="22"/>
        </w:rPr>
        <w:t>O2</w:t>
      </w:r>
    </w:p>
    <w:p w:rsidR="00E16D65" w:rsidRPr="006C3395" w:rsidP="00F25B20" w14:paraId="34A9C957" w14:textId="3350ED29">
      <w:pPr>
        <w:pStyle w:val="ListParagraph"/>
        <w:numPr>
          <w:ilvl w:val="1"/>
          <w:numId w:val="3"/>
        </w:numPr>
        <w:rPr>
          <w:sz w:val="22"/>
          <w:szCs w:val="22"/>
        </w:rPr>
      </w:pPr>
      <w:r w:rsidRPr="006C3395">
        <w:rPr>
          <w:sz w:val="22"/>
          <w:szCs w:val="22"/>
        </w:rPr>
        <w:t>Medisinsk gass </w:t>
      </w:r>
    </w:p>
    <w:p w:rsidR="00E16D65" w:rsidRPr="006C3395" w:rsidP="00E16D65" w14:paraId="34B6DDF3" w14:textId="4B025CAA">
      <w:pPr>
        <w:rPr>
          <w:b/>
          <w:bCs/>
          <w:i/>
          <w:iCs/>
          <w:sz w:val="22"/>
          <w:szCs w:val="22"/>
        </w:rPr>
      </w:pPr>
      <w:r w:rsidRPr="006C3395">
        <w:rPr>
          <w:b/>
          <w:bCs/>
          <w:i/>
          <w:iCs/>
          <w:sz w:val="22"/>
          <w:szCs w:val="22"/>
        </w:rPr>
        <w:t xml:space="preserve">Deaktivering av gasstrykk i manometer </w:t>
      </w:r>
      <w:r w:rsidRPr="006C3395">
        <w:rPr>
          <w:b/>
          <w:bCs/>
          <w:i/>
          <w:iCs/>
          <w:color w:val="FF0000"/>
          <w:sz w:val="22"/>
          <w:szCs w:val="22"/>
        </w:rPr>
        <w:t>før</w:t>
      </w:r>
      <w:r w:rsidRPr="006C3395">
        <w:rPr>
          <w:b/>
          <w:bCs/>
          <w:i/>
          <w:iCs/>
          <w:sz w:val="22"/>
          <w:szCs w:val="22"/>
        </w:rPr>
        <w:t xml:space="preserve"> skifte  </w:t>
      </w:r>
    </w:p>
    <w:p w:rsidR="00E16D65" w:rsidRPr="006C3395" w:rsidP="00E16D65" w14:paraId="4AA476D6" w14:textId="77777777">
      <w:pPr>
        <w:rPr>
          <w:sz w:val="22"/>
          <w:szCs w:val="22"/>
        </w:rPr>
      </w:pPr>
    </w:p>
    <w:p w:rsidR="00E16D65" w:rsidRPr="006C3395" w:rsidP="00E16D65" w14:paraId="666D7849" w14:textId="77777777">
      <w:pPr>
        <w:rPr>
          <w:rFonts w:cstheme="minorHAnsi"/>
          <w:sz w:val="22"/>
          <w:szCs w:val="22"/>
        </w:rPr>
      </w:pPr>
      <w:r w:rsidRPr="006C3395">
        <w:rPr>
          <w:rFonts w:cstheme="minorHAnsi"/>
          <w:sz w:val="22"/>
          <w:szCs w:val="22"/>
        </w:rPr>
        <w:t>      2.   Koble til strømnett og se at batteri lader </w:t>
      </w:r>
    </w:p>
    <w:p w:rsidR="00E16D65" w:rsidRPr="006C3395" w:rsidP="00F25B20" w14:paraId="2B79F116" w14:textId="77777777">
      <w:pPr>
        <w:pStyle w:val="ListParagraph"/>
        <w:numPr>
          <w:ilvl w:val="0"/>
          <w:numId w:val="4"/>
        </w:numPr>
        <w:rPr>
          <w:sz w:val="22"/>
          <w:szCs w:val="22"/>
        </w:rPr>
      </w:pPr>
      <w:r w:rsidRPr="006C3395">
        <w:rPr>
          <w:rFonts w:cstheme="minorHAnsi"/>
          <w:sz w:val="22"/>
          <w:szCs w:val="22"/>
        </w:rPr>
        <w:t>Koble til nytt slangesett, fuktekammer, oksygenslanger</w:t>
      </w:r>
      <w:r w:rsidRPr="006C3395">
        <w:rPr>
          <w:sz w:val="22"/>
          <w:szCs w:val="22"/>
        </w:rPr>
        <w:t xml:space="preserve"> tilkoblet rPAP og til bruk på ventilasjonsbag. </w:t>
      </w:r>
    </w:p>
    <w:p w:rsidR="00E16D65" w:rsidRPr="006C3395" w:rsidP="00F25B20" w14:paraId="1E836DBF" w14:textId="77777777">
      <w:pPr>
        <w:pStyle w:val="ListParagraph"/>
        <w:numPr>
          <w:ilvl w:val="0"/>
          <w:numId w:val="4"/>
        </w:numPr>
        <w:rPr>
          <w:sz w:val="22"/>
          <w:szCs w:val="22"/>
        </w:rPr>
      </w:pPr>
      <w:r w:rsidRPr="006C3395">
        <w:rPr>
          <w:sz w:val="22"/>
          <w:szCs w:val="22"/>
        </w:rPr>
        <w:t>Følgende forbruksutstyr skal være i korg: </w:t>
      </w:r>
    </w:p>
    <w:p w:rsidR="00E16D65" w:rsidP="00F25B20" w14:paraId="7ED850FF" w14:textId="63BA31B4">
      <w:pPr>
        <w:pStyle w:val="ListParagraph"/>
        <w:numPr>
          <w:ilvl w:val="1"/>
          <w:numId w:val="4"/>
        </w:numPr>
        <w:rPr>
          <w:sz w:val="22"/>
          <w:szCs w:val="22"/>
        </w:rPr>
      </w:pPr>
      <w:r w:rsidRPr="006C3395">
        <w:rPr>
          <w:sz w:val="22"/>
          <w:szCs w:val="22"/>
        </w:rPr>
        <w:t xml:space="preserve">Inspire lue grå, rosa, brun, </w:t>
      </w:r>
      <w:r>
        <w:rPr>
          <w:sz w:val="22"/>
          <w:szCs w:val="22"/>
        </w:rPr>
        <w:t xml:space="preserve">lys </w:t>
      </w:r>
      <w:r w:rsidRPr="006C3395">
        <w:rPr>
          <w:sz w:val="22"/>
          <w:szCs w:val="22"/>
        </w:rPr>
        <w:t>gul og blå</w:t>
      </w:r>
      <w:r>
        <w:rPr>
          <w:sz w:val="22"/>
          <w:szCs w:val="22"/>
        </w:rPr>
        <w:t xml:space="preserve">. </w:t>
      </w:r>
    </w:p>
    <w:p w:rsidR="00915314" w:rsidRPr="006C3395" w:rsidP="00F25B20" w14:paraId="6EA035C1" w14:textId="71AD48A1">
      <w:pPr>
        <w:pStyle w:val="ListParagraph"/>
        <w:numPr>
          <w:ilvl w:val="1"/>
          <w:numId w:val="4"/>
        </w:numPr>
        <w:rPr>
          <w:sz w:val="22"/>
          <w:szCs w:val="22"/>
        </w:rPr>
      </w:pPr>
      <w:r>
        <w:rPr>
          <w:sz w:val="22"/>
          <w:szCs w:val="22"/>
        </w:rPr>
        <w:t xml:space="preserve">Ekstra luer til shutle påkoblet </w:t>
      </w:r>
      <w:r w:rsidRPr="00915314">
        <w:rPr>
          <w:i/>
          <w:iCs/>
          <w:sz w:val="22"/>
          <w:szCs w:val="22"/>
        </w:rPr>
        <w:t>mottaksbord</w:t>
      </w:r>
      <w:r>
        <w:rPr>
          <w:sz w:val="22"/>
          <w:szCs w:val="22"/>
        </w:rPr>
        <w:t>: mørk gul, grønn og gammelrosa.</w:t>
      </w:r>
    </w:p>
    <w:p w:rsidR="00E16D65" w:rsidRPr="006C3395" w:rsidP="00F25B20" w14:paraId="6724D4FD" w14:textId="77777777">
      <w:pPr>
        <w:pStyle w:val="ListParagraph"/>
        <w:numPr>
          <w:ilvl w:val="1"/>
          <w:numId w:val="4"/>
        </w:numPr>
        <w:rPr>
          <w:sz w:val="22"/>
          <w:szCs w:val="22"/>
        </w:rPr>
      </w:pPr>
      <w:r w:rsidRPr="006C3395">
        <w:rPr>
          <w:sz w:val="22"/>
          <w:szCs w:val="22"/>
        </w:rPr>
        <w:t>Maske S – M – L (IKKE pronger i mottakssituasjon da det blir mye håndtering av barnet og de lett sklir ut). </w:t>
      </w:r>
    </w:p>
    <w:p w:rsidR="00E16D65" w:rsidRPr="006C3395" w:rsidP="00F25B20" w14:paraId="4B003262" w14:textId="5E4401B7">
      <w:pPr>
        <w:pStyle w:val="ListParagraph"/>
        <w:numPr>
          <w:ilvl w:val="1"/>
          <w:numId w:val="4"/>
        </w:numPr>
        <w:rPr>
          <w:sz w:val="22"/>
          <w:szCs w:val="22"/>
        </w:rPr>
      </w:pPr>
      <w:r w:rsidRPr="006C3395">
        <w:rPr>
          <w:sz w:val="22"/>
          <w:szCs w:val="22"/>
        </w:rPr>
        <w:t>Sugekateter str.  5 – 6 – 8</w:t>
      </w:r>
    </w:p>
    <w:p w:rsidR="00E16D65" w:rsidRPr="006C3395" w:rsidP="00F25B20" w14:paraId="61800029" w14:textId="376C2625">
      <w:pPr>
        <w:pStyle w:val="ListParagraph"/>
        <w:numPr>
          <w:ilvl w:val="1"/>
          <w:numId w:val="4"/>
        </w:numPr>
        <w:rPr>
          <w:sz w:val="22"/>
          <w:szCs w:val="22"/>
        </w:rPr>
      </w:pPr>
      <w:r w:rsidRPr="006C3395">
        <w:rPr>
          <w:sz w:val="22"/>
          <w:szCs w:val="22"/>
        </w:rPr>
        <w:t>Vannpose til fukter </w:t>
      </w:r>
    </w:p>
    <w:p w:rsidR="00E16D65" w:rsidRPr="006C3395" w:rsidP="00E16D65" w14:paraId="0692FE70" w14:textId="77777777">
      <w:pPr>
        <w:rPr>
          <w:sz w:val="22"/>
          <w:szCs w:val="22"/>
        </w:rPr>
      </w:pPr>
      <w:r w:rsidRPr="006C3395">
        <w:rPr>
          <w:sz w:val="22"/>
          <w:szCs w:val="22"/>
        </w:rPr>
        <w:t>  </w:t>
      </w:r>
    </w:p>
    <w:p w:rsidR="00E16D65" w:rsidRPr="006C3395" w:rsidP="00F25B20" w14:paraId="5037C47C" w14:textId="67F4685E">
      <w:pPr>
        <w:pStyle w:val="ListParagraph"/>
        <w:numPr>
          <w:ilvl w:val="0"/>
          <w:numId w:val="4"/>
        </w:numPr>
        <w:rPr>
          <w:sz w:val="22"/>
          <w:szCs w:val="22"/>
        </w:rPr>
      </w:pPr>
      <w:r w:rsidRPr="006C3395">
        <w:rPr>
          <w:sz w:val="22"/>
          <w:szCs w:val="22"/>
        </w:rPr>
        <w:t xml:space="preserve">Kontroller rPAP </w:t>
      </w:r>
      <w:r w:rsidRPr="006C3395">
        <w:rPr>
          <w:i/>
          <w:iCs/>
          <w:sz w:val="22"/>
          <w:szCs w:val="22"/>
        </w:rPr>
        <w:t xml:space="preserve">(IKKE bruk gassflasker, koble gasslanger til vegguttak ved testing), </w:t>
      </w:r>
      <w:r w:rsidRPr="006C3395">
        <w:rPr>
          <w:sz w:val="22"/>
          <w:szCs w:val="22"/>
        </w:rPr>
        <w:t>skru flowmeter på 10 l og test: </w:t>
      </w:r>
    </w:p>
    <w:p w:rsidR="00E16D65" w:rsidRPr="006C3395" w:rsidP="00F25B20" w14:paraId="485D16FF" w14:textId="77777777">
      <w:pPr>
        <w:pStyle w:val="ListParagraph"/>
        <w:numPr>
          <w:ilvl w:val="1"/>
          <w:numId w:val="4"/>
        </w:numPr>
        <w:rPr>
          <w:sz w:val="22"/>
          <w:szCs w:val="22"/>
        </w:rPr>
      </w:pPr>
      <w:r w:rsidRPr="006C3395">
        <w:rPr>
          <w:sz w:val="22"/>
          <w:szCs w:val="22"/>
        </w:rPr>
        <w:t>Peep 5 </w:t>
      </w:r>
    </w:p>
    <w:p w:rsidR="00E16D65" w:rsidRPr="006C3395" w:rsidP="00F25B20" w14:paraId="1E1F7B0D" w14:textId="16B880FE">
      <w:pPr>
        <w:pStyle w:val="ListParagraph"/>
        <w:numPr>
          <w:ilvl w:val="1"/>
          <w:numId w:val="4"/>
        </w:numPr>
        <w:rPr>
          <w:sz w:val="22"/>
          <w:szCs w:val="22"/>
        </w:rPr>
      </w:pPr>
      <w:r w:rsidRPr="006C3395">
        <w:rPr>
          <w:sz w:val="22"/>
          <w:szCs w:val="22"/>
        </w:rPr>
        <w:t>PIP 30 (mottaksbord), PIP 25 (kuvøse) </w:t>
      </w:r>
    </w:p>
    <w:p w:rsidR="006C3395" w:rsidRPr="006C3395" w:rsidP="006C3395" w14:paraId="77CD483B" w14:textId="5488F5DE">
      <w:pPr>
        <w:rPr>
          <w:sz w:val="22"/>
          <w:szCs w:val="22"/>
        </w:rPr>
      </w:pPr>
      <w:r w:rsidRPr="006C3395">
        <w:rPr>
          <w:noProof/>
          <w:sz w:val="22"/>
          <w:szCs w:val="22"/>
        </w:rPr>
        <w:drawing>
          <wp:inline distT="0" distB="0" distL="0" distR="0">
            <wp:extent cx="4762500" cy="839543"/>
            <wp:effectExtent l="0" t="0" r="0" b="0"/>
            <wp:docPr id="70594664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4664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775151" cy="841773"/>
                    </a:xfrm>
                    <a:prstGeom prst="rect">
                      <a:avLst/>
                    </a:prstGeom>
                    <a:noFill/>
                    <a:ln>
                      <a:noFill/>
                    </a:ln>
                  </pic:spPr>
                </pic:pic>
              </a:graphicData>
            </a:graphic>
          </wp:inline>
        </w:drawing>
      </w:r>
    </w:p>
    <w:p w:rsidR="006C3395" w:rsidRPr="006C3395" w:rsidP="00F25B20" w14:paraId="302CDEE1" w14:textId="7BDA558E">
      <w:pPr>
        <w:pStyle w:val="ListParagraph"/>
        <w:numPr>
          <w:ilvl w:val="0"/>
          <w:numId w:val="4"/>
        </w:numPr>
        <w:rPr>
          <w:sz w:val="22"/>
          <w:szCs w:val="22"/>
        </w:rPr>
      </w:pPr>
      <w:r w:rsidRPr="006C3395">
        <w:rPr>
          <w:sz w:val="22"/>
          <w:szCs w:val="22"/>
        </w:rPr>
        <w:t>Kontroller sug </w:t>
      </w:r>
    </w:p>
    <w:p w:rsidR="006C3395" w:rsidRPr="006C3395" w:rsidP="00F25B20" w14:paraId="4BF09CE5" w14:textId="77777777">
      <w:pPr>
        <w:pStyle w:val="ListParagraph"/>
        <w:numPr>
          <w:ilvl w:val="1"/>
          <w:numId w:val="4"/>
        </w:numPr>
        <w:ind w:left="1080"/>
        <w:rPr>
          <w:sz w:val="22"/>
          <w:szCs w:val="22"/>
        </w:rPr>
      </w:pPr>
      <w:r w:rsidRPr="006C3395">
        <w:rPr>
          <w:sz w:val="22"/>
          <w:szCs w:val="22"/>
        </w:rPr>
        <w:t>-0,2 bar </w:t>
      </w:r>
    </w:p>
    <w:p w:rsidR="006C3395" w:rsidRPr="006C3395" w:rsidP="006C3395" w14:paraId="7F9B5A7C" w14:textId="77777777">
      <w:pPr>
        <w:pStyle w:val="ListParagraph"/>
        <w:ind w:left="1080"/>
        <w:rPr>
          <w:sz w:val="22"/>
          <w:szCs w:val="22"/>
        </w:rPr>
      </w:pPr>
    </w:p>
    <w:p w:rsidR="006C3395" w:rsidRPr="006C3395" w:rsidP="00F25B20" w14:paraId="290FE823" w14:textId="77777777">
      <w:pPr>
        <w:pStyle w:val="ListParagraph"/>
        <w:numPr>
          <w:ilvl w:val="0"/>
          <w:numId w:val="4"/>
        </w:numPr>
        <w:rPr>
          <w:sz w:val="22"/>
          <w:szCs w:val="22"/>
        </w:rPr>
      </w:pPr>
      <w:r w:rsidRPr="006C3395">
        <w:rPr>
          <w:sz w:val="22"/>
          <w:szCs w:val="22"/>
        </w:rPr>
        <w:t>Lærdal ventilasjonsbag i begge str. Og med alle 3 forskjellige str på maskene.</w:t>
      </w:r>
    </w:p>
    <w:p w:rsidR="00E16D65" w:rsidP="00F25B20" w14:paraId="76C92491" w14:textId="6DAB0814">
      <w:pPr>
        <w:pStyle w:val="ListParagraph"/>
        <w:numPr>
          <w:ilvl w:val="0"/>
          <w:numId w:val="4"/>
        </w:numPr>
        <w:rPr>
          <w:sz w:val="22"/>
          <w:szCs w:val="22"/>
        </w:rPr>
      </w:pPr>
      <w:r w:rsidRPr="00F25B20">
        <w:rPr>
          <w:sz w:val="22"/>
          <w:szCs w:val="22"/>
        </w:rPr>
        <w:t>X3 i ladestasjon med EKG og SPO2 kabel  </w:t>
      </w:r>
    </w:p>
    <w:p w:rsidR="00F25B20" w:rsidRPr="00F25B20" w:rsidP="00F25B20" w14:paraId="58AEBD00" w14:textId="77777777">
      <w:pPr>
        <w:pStyle w:val="ListParagraph"/>
        <w:rPr>
          <w:sz w:val="22"/>
          <w:szCs w:val="22"/>
        </w:rPr>
      </w:pPr>
    </w:p>
    <w:p w:rsidR="00E16D65" w:rsidP="00E16D65" w14:paraId="1D8CD5EC" w14:textId="77777777">
      <w:pPr>
        <w:rPr>
          <w:b/>
          <w:bCs/>
          <w:color w:val="FF0000"/>
          <w:sz w:val="22"/>
          <w:szCs w:val="22"/>
        </w:rPr>
      </w:pPr>
      <w:r w:rsidRPr="006C3395">
        <w:rPr>
          <w:b/>
          <w:bCs/>
          <w:i/>
          <w:iCs/>
          <w:color w:val="FF0000"/>
          <w:sz w:val="22"/>
          <w:szCs w:val="22"/>
        </w:rPr>
        <w:t>NB: FØLGENDE UTSTYR ER KONTROLLERT OG SHUTTLE ER KLAR TIL Å PLASSERES PÅ KK.</w:t>
      </w:r>
      <w:r w:rsidRPr="006C3395">
        <w:rPr>
          <w:b/>
          <w:bCs/>
          <w:color w:val="FF0000"/>
          <w:sz w:val="22"/>
          <w:szCs w:val="22"/>
        </w:rPr>
        <w:t> </w:t>
      </w:r>
    </w:p>
    <w:p w:rsidR="00F25B20" w:rsidP="00F25B20" w14:paraId="57C53766" w14:textId="77777777">
      <w:pPr>
        <w:rPr>
          <w:sz w:val="22"/>
          <w:szCs w:val="22"/>
        </w:rPr>
      </w:pPr>
    </w:p>
    <w:p w:rsidR="00F25B20" w:rsidRPr="006C3395" w:rsidP="00F25B20" w14:paraId="56E5124D" w14:textId="2CFBED24">
      <w:pPr>
        <w:rPr>
          <w:sz w:val="22"/>
          <w:szCs w:val="22"/>
        </w:rPr>
      </w:pPr>
      <w:r w:rsidRPr="006C3395">
        <w:rPr>
          <w:sz w:val="22"/>
          <w:szCs w:val="22"/>
        </w:rPr>
        <w:t>Dato: ……………………………………   Sign: …………………………………………… </w:t>
      </w:r>
    </w:p>
    <w:p w:rsidR="00F25B20" w:rsidRPr="006C3395" w:rsidP="00E16D65" w14:paraId="39F3BEA2" w14:textId="77777777">
      <w:pPr>
        <w:rPr>
          <w:b/>
          <w:bCs/>
          <w:color w:val="FF0000"/>
          <w:sz w:val="22"/>
          <w:szCs w:val="22"/>
        </w:rPr>
      </w:pPr>
    </w:p>
    <w:p w:rsidR="00E16D65" w:rsidRPr="006C3395" w:rsidP="00E16D65" w14:paraId="3EF79354" w14:textId="77777777">
      <w:pPr>
        <w:rPr>
          <w:sz w:val="22"/>
          <w:szCs w:val="22"/>
        </w:rPr>
      </w:pPr>
      <w:r w:rsidRPr="006C3395">
        <w:rPr>
          <w:sz w:val="22"/>
          <w:szCs w:val="22"/>
        </w:rPr>
        <w:t> </w:t>
      </w:r>
    </w:p>
    <w:p w:rsidR="00E16D65" w:rsidRPr="00F25B20" w:rsidP="00E16D65" w14:paraId="1F4BEAF3" w14:textId="45F11A49">
      <w:pPr>
        <w:rPr>
          <w:b/>
          <w:bCs/>
          <w:i/>
          <w:iCs/>
          <w:sz w:val="22"/>
          <w:szCs w:val="22"/>
        </w:rPr>
      </w:pPr>
      <w:r w:rsidRPr="00F25B20">
        <w:rPr>
          <w:b/>
          <w:bCs/>
          <w:i/>
          <w:iCs/>
          <w:color w:val="FF0000"/>
          <w:sz w:val="22"/>
          <w:szCs w:val="22"/>
        </w:rPr>
        <w:t xml:space="preserve">Daglig sjekk av </w:t>
      </w:r>
      <w:r w:rsidRPr="00F25B20">
        <w:rPr>
          <w:b/>
          <w:bCs/>
          <w:i/>
          <w:iCs/>
          <w:color w:val="FF0000"/>
          <w:sz w:val="22"/>
          <w:szCs w:val="22"/>
        </w:rPr>
        <w:t>shuttler på lager og på KK   </w:t>
      </w:r>
    </w:p>
    <w:p w:rsidR="006C3395" w:rsidRPr="006C3395" w:rsidP="00F25B20" w14:paraId="030C0120" w14:textId="77777777">
      <w:pPr>
        <w:pStyle w:val="ListParagraph"/>
        <w:numPr>
          <w:ilvl w:val="0"/>
          <w:numId w:val="5"/>
        </w:numPr>
        <w:rPr>
          <w:b/>
          <w:bCs/>
          <w:sz w:val="22"/>
          <w:szCs w:val="22"/>
        </w:rPr>
      </w:pPr>
      <w:r w:rsidRPr="006C3395">
        <w:rPr>
          <w:b/>
          <w:bCs/>
          <w:i/>
          <w:iCs/>
          <w:sz w:val="22"/>
          <w:szCs w:val="22"/>
        </w:rPr>
        <w:t>Sjekk at Shuttle står i strøm og at det er god batterikapasitet på shuttle. Minimum 3 ledlys skal lyse.</w:t>
      </w:r>
      <w:r w:rsidRPr="006C3395">
        <w:rPr>
          <w:b/>
          <w:bCs/>
          <w:sz w:val="22"/>
          <w:szCs w:val="22"/>
        </w:rPr>
        <w:t> </w:t>
      </w:r>
    </w:p>
    <w:p w:rsidR="00E16D65" w:rsidRPr="006C3395" w:rsidP="00F25B20" w14:paraId="7AC01FE0" w14:textId="1DB9FC2D">
      <w:pPr>
        <w:pStyle w:val="ListParagraph"/>
        <w:numPr>
          <w:ilvl w:val="0"/>
          <w:numId w:val="5"/>
        </w:numPr>
        <w:rPr>
          <w:b/>
          <w:bCs/>
          <w:sz w:val="22"/>
          <w:szCs w:val="22"/>
        </w:rPr>
      </w:pPr>
      <w:r w:rsidRPr="006C3395">
        <w:rPr>
          <w:b/>
          <w:bCs/>
          <w:i/>
          <w:iCs/>
          <w:sz w:val="22"/>
          <w:szCs w:val="22"/>
        </w:rPr>
        <w:t>Shuttle tømmer seg raskt for strøm og bruker lang tid på å lades opp igjen, vurder om shuttle på KK skal byttes ut med en som er fulladet hvis den nettopp har vært i bruk. </w:t>
      </w:r>
      <w:r w:rsidRPr="006C3395">
        <w:rPr>
          <w:b/>
          <w:bCs/>
          <w:sz w:val="22"/>
          <w:szCs w:val="22"/>
        </w:rPr>
        <w:t> </w:t>
      </w:r>
    </w:p>
    <w:p w:rsidR="00E16D65" w:rsidRPr="006C3395" w:rsidP="00F25B20" w14:paraId="3793DDA5" w14:textId="464B61D0">
      <w:pPr>
        <w:pStyle w:val="ListParagraph"/>
        <w:numPr>
          <w:ilvl w:val="0"/>
          <w:numId w:val="5"/>
        </w:numPr>
        <w:rPr>
          <w:b/>
          <w:bCs/>
          <w:sz w:val="22"/>
          <w:szCs w:val="22"/>
        </w:rPr>
      </w:pPr>
      <w:r w:rsidRPr="006C3395">
        <w:rPr>
          <w:b/>
          <w:bCs/>
          <w:i/>
          <w:iCs/>
          <w:sz w:val="22"/>
          <w:szCs w:val="22"/>
        </w:rPr>
        <w:t>Sjekk at det er X3 i ladestasjonen med kabler til SpO2 og EKG. (Ikke nødvendig med BT kabel).</w:t>
      </w:r>
      <w:r w:rsidRPr="006C3395">
        <w:rPr>
          <w:b/>
          <w:bCs/>
          <w:sz w:val="22"/>
          <w:szCs w:val="22"/>
        </w:rPr>
        <w:t> </w:t>
      </w:r>
    </w:p>
    <w:p w:rsidR="00E16D65" w:rsidRPr="00915314" w:rsidP="00E16D65" w14:paraId="3A8BC5D9" w14:textId="21FD0A9C">
      <w:pPr>
        <w:pStyle w:val="ListParagraph"/>
        <w:numPr>
          <w:ilvl w:val="0"/>
          <w:numId w:val="5"/>
        </w:numPr>
        <w:rPr>
          <w:b/>
          <w:bCs/>
          <w:sz w:val="22"/>
          <w:szCs w:val="22"/>
        </w:rPr>
      </w:pPr>
      <w:r w:rsidRPr="006C3395">
        <w:rPr>
          <w:b/>
          <w:bCs/>
          <w:i/>
          <w:iCs/>
          <w:sz w:val="22"/>
          <w:szCs w:val="22"/>
        </w:rPr>
        <w:t>Se at det er gass på flaskene, men ikke koble de til slangene da de lett tømmes for luft ved hyppig sjekk.</w:t>
      </w:r>
      <w:r w:rsidRPr="006C3395">
        <w:rPr>
          <w:b/>
          <w:bCs/>
          <w:sz w:val="22"/>
          <w:szCs w:val="22"/>
        </w:rPr>
        <w:t> </w:t>
      </w:r>
    </w:p>
    <w:p w:rsidR="006C3395" w:rsidRPr="006C3395" w:rsidP="00F25B20" w14:paraId="133CAD85" w14:textId="01171E3E">
      <w:pPr>
        <w:pStyle w:val="Heading2"/>
      </w:pPr>
      <w:bookmarkStart w:id="7" w:name="_Toc256000006"/>
      <w:r w:rsidRPr="006C3395">
        <w:t>I</w:t>
      </w:r>
      <w:r w:rsidRPr="006C3395">
        <w:t>nnhold i skuffene til mottaksbord/kuvøse:</w:t>
      </w:r>
      <w:bookmarkEnd w:id="7"/>
      <w:r w:rsidRPr="006C3395">
        <w:t> </w:t>
      </w:r>
    </w:p>
    <w:p w:rsidR="006C3395" w:rsidRPr="006C3395" w:rsidP="006C3395" w14:paraId="47D848F4" w14:textId="787CB18E">
      <w:r w:rsidRPr="006C3395">
        <w:t>Skuffene i mottaksbordet og kuvøsen med shuttle er nå fylt med utstyr som skal tilsvare innhold i KK sine asfyksibord (bortsett fra medikamenter som surfactant mm., det hentes fortsatt på KK). </w:t>
      </w:r>
    </w:p>
    <w:p w:rsidR="006C3395" w:rsidRPr="006C3395" w:rsidP="006C3395" w14:paraId="4F7383CB" w14:textId="77777777">
      <w:r w:rsidRPr="006C3395">
        <w:t>Bakgrunnen for dette er at vi skal kunne bytte ut mottaksbordet som står på fødestue med vårt mottaksbord/kuvøse (jmf.mottaksprosedyre &lt;32 uker).  </w:t>
      </w:r>
    </w:p>
    <w:p w:rsidR="006C3395" w:rsidRPr="006C3395" w:rsidP="006C3395" w14:paraId="1D93E3B5" w14:textId="77777777">
      <w:r w:rsidRPr="006C3395">
        <w:t>Det meste av utstyret er til beredskap og vil ikke være i bruk. Dette flyttes over i ny kuvøse/mottaksbord så snart det er mulig.  </w:t>
      </w:r>
    </w:p>
    <w:p w:rsidR="006C3395" w:rsidRPr="006C3395" w:rsidP="008B394F" w14:paraId="7F597DCA" w14:textId="4AAFCCD7">
      <w:pPr>
        <w:pStyle w:val="paragraph"/>
        <w:rPr>
          <w:rFonts w:asciiTheme="minorHAnsi" w:hAnsiTheme="minorHAnsi" w:cstheme="minorHAnsi"/>
          <w:color w:val="333333"/>
        </w:rPr>
      </w:pPr>
      <w:r>
        <w:rPr>
          <w:rFonts w:asciiTheme="minorHAnsi" w:hAnsiTheme="minorHAnsi" w:cstheme="minorHAnsi"/>
          <w:color w:val="333333"/>
        </w:rPr>
        <w:t xml:space="preserve">Innhold i mottaksbord og kuvøse: </w:t>
      </w:r>
      <w:hyperlink r:id="rId10" w:history="1">
        <w:r w:rsidRPr="002547EA">
          <w:rPr>
            <w:rStyle w:val="Hyperlink"/>
            <w:rFonts w:cstheme="minorHAnsi"/>
          </w:rPr>
          <w:t>Forbruksutstyr i Kuvøse/Mottaksbord - påkoblet Shuttle</w:t>
        </w:r>
      </w:hyperlink>
    </w:p>
    <w:p w:rsidR="006C3395" w:rsidRPr="006C3395" w:rsidP="006C3395" w14:paraId="37242822" w14:textId="77777777">
      <w:pPr>
        <w:pStyle w:val="paragraph"/>
        <w:rPr>
          <w:rFonts w:asciiTheme="minorHAnsi" w:hAnsiTheme="minorHAnsi" w:cstheme="minorHAnsi"/>
          <w:b/>
          <w:bCs/>
          <w:color w:val="333333"/>
        </w:rPr>
      </w:pPr>
      <w:r w:rsidRPr="006C3395">
        <w:rPr>
          <w:rFonts w:asciiTheme="minorHAnsi" w:hAnsiTheme="minorHAnsi" w:cstheme="minorHAnsi"/>
          <w:b/>
          <w:bCs/>
          <w:color w:val="333333"/>
        </w:rPr>
        <w:t>Gass-flasker på shuttle </w:t>
      </w:r>
    </w:p>
    <w:p w:rsidR="006C3395" w:rsidRPr="006C3395" w:rsidP="00F25B20" w14:paraId="70818F2F" w14:textId="43DFC894">
      <w:r w:rsidRPr="006C3395">
        <w:t>OBS! Gass-kolbene på shuttle går fort tom. Viktig at de ikke åpnes før transporten til Nyfødt er helt klar. Trengs det gass eller luft før den tid, til mottaksbord eller kuvøsen, må det hentes fra vegg på fødestue. </w:t>
      </w:r>
    </w:p>
    <w:p w:rsidR="006C3395" w:rsidRPr="006C3395" w:rsidP="00F25B20" w14:paraId="355EF5F6" w14:textId="77777777">
      <w:r w:rsidRPr="006C3395">
        <w:t>Det jobbes med å få større gassflasker på shuttlene. Det er nå byttet gassflasker fra 3 L til 5L på shuttle som står på KK. De 2 andre shuttlene har fortsatt små flasker fordi vi mangler feste som er store nok til større flasker. Vi venter på tilbakemelding om pris/bestilling.  </w:t>
      </w:r>
    </w:p>
    <w:p w:rsidR="00F25B20" w:rsidP="00F25B20" w14:paraId="780DB472" w14:textId="77777777">
      <w:r w:rsidRPr="006C3395">
        <w:t>Inntil videre kan selve shuttle byttes ut med den som står på KK ved behov for kuvøse. Kan vurderes mht. å gå tom for gass under transport. </w:t>
      </w:r>
    </w:p>
    <w:p w:rsidR="00F25B20" w:rsidP="00F25B20" w14:paraId="16D10B6D" w14:textId="77777777"/>
    <w:p w:rsidR="006C3395" w:rsidRPr="006C3395" w:rsidP="00F25B20" w14:paraId="1BBB54EF" w14:textId="40D06C21">
      <w:r w:rsidRPr="006C3395">
        <w:rPr>
          <w:rFonts w:cstheme="minorHAnsi"/>
          <w:color w:val="333333"/>
          <w:szCs w:val="24"/>
        </w:rPr>
        <w:t>Når vi skal inn på operasjonsavdeling er det retningslinjer for hva vi skal kle på oss når. Beskjed fra enhetsleder KK: </w:t>
      </w:r>
    </w:p>
    <w:p w:rsidR="006C3395" w:rsidRPr="006C3395" w:rsidP="00F25B20" w14:paraId="6F1B7BA0" w14:textId="0C9BDB3B">
      <w:pPr>
        <w:pStyle w:val="ListParagraph"/>
        <w:numPr>
          <w:ilvl w:val="0"/>
          <w:numId w:val="5"/>
        </w:numPr>
      </w:pPr>
      <w:r w:rsidRPr="006C3395">
        <w:t>Ved kontroll av shuttle- kun uniform, kan gå igjennom garderoben og evt. ta på hette. </w:t>
      </w:r>
    </w:p>
    <w:p w:rsidR="006C3395" w:rsidRPr="006C3395" w:rsidP="00F25B20" w14:paraId="0C628F8E" w14:textId="33A2C0AD">
      <w:pPr>
        <w:pStyle w:val="ListParagraph"/>
        <w:numPr>
          <w:ilvl w:val="0"/>
          <w:numId w:val="5"/>
        </w:numPr>
      </w:pPr>
      <w:r w:rsidRPr="006C3395">
        <w:t>Hente shuttle og frakte den opp i heisen til annen fødeavdeling- kun uniform </w:t>
      </w:r>
    </w:p>
    <w:p w:rsidR="006C3395" w:rsidRPr="006C3395" w:rsidP="00F25B20" w14:paraId="3C29F9C0" w14:textId="7CAD37EA">
      <w:pPr>
        <w:pStyle w:val="ListParagraph"/>
        <w:numPr>
          <w:ilvl w:val="0"/>
          <w:numId w:val="5"/>
        </w:numPr>
      </w:pPr>
      <w:r w:rsidRPr="006C3395">
        <w:t>Ved akuttalarm- evt. frakk og hette. </w:t>
      </w:r>
    </w:p>
    <w:p w:rsidR="006C3395" w:rsidRPr="006C3395" w:rsidP="00F25B20" w14:paraId="315F1950" w14:textId="5F144B7E">
      <w:pPr>
        <w:pStyle w:val="ListParagraph"/>
        <w:numPr>
          <w:ilvl w:val="0"/>
          <w:numId w:val="5"/>
        </w:numPr>
      </w:pPr>
      <w:r w:rsidRPr="006C3395">
        <w:t>Planlagt sectio- kle seg i grønt </w:t>
      </w:r>
    </w:p>
    <w:p w:rsidR="006C3395" w:rsidRPr="006C3395" w:rsidP="00F25B20" w14:paraId="285ACE62" w14:textId="61CE5C5F">
      <w:pPr>
        <w:pStyle w:val="ListParagraph"/>
        <w:numPr>
          <w:ilvl w:val="0"/>
          <w:numId w:val="5"/>
        </w:numPr>
      </w:pPr>
      <w:r w:rsidRPr="006C3395">
        <w:t>Hente barn på «nyføddrommet» - frakk og hette </w:t>
      </w:r>
    </w:p>
    <w:p w:rsidR="006C3395" w:rsidRPr="006C3395" w:rsidP="006C3395" w14:paraId="5831DF39" w14:textId="5E939F36">
      <w:pPr>
        <w:pStyle w:val="paragraph"/>
        <w:rPr>
          <w:rFonts w:asciiTheme="minorHAnsi" w:hAnsiTheme="minorHAnsi" w:cstheme="minorHAnsi"/>
          <w:b/>
          <w:bCs/>
          <w:color w:val="333333"/>
        </w:rPr>
      </w:pPr>
      <w:r w:rsidRPr="006C3395">
        <w:rPr>
          <w:rFonts w:asciiTheme="minorHAnsi" w:hAnsiTheme="minorHAnsi" w:cstheme="minorHAnsi"/>
          <w:b/>
          <w:bCs/>
          <w:color w:val="333333"/>
        </w:rPr>
        <w:t>Mottaksrom på Nyfødt: </w:t>
      </w:r>
      <w:r w:rsidRPr="006C3395">
        <w:rPr>
          <w:rFonts w:asciiTheme="minorHAnsi" w:hAnsiTheme="minorHAnsi" w:cstheme="minorHAnsi"/>
          <w:color w:val="333333"/>
        </w:rPr>
        <w:t> </w:t>
      </w:r>
    </w:p>
    <w:p w:rsidR="006C3395" w:rsidRPr="006C3395" w:rsidP="006C3395" w14:paraId="0C4D600F" w14:textId="77777777">
      <w:pPr>
        <w:pStyle w:val="paragraph"/>
        <w:shd w:val="clear" w:color="auto" w:fill="FFFFFF"/>
        <w:rPr>
          <w:rFonts w:asciiTheme="minorHAnsi" w:hAnsiTheme="minorHAnsi" w:cstheme="minorHAnsi"/>
          <w:color w:val="333333"/>
        </w:rPr>
      </w:pPr>
      <w:r w:rsidRPr="006C3395">
        <w:rPr>
          <w:rFonts w:asciiTheme="minorHAnsi" w:hAnsiTheme="minorHAnsi" w:cstheme="minorHAnsi"/>
          <w:color w:val="333333"/>
        </w:rPr>
        <w:t>Hvilket rom barnet skal tas imot på hos Nyfødt avklares av sykepleier. Dette vurderes utfra kapasitet i avdelingen og hvilken pasientkategori barnet er. </w:t>
      </w:r>
    </w:p>
    <w:p w:rsidR="006C3395" w:rsidRPr="006C3395" w:rsidP="006C3395" w14:paraId="0F6AC478" w14:textId="77777777">
      <w:pPr>
        <w:pStyle w:val="paragraph"/>
        <w:shd w:val="clear" w:color="auto" w:fill="FFFFFF"/>
        <w:rPr>
          <w:rFonts w:asciiTheme="minorHAnsi" w:hAnsiTheme="minorHAnsi" w:cstheme="minorHAnsi"/>
          <w:color w:val="333333"/>
        </w:rPr>
      </w:pPr>
      <w:r w:rsidRPr="006C3395">
        <w:rPr>
          <w:rFonts w:asciiTheme="minorHAnsi" w:hAnsiTheme="minorHAnsi" w:cstheme="minorHAnsi"/>
          <w:color w:val="333333"/>
        </w:rPr>
        <w:t xml:space="preserve">Har man god </w:t>
      </w:r>
      <w:r w:rsidRPr="006C3395">
        <w:rPr>
          <w:rFonts w:asciiTheme="minorHAnsi" w:hAnsiTheme="minorHAnsi" w:cstheme="minorHAnsi"/>
          <w:color w:val="333333"/>
        </w:rPr>
        <w:t>tid til å planlegge på forhånd kan barnet tas imot på det rommet man tenker at barnet skal bo på.  </w:t>
      </w:r>
    </w:p>
    <w:p w:rsidR="006C3395" w:rsidRPr="006C3395" w:rsidP="006C3395" w14:paraId="0DFFD8BC" w14:textId="6EFBD3F9">
      <w:pPr>
        <w:pStyle w:val="paragraph"/>
        <w:shd w:val="clear" w:color="auto" w:fill="FFFFFF"/>
        <w:rPr>
          <w:rFonts w:asciiTheme="minorHAnsi" w:hAnsiTheme="minorHAnsi" w:cstheme="minorHAnsi"/>
          <w:color w:val="333333"/>
        </w:rPr>
      </w:pPr>
      <w:r w:rsidRPr="006C3395">
        <w:rPr>
          <w:rFonts w:asciiTheme="minorHAnsi" w:hAnsiTheme="minorHAnsi" w:cstheme="minorHAnsi"/>
          <w:color w:val="333333"/>
        </w:rPr>
        <w:t>Har man dårlig tid til å planlegge, tas barnet imot på mottaksrom 393. Der skal alt være klart til enhver tid uansett tilstand. </w:t>
      </w:r>
      <w:r>
        <w:rPr>
          <w:rFonts w:asciiTheme="minorHAnsi" w:hAnsiTheme="minorHAnsi" w:cstheme="minorHAnsi"/>
          <w:color w:val="333333"/>
        </w:rPr>
        <w:t xml:space="preserve"> </w:t>
      </w:r>
      <w:hyperlink r:id="rId11" w:history="1">
        <w:r w:rsidRPr="00F27FB9">
          <w:rPr>
            <w:rStyle w:val="Hyperlink"/>
            <w:rFonts w:cstheme="minorHAnsi"/>
          </w:rPr>
          <w:t>Mottaksrom - Utstyrsoversikt</w:t>
        </w:r>
      </w:hyperlink>
    </w:p>
    <w:p w:rsidR="006C3395" w:rsidRPr="006C3395" w:rsidP="006C3395" w14:paraId="2B2A4D0F" w14:textId="77777777">
      <w:pPr>
        <w:pStyle w:val="paragraph"/>
        <w:shd w:val="clear" w:color="auto" w:fill="FFFFFF"/>
        <w:rPr>
          <w:rFonts w:asciiTheme="minorHAnsi" w:hAnsiTheme="minorHAnsi" w:cstheme="minorHAnsi"/>
          <w:color w:val="333333"/>
        </w:rPr>
      </w:pPr>
      <w:r w:rsidRPr="006C3395">
        <w:rPr>
          <w:rFonts w:asciiTheme="minorHAnsi" w:hAnsiTheme="minorHAnsi" w:cstheme="minorHAnsi"/>
          <w:color w:val="333333"/>
        </w:rPr>
        <w:t>Det står egen mottakstralle på lager ved siden av mottaksrom, der man finner alt utstyr man trenger til et “vanlig mottak”. Denne trallen (og evt. Utstyrstralle) trilles inn på det rommet man tenker å ta imot på. Disse to trallene inneholder det samme utstyret som er på veggen på mottaksrommet. Der er også prosedyre-tralle med bakker for både thoraksdren, navlevenekateter, SVK-innleggelse mm. Denne trilles med i de mottakene det er behov for dette, evt. tar ut den bakken man trenger. </w:t>
      </w:r>
    </w:p>
    <w:p w:rsidR="00F25B20" w:rsidP="006C3395" w14:paraId="2B18FE25" w14:textId="09C48A0D">
      <w:pPr>
        <w:pStyle w:val="paragraph"/>
        <w:shd w:val="clear" w:color="auto" w:fill="FFFFFF"/>
        <w:rPr>
          <w:rFonts w:asciiTheme="minorHAnsi" w:hAnsiTheme="minorHAnsi" w:cstheme="minorHAnsi"/>
          <w:color w:val="333333"/>
        </w:rPr>
      </w:pPr>
      <w:r w:rsidRPr="006C3395">
        <w:rPr>
          <w:rFonts w:asciiTheme="minorHAnsi" w:hAnsiTheme="minorHAnsi" w:cstheme="minorHAnsi"/>
          <w:color w:val="333333"/>
        </w:rPr>
        <w:t> </w:t>
      </w:r>
      <w:r>
        <w:rPr>
          <w:rFonts w:asciiTheme="minorHAnsi" w:hAnsiTheme="minorHAnsi" w:cstheme="minorHAnsi"/>
          <w:color w:val="333333"/>
        </w:rPr>
        <w:t xml:space="preserve">Januar 2025 versjon </w:t>
      </w:r>
    </w:p>
    <w:p w:rsidR="006C3395" w:rsidRPr="006C3395" w:rsidP="006C3395" w14:paraId="0B24D57A" w14:textId="2B991720">
      <w:pPr>
        <w:pStyle w:val="paragraph"/>
        <w:shd w:val="clear" w:color="auto" w:fill="FFFFFF"/>
        <w:rPr>
          <w:rFonts w:asciiTheme="minorHAnsi" w:hAnsiTheme="minorHAnsi" w:cstheme="minorHAnsi"/>
          <w:color w:val="333333"/>
        </w:rPr>
      </w:pPr>
      <w:r w:rsidRPr="006C3395">
        <w:rPr>
          <w:rFonts w:asciiTheme="minorHAnsi" w:hAnsiTheme="minorHAnsi" w:cstheme="minorHAnsi"/>
          <w:color w:val="333333"/>
        </w:rPr>
        <w:t>Vennlig hilsen  </w:t>
      </w:r>
    </w:p>
    <w:p w:rsidR="006C3395" w:rsidRPr="006C3395" w:rsidP="006C3395" w14:paraId="1F1E5395" w14:textId="77777777">
      <w:pPr>
        <w:pStyle w:val="paragraph"/>
        <w:rPr>
          <w:rFonts w:asciiTheme="minorHAnsi" w:hAnsiTheme="minorHAnsi" w:cstheme="minorHAnsi"/>
          <w:color w:val="333333"/>
        </w:rPr>
      </w:pPr>
      <w:r w:rsidRPr="006C3395">
        <w:rPr>
          <w:rFonts w:asciiTheme="minorHAnsi" w:hAnsiTheme="minorHAnsi" w:cstheme="minorHAnsi"/>
          <w:color w:val="333333"/>
        </w:rPr>
        <w:t>BUK Nyfødt 1 Hans-Jørgen, Ida Marie, Kristine, Eili og Silje </w:t>
      </w:r>
    </w:p>
    <w:p w:rsidR="00170201" w:rsidP="00D91E56" w14:paraId="40EB0177" w14:textId="77777777">
      <w:pPr>
        <w:pStyle w:val="paragraph"/>
        <w:shd w:val="clear" w:color="auto" w:fill="FFFFFF"/>
        <w:spacing w:before="0" w:beforeAutospacing="0" w:after="0" w:afterAutospacing="0"/>
        <w:textAlignment w:val="baseline"/>
        <w:rPr>
          <w:rStyle w:val="eop"/>
          <w:rFonts w:asciiTheme="minorHAnsi" w:hAnsiTheme="minorHAnsi" w:cstheme="minorHAnsi"/>
          <w:b/>
          <w:bCs/>
          <w:color w:val="333333"/>
        </w:rPr>
      </w:pPr>
    </w:p>
    <w:p w:rsidR="009D023B" w:rsidRPr="00F25B20" w:rsidP="00F25B20" w14:paraId="7B4B4C37" w14:textId="5A37309A">
      <w:pPr>
        <w:pStyle w:val="paragraph"/>
        <w:spacing w:before="0" w:beforeAutospacing="0" w:after="0" w:afterAutospacing="0"/>
        <w:textAlignment w:val="baseline"/>
        <w:rPr>
          <w:rFonts w:asciiTheme="minorHAnsi" w:hAnsiTheme="minorHAnsi" w:cstheme="minorHAnsi"/>
        </w:rPr>
      </w:pPr>
    </w:p>
    <w:sectPr w:rsidSect="00D03EE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7B4B4C40"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7B4B4C3E" w14:textId="4C3BEDE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4445" b="0"/>
                    <wp:wrapNone/>
                    <wp:docPr id="256448467" name="Tekstboks 4"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791BCB" w:rsidRPr="00791BCB" w:rsidP="00791BCB" w14:textId="77777777">
                                <w:pPr>
                                  <w:rPr>
                                    <w:rFonts w:ascii="Calibri" w:eastAsia="Calibri" w:hAnsi="Calibri" w:cs="Calibri"/>
                                    <w:noProof/>
                                    <w:color w:val="000000"/>
                                    <w:sz w:val="20"/>
                                  </w:rPr>
                                </w:pPr>
                                <w:r w:rsidRPr="00791BCB">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4" o:spid="_x0000_s2049"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791BCB" w:rsidRPr="00791BCB" w:rsidP="00791BCB" w14:paraId="3EA9C377" w14:textId="77777777">
                          <w:pPr>
                            <w:rPr>
                              <w:rFonts w:ascii="Calibri" w:eastAsia="Calibri" w:hAnsi="Calibri" w:cs="Calibri"/>
                              <w:noProof/>
                              <w:color w:val="000000"/>
                              <w:sz w:val="20"/>
                            </w:rPr>
                          </w:pPr>
                          <w:r w:rsidRPr="00791BCB">
                            <w:rPr>
                              <w:rFonts w:ascii="Calibri" w:eastAsia="Calibri" w:hAnsi="Calibri" w:cs="Calibri"/>
                              <w:noProof/>
                              <w:color w:val="000000"/>
                              <w:sz w:val="20"/>
                            </w:rPr>
                            <w:t>Følsomhet Intern (gul)</w:t>
                          </w:r>
                        </w:p>
                      </w:txbxContent>
                    </v:textbox>
                  </v:shape>
                </w:pict>
              </mc:Fallback>
            </mc:AlternateContent>
          </w:r>
          <w:r w:rsidR="00FB326D">
            <w:rPr>
              <w:sz w:val="16"/>
            </w:rPr>
            <w:t xml:space="preserve">Side </w:t>
          </w:r>
          <w:r w:rsidR="00FB326D">
            <w:rPr>
              <w:rStyle w:val="PageNumber"/>
              <w:sz w:val="16"/>
            </w:rPr>
            <w:fldChar w:fldCharType="begin"/>
          </w:r>
          <w:r w:rsidR="00FB326D">
            <w:rPr>
              <w:rStyle w:val="PageNumber"/>
              <w:sz w:val="16"/>
            </w:rPr>
            <w:instrText xml:space="preserve"> PAGE </w:instrText>
          </w:r>
          <w:r w:rsidR="00FB326D">
            <w:rPr>
              <w:rStyle w:val="PageNumber"/>
              <w:sz w:val="16"/>
            </w:rPr>
            <w:fldChar w:fldCharType="separate"/>
          </w:r>
          <w:r w:rsidR="008A218A">
            <w:rPr>
              <w:rStyle w:val="PageNumber"/>
              <w:noProof/>
              <w:sz w:val="16"/>
            </w:rPr>
            <w:t>1</w:t>
          </w:r>
          <w:r w:rsidR="00FB326D">
            <w:rPr>
              <w:rStyle w:val="PageNumber"/>
              <w:sz w:val="16"/>
            </w:rPr>
            <w:fldChar w:fldCharType="end"/>
          </w:r>
          <w:r w:rsidR="00FB326D">
            <w:rPr>
              <w:sz w:val="16"/>
            </w:rPr>
            <w:t xml:space="preserve"> av </w:t>
          </w:r>
          <w:r w:rsidR="00FB326D">
            <w:rPr>
              <w:rStyle w:val="PageNumber"/>
              <w:sz w:val="16"/>
            </w:rPr>
            <w:fldChar w:fldCharType="begin"/>
          </w:r>
          <w:r w:rsidR="00FB326D">
            <w:rPr>
              <w:rStyle w:val="PageNumber"/>
              <w:sz w:val="16"/>
            </w:rPr>
            <w:instrText xml:space="preserve"> NUMPAGES </w:instrText>
          </w:r>
          <w:r w:rsidR="00FB326D">
            <w:rPr>
              <w:rStyle w:val="PageNumber"/>
              <w:sz w:val="16"/>
            </w:rPr>
            <w:fldChar w:fldCharType="separate"/>
          </w:r>
          <w:r w:rsidR="008A218A">
            <w:rPr>
              <w:rStyle w:val="PageNumber"/>
              <w:noProof/>
              <w:sz w:val="16"/>
            </w:rPr>
            <w:t>1</w:t>
          </w:r>
          <w:r w:rsidR="00FB326D">
            <w:rPr>
              <w:rStyle w:val="PageNumber"/>
              <w:sz w:val="16"/>
            </w:rPr>
            <w:fldChar w:fldCharType="end"/>
          </w:r>
        </w:p>
      </w:tc>
      <w:tc>
        <w:tcPr>
          <w:tcW w:w="4074" w:type="dxa"/>
          <w:tcBorders>
            <w:left w:val="single" w:sz="4" w:space="0" w:color="auto"/>
          </w:tcBorders>
        </w:tcPr>
        <w:p w:rsidR="00485214" w14:paraId="7B4B4C3F"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5.3.10-20</w:t>
          </w:r>
          <w:r>
            <w:rPr>
              <w:color w:val="000080"/>
              <w:sz w:val="16"/>
            </w:rPr>
            <w:fldChar w:fldCharType="end"/>
          </w:r>
        </w:p>
      </w:tc>
    </w:tr>
  </w:tbl>
  <w:p w:rsidR="00485214" w14:paraId="7B4B4C41"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7B4B4C46"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7B4B4C42" w14:textId="3EFCEB48">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effectExtent l="0" t="0" r="18415" b="0"/>
                    <wp:wrapNone/>
                    <wp:docPr id="1710094006" name="Tekstboks 5"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791BCB" w:rsidRPr="00791BCB" w:rsidP="00791BCB" w14:textId="77777777">
                                <w:pPr>
                                  <w:rPr>
                                    <w:rFonts w:ascii="Calibri" w:eastAsia="Calibri" w:hAnsi="Calibri" w:cs="Calibri"/>
                                    <w:noProof/>
                                    <w:color w:val="000000"/>
                                    <w:sz w:val="20"/>
                                  </w:rPr>
                                </w:pPr>
                                <w:r w:rsidRPr="00791BCB">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5" o:spid="_x0000_s2050"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791BCB" w:rsidRPr="00791BCB" w:rsidP="00791BCB" w14:paraId="3014FFD5" w14:textId="77777777">
                          <w:pPr>
                            <w:rPr>
                              <w:rFonts w:ascii="Calibri" w:eastAsia="Calibri" w:hAnsi="Calibri" w:cs="Calibri"/>
                              <w:noProof/>
                              <w:color w:val="000000"/>
                              <w:sz w:val="20"/>
                            </w:rPr>
                          </w:pPr>
                          <w:r w:rsidRPr="00791BCB">
                            <w:rPr>
                              <w:rFonts w:ascii="Calibri" w:eastAsia="Calibri" w:hAnsi="Calibri" w:cs="Calibri"/>
                              <w:noProof/>
                              <w:color w:val="000000"/>
                              <w:sz w:val="20"/>
                            </w:rPr>
                            <w:t>Følsomhet Intern (gul)</w:t>
                          </w:r>
                        </w:p>
                      </w:txbxContent>
                    </v:textbox>
                  </v:shape>
                </w:pict>
              </mc:Fallback>
            </mc:AlternateContent>
          </w:r>
          <w:r w:rsidR="00FB326D">
            <w:rPr>
              <w:sz w:val="16"/>
            </w:rPr>
            <w:t xml:space="preserve">Dok.id: </w:t>
          </w:r>
          <w:r w:rsidR="00FB326D">
            <w:rPr>
              <w:color w:val="000080"/>
              <w:sz w:val="16"/>
            </w:rPr>
            <w:fldChar w:fldCharType="begin" w:fldLock="1"/>
          </w:r>
          <w:r w:rsidR="00FB326D">
            <w:rPr>
              <w:color w:val="000080"/>
              <w:sz w:val="16"/>
            </w:rPr>
            <w:instrText xml:space="preserve"> DOCPROPERTY EK_DokumentID </w:instrText>
          </w:r>
          <w:r w:rsidR="00FB326D">
            <w:rPr>
              <w:color w:val="000080"/>
              <w:sz w:val="16"/>
            </w:rPr>
            <w:fldChar w:fldCharType="separate"/>
          </w:r>
          <w:r w:rsidR="00FB326D">
            <w:rPr>
              <w:color w:val="000080"/>
              <w:sz w:val="16"/>
            </w:rPr>
            <w:t>D80487</w:t>
          </w:r>
          <w:r w:rsidR="00FB326D">
            <w:rPr>
              <w:color w:val="000080"/>
              <w:sz w:val="16"/>
            </w:rPr>
            <w:fldChar w:fldCharType="end"/>
          </w:r>
        </w:p>
      </w:tc>
      <w:tc>
        <w:tcPr>
          <w:tcW w:w="2268" w:type="dxa"/>
          <w:tcBorders>
            <w:right w:val="single" w:sz="4" w:space="0" w:color="auto"/>
          </w:tcBorders>
        </w:tcPr>
        <w:p w:rsidR="009B041D" w:rsidRPr="009B041D" w:rsidP="007E4125" w14:paraId="7B4B4C43"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5.3.10-20</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7B4B4C44"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7B4B4C45"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6</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RPr="009E0D59" w:rsidP="00B24A00" w14:paraId="7B4B4C47"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7B4B4C5B"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7B4B4C58" w14:textId="17F5BED9">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effectExtent l="0" t="0" r="1270" b="0"/>
                    <wp:wrapNone/>
                    <wp:docPr id="152654066"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791BCB" w:rsidRPr="00791BCB" w:rsidP="00791BCB" w14:textId="77777777">
                                <w:pPr>
                                  <w:rPr>
                                    <w:rFonts w:ascii="Calibri" w:eastAsia="Calibri" w:hAnsi="Calibri" w:cs="Calibri"/>
                                    <w:noProof/>
                                    <w:color w:val="000000"/>
                                    <w:sz w:val="20"/>
                                  </w:rPr>
                                </w:pPr>
                                <w:r w:rsidRPr="00791BCB">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1"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791BCB" w:rsidRPr="00791BCB" w:rsidP="00791BCB" w14:paraId="33824DE2" w14:textId="77777777">
                          <w:pPr>
                            <w:rPr>
                              <w:rFonts w:ascii="Calibri" w:eastAsia="Calibri" w:hAnsi="Calibri" w:cs="Calibri"/>
                              <w:noProof/>
                              <w:color w:val="000000"/>
                              <w:sz w:val="20"/>
                            </w:rPr>
                          </w:pPr>
                          <w:r w:rsidRPr="00791BCB">
                            <w:rPr>
                              <w:rFonts w:ascii="Calibri" w:eastAsia="Calibri" w:hAnsi="Calibri" w:cs="Calibri"/>
                              <w:noProof/>
                              <w:color w:val="000000"/>
                              <w:sz w:val="20"/>
                            </w:rPr>
                            <w:t>Følsomhet Intern (gul)</w:t>
                          </w:r>
                        </w:p>
                      </w:txbxContent>
                    </v:textbox>
                  </v:shape>
                </w:pict>
              </mc:Fallback>
            </mc:AlternateContent>
          </w:r>
          <w:r w:rsidR="00FB326D">
            <w:rPr>
              <w:color w:val="000080"/>
              <w:sz w:val="16"/>
            </w:rPr>
            <w:t xml:space="preserve">Ref.nr: </w:t>
          </w:r>
          <w:r w:rsidR="00FB326D">
            <w:rPr>
              <w:color w:val="000080"/>
              <w:sz w:val="16"/>
            </w:rPr>
            <w:fldChar w:fldCharType="begin" w:fldLock="1"/>
          </w:r>
          <w:r w:rsidR="00FB326D">
            <w:rPr>
              <w:color w:val="000080"/>
              <w:sz w:val="16"/>
            </w:rPr>
            <w:instrText xml:space="preserve"> DOCPROPERTY EK_RefNr </w:instrText>
          </w:r>
          <w:r w:rsidR="00FB326D">
            <w:rPr>
              <w:color w:val="000080"/>
              <w:sz w:val="16"/>
            </w:rPr>
            <w:fldChar w:fldCharType="separate"/>
          </w:r>
          <w:r w:rsidR="00FB326D">
            <w:rPr>
              <w:color w:val="000080"/>
              <w:sz w:val="16"/>
            </w:rPr>
            <w:t>5.3.10-20</w:t>
          </w:r>
          <w:r w:rsidR="00FB326D">
            <w:rPr>
              <w:color w:val="000080"/>
              <w:sz w:val="16"/>
            </w:rPr>
            <w:fldChar w:fldCharType="end"/>
          </w:r>
        </w:p>
      </w:tc>
      <w:tc>
        <w:tcPr>
          <w:tcW w:w="4395" w:type="dxa"/>
          <w:tcBorders>
            <w:left w:val="single" w:sz="4" w:space="0" w:color="auto"/>
            <w:right w:val="single" w:sz="4" w:space="0" w:color="auto"/>
          </w:tcBorders>
        </w:tcPr>
        <w:p w:rsidR="004B40D7" w:rsidRPr="00D320CC" w:rsidP="007E4125" w14:paraId="7B4B4C59"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7B4B4C5A"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P="00B24A00" w14:paraId="7B4B4C5C"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7B4B4C38"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7B4B4C3C"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7B4B4C39"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Mottaksteam, Nyfødtintensiv på KK</w:t>
          </w:r>
          <w:r>
            <w:rPr>
              <w:sz w:val="28"/>
            </w:rPr>
            <w:fldChar w:fldCharType="end"/>
          </w:r>
        </w:p>
      </w:tc>
      <w:tc>
        <w:tcPr>
          <w:tcW w:w="992" w:type="dxa"/>
          <w:tcBorders>
            <w:bottom w:val="single" w:sz="4" w:space="0" w:color="auto"/>
            <w:right w:val="single" w:sz="4" w:space="0" w:color="auto"/>
          </w:tcBorders>
        </w:tcPr>
        <w:p w:rsidR="00485214" w14:paraId="7B4B4C3A" w14:textId="77777777">
          <w:pPr>
            <w:pStyle w:val="Header"/>
            <w:jc w:val="left"/>
            <w:rPr>
              <w:sz w:val="12"/>
            </w:rPr>
          </w:pPr>
        </w:p>
        <w:p w:rsidR="00485214" w14:paraId="7B4B4C3B"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4.00</w:t>
          </w:r>
          <w:r>
            <w:rPr>
              <w:sz w:val="16"/>
            </w:rPr>
            <w:fldChar w:fldCharType="end"/>
          </w:r>
        </w:p>
      </w:tc>
    </w:tr>
  </w:tbl>
  <w:p w:rsidR="00485214" w14:paraId="7B4B4C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7B4B4C4A"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7B4B4C48"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7B4B4C49"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Mottaksteam, Nyfødtintensiv på KK</w:t>
          </w:r>
          <w:r>
            <w:rPr>
              <w:sz w:val="28"/>
            </w:rPr>
            <w:fldChar w:fldCharType="end"/>
          </w:r>
        </w:p>
      </w:tc>
    </w:tr>
    <w:tr w14:paraId="7B4B4C4D"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7B4B4C4B"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w:t>
          </w:r>
          <w:r>
            <w:rPr>
              <w:sz w:val="16"/>
            </w:rPr>
            <w:fldChar w:fldCharType="end"/>
          </w:r>
        </w:p>
      </w:tc>
      <w:tc>
        <w:tcPr>
          <w:tcW w:w="2879" w:type="dxa"/>
          <w:vAlign w:val="bottom"/>
        </w:tcPr>
        <w:p w:rsidR="00FD5284" w:rsidRPr="005F0E8F" w:rsidP="00540375" w14:paraId="7B4B4C4C"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04.06.2026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04.06.2029</w:t>
          </w:r>
          <w:r>
            <w:rPr>
              <w:color w:val="000080"/>
              <w:sz w:val="16"/>
            </w:rPr>
            <w:fldChar w:fldCharType="end"/>
          </w:r>
        </w:p>
      </w:tc>
    </w:tr>
    <w:tr w14:paraId="7B4B4C50"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7B4B4C4E"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HF/Barne- og ungdomsklinikken/Nyføddintensiv</w:t>
          </w:r>
          <w:r>
            <w:rPr>
              <w:sz w:val="16"/>
            </w:rPr>
            <w:fldChar w:fldCharType="end"/>
          </w:r>
        </w:p>
      </w:tc>
      <w:tc>
        <w:tcPr>
          <w:tcW w:w="2879" w:type="dxa"/>
          <w:vAlign w:val="bottom"/>
        </w:tcPr>
        <w:p w:rsidR="005F0E8F" w14:paraId="7B4B4C4F"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4.00</w:t>
          </w:r>
          <w:r>
            <w:rPr>
              <w:sz w:val="16"/>
            </w:rPr>
            <w:fldChar w:fldCharType="end"/>
          </w:r>
        </w:p>
      </w:tc>
    </w:tr>
    <w:tr w14:paraId="7B4B4C53"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7B4B4C51"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Anne-Siri Fonneland</w:t>
          </w:r>
          <w:r>
            <w:rPr>
              <w:color w:val="000080"/>
              <w:sz w:val="16"/>
            </w:rPr>
            <w:fldChar w:fldCharType="end"/>
          </w:r>
          <w:r>
            <w:rPr>
              <w:color w:val="000080"/>
              <w:sz w:val="16"/>
            </w:rPr>
            <w:t xml:space="preserve"> </w:t>
          </w:r>
        </w:p>
      </w:tc>
      <w:tc>
        <w:tcPr>
          <w:tcW w:w="2879" w:type="dxa"/>
        </w:tcPr>
        <w:p w:rsidR="00FD5284" w:rsidP="00FD5284" w14:paraId="7B4B4C52"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14:paraId="7B4B4C56"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7B4B4C54"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Silje Stavang - utviklingsteamet Nyfødt</w:t>
          </w:r>
          <w:r>
            <w:rPr>
              <w:color w:val="000080"/>
              <w:sz w:val="16"/>
            </w:rPr>
            <w:fldChar w:fldCharType="end"/>
          </w:r>
          <w:r>
            <w:rPr>
              <w:color w:val="000080"/>
              <w:sz w:val="16"/>
            </w:rPr>
            <w:t xml:space="preserve"> </w:t>
          </w:r>
        </w:p>
      </w:tc>
      <w:tc>
        <w:tcPr>
          <w:tcW w:w="2879" w:type="dxa"/>
        </w:tcPr>
        <w:p w:rsidR="00FD5284" w14:paraId="7B4B4C55"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D80487</w:t>
          </w:r>
          <w:r>
            <w:rPr>
              <w:color w:val="000080"/>
              <w:sz w:val="16"/>
            </w:rPr>
            <w:fldChar w:fldCharType="end"/>
          </w:r>
        </w:p>
      </w:tc>
    </w:tr>
  </w:tbl>
  <w:p w:rsidR="00485214" w14:paraId="7B4B4C57"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311D"/>
    <w:multiLevelType w:val="hybridMultilevel"/>
    <w:tmpl w:val="B8E017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751DC1"/>
    <w:multiLevelType w:val="hybridMultilevel"/>
    <w:tmpl w:val="16505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276A90"/>
    <w:multiLevelType w:val="multilevel"/>
    <w:tmpl w:val="723249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CB41071"/>
    <w:multiLevelType w:val="hybridMultilevel"/>
    <w:tmpl w:val="B19AF71E"/>
    <w:lvl w:ilvl="0">
      <w:start w:val="7"/>
      <w:numFmt w:val="bullet"/>
      <w:lvlText w:val=""/>
      <w:lvlJc w:val="left"/>
      <w:pPr>
        <w:ind w:left="720" w:hanging="360"/>
      </w:pPr>
      <w:rPr>
        <w:rFonts w:ascii="Symbol" w:eastAsia="Times New Roman" w:hAnsi="Symbol"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AF50FD"/>
    <w:multiLevelType w:val="hybridMultilevel"/>
    <w:tmpl w:val="CB4CBBA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DA717D"/>
    <w:multiLevelType w:val="hybridMultilevel"/>
    <w:tmpl w:val="8EA25BCC"/>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870516">
    <w:abstractNumId w:val="2"/>
  </w:num>
  <w:num w:numId="2" w16cid:durableId="321394037">
    <w:abstractNumId w:val="4"/>
  </w:num>
  <w:num w:numId="3" w16cid:durableId="1666861149">
    <w:abstractNumId w:val="0"/>
  </w:num>
  <w:num w:numId="4" w16cid:durableId="1106656324">
    <w:abstractNumId w:val="5"/>
  </w:num>
  <w:num w:numId="5" w16cid:durableId="2139227383">
    <w:abstractNumId w:val="3"/>
  </w:num>
  <w:num w:numId="6" w16cid:durableId="48968545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40619"/>
    <w:rsid w:val="00144BC1"/>
    <w:rsid w:val="00150F73"/>
    <w:rsid w:val="00151E16"/>
    <w:rsid w:val="00155765"/>
    <w:rsid w:val="00157C37"/>
    <w:rsid w:val="00161FD5"/>
    <w:rsid w:val="00170201"/>
    <w:rsid w:val="00176BA5"/>
    <w:rsid w:val="00187793"/>
    <w:rsid w:val="0019138B"/>
    <w:rsid w:val="0019290E"/>
    <w:rsid w:val="001A4CED"/>
    <w:rsid w:val="001B1D43"/>
    <w:rsid w:val="001B37A6"/>
    <w:rsid w:val="001B68C1"/>
    <w:rsid w:val="001C094A"/>
    <w:rsid w:val="001E1DBA"/>
    <w:rsid w:val="001F43D4"/>
    <w:rsid w:val="001F7E88"/>
    <w:rsid w:val="0020110C"/>
    <w:rsid w:val="00203F1E"/>
    <w:rsid w:val="00227AF8"/>
    <w:rsid w:val="00231DC5"/>
    <w:rsid w:val="00241F65"/>
    <w:rsid w:val="00246C9E"/>
    <w:rsid w:val="002547EA"/>
    <w:rsid w:val="002744C3"/>
    <w:rsid w:val="00281B8D"/>
    <w:rsid w:val="00284EBB"/>
    <w:rsid w:val="00291CD7"/>
    <w:rsid w:val="002A4A07"/>
    <w:rsid w:val="002A791D"/>
    <w:rsid w:val="002B1F3C"/>
    <w:rsid w:val="002D0738"/>
    <w:rsid w:val="002E1401"/>
    <w:rsid w:val="002F5A32"/>
    <w:rsid w:val="00304B15"/>
    <w:rsid w:val="00311019"/>
    <w:rsid w:val="00312D39"/>
    <w:rsid w:val="00320938"/>
    <w:rsid w:val="003341E6"/>
    <w:rsid w:val="003403C0"/>
    <w:rsid w:val="00360258"/>
    <w:rsid w:val="00362B96"/>
    <w:rsid w:val="003641FB"/>
    <w:rsid w:val="00381C00"/>
    <w:rsid w:val="0038278B"/>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452FD"/>
    <w:rsid w:val="00455820"/>
    <w:rsid w:val="004568C8"/>
    <w:rsid w:val="004611B5"/>
    <w:rsid w:val="004640AA"/>
    <w:rsid w:val="0047022F"/>
    <w:rsid w:val="004719A0"/>
    <w:rsid w:val="00482156"/>
    <w:rsid w:val="00482CE0"/>
    <w:rsid w:val="0048427D"/>
    <w:rsid w:val="00485214"/>
    <w:rsid w:val="004B1EF5"/>
    <w:rsid w:val="004B40D7"/>
    <w:rsid w:val="004C563C"/>
    <w:rsid w:val="004D0DCE"/>
    <w:rsid w:val="004D15E6"/>
    <w:rsid w:val="004E0461"/>
    <w:rsid w:val="004E763F"/>
    <w:rsid w:val="0050053D"/>
    <w:rsid w:val="00502E31"/>
    <w:rsid w:val="00507D96"/>
    <w:rsid w:val="005103B6"/>
    <w:rsid w:val="00510BDF"/>
    <w:rsid w:val="005208EC"/>
    <w:rsid w:val="00520D11"/>
    <w:rsid w:val="00524CF7"/>
    <w:rsid w:val="00532237"/>
    <w:rsid w:val="0053273E"/>
    <w:rsid w:val="005370F4"/>
    <w:rsid w:val="00540375"/>
    <w:rsid w:val="0054179A"/>
    <w:rsid w:val="0054461F"/>
    <w:rsid w:val="00547EEF"/>
    <w:rsid w:val="005562F2"/>
    <w:rsid w:val="00556838"/>
    <w:rsid w:val="00557C81"/>
    <w:rsid w:val="00577FEE"/>
    <w:rsid w:val="005810F3"/>
    <w:rsid w:val="0058166E"/>
    <w:rsid w:val="0058663E"/>
    <w:rsid w:val="00590E1D"/>
    <w:rsid w:val="005A5E90"/>
    <w:rsid w:val="005B084B"/>
    <w:rsid w:val="005B0B7E"/>
    <w:rsid w:val="005B308D"/>
    <w:rsid w:val="005B4C45"/>
    <w:rsid w:val="005F0E8F"/>
    <w:rsid w:val="00606A4F"/>
    <w:rsid w:val="00611A93"/>
    <w:rsid w:val="00611B44"/>
    <w:rsid w:val="00617242"/>
    <w:rsid w:val="006479E1"/>
    <w:rsid w:val="00650773"/>
    <w:rsid w:val="00652242"/>
    <w:rsid w:val="0067088B"/>
    <w:rsid w:val="0067105D"/>
    <w:rsid w:val="006720B2"/>
    <w:rsid w:val="00693B1B"/>
    <w:rsid w:val="00697362"/>
    <w:rsid w:val="006B1529"/>
    <w:rsid w:val="006B2158"/>
    <w:rsid w:val="006C17D9"/>
    <w:rsid w:val="006C3395"/>
    <w:rsid w:val="006C735A"/>
    <w:rsid w:val="006D2D97"/>
    <w:rsid w:val="006D3A08"/>
    <w:rsid w:val="006D57BF"/>
    <w:rsid w:val="006E06DD"/>
    <w:rsid w:val="006E2A16"/>
    <w:rsid w:val="006E4AAC"/>
    <w:rsid w:val="006E5645"/>
    <w:rsid w:val="006F6255"/>
    <w:rsid w:val="00707B83"/>
    <w:rsid w:val="00713D7C"/>
    <w:rsid w:val="00727E6C"/>
    <w:rsid w:val="007367F2"/>
    <w:rsid w:val="0078621E"/>
    <w:rsid w:val="00791BCB"/>
    <w:rsid w:val="00793756"/>
    <w:rsid w:val="007B5BDD"/>
    <w:rsid w:val="007C3E55"/>
    <w:rsid w:val="007E4125"/>
    <w:rsid w:val="007F2856"/>
    <w:rsid w:val="0080313B"/>
    <w:rsid w:val="00806640"/>
    <w:rsid w:val="008078AB"/>
    <w:rsid w:val="00820775"/>
    <w:rsid w:val="00820B61"/>
    <w:rsid w:val="008264AD"/>
    <w:rsid w:val="008361CD"/>
    <w:rsid w:val="008367BB"/>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A34EC"/>
    <w:rsid w:val="008B394F"/>
    <w:rsid w:val="008B41C0"/>
    <w:rsid w:val="008B5CBE"/>
    <w:rsid w:val="008B7340"/>
    <w:rsid w:val="008C3A13"/>
    <w:rsid w:val="008C41EB"/>
    <w:rsid w:val="008C797A"/>
    <w:rsid w:val="008D33F1"/>
    <w:rsid w:val="008E4C99"/>
    <w:rsid w:val="008E56A7"/>
    <w:rsid w:val="008F30D5"/>
    <w:rsid w:val="00903623"/>
    <w:rsid w:val="009039EB"/>
    <w:rsid w:val="00905B0B"/>
    <w:rsid w:val="00907122"/>
    <w:rsid w:val="00907ABE"/>
    <w:rsid w:val="00915314"/>
    <w:rsid w:val="0091692D"/>
    <w:rsid w:val="00930BEC"/>
    <w:rsid w:val="00935DE6"/>
    <w:rsid w:val="00940FC5"/>
    <w:rsid w:val="009456D0"/>
    <w:rsid w:val="009506D3"/>
    <w:rsid w:val="00963180"/>
    <w:rsid w:val="00964121"/>
    <w:rsid w:val="00970B24"/>
    <w:rsid w:val="009A2EB0"/>
    <w:rsid w:val="009B041D"/>
    <w:rsid w:val="009B19A9"/>
    <w:rsid w:val="009C6E05"/>
    <w:rsid w:val="009D023B"/>
    <w:rsid w:val="009D072D"/>
    <w:rsid w:val="009D4154"/>
    <w:rsid w:val="009E0D59"/>
    <w:rsid w:val="009E1AE8"/>
    <w:rsid w:val="009E74ED"/>
    <w:rsid w:val="009F7668"/>
    <w:rsid w:val="00A17D23"/>
    <w:rsid w:val="00A271A9"/>
    <w:rsid w:val="00A3019C"/>
    <w:rsid w:val="00A43AE5"/>
    <w:rsid w:val="00A55D47"/>
    <w:rsid w:val="00A577D4"/>
    <w:rsid w:val="00A75A8B"/>
    <w:rsid w:val="00A9508B"/>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0146"/>
    <w:rsid w:val="00B46418"/>
    <w:rsid w:val="00B55A8A"/>
    <w:rsid w:val="00B803E3"/>
    <w:rsid w:val="00B900D2"/>
    <w:rsid w:val="00BC3FD8"/>
    <w:rsid w:val="00BC5853"/>
    <w:rsid w:val="00BD6D72"/>
    <w:rsid w:val="00BE48E2"/>
    <w:rsid w:val="00BF6B78"/>
    <w:rsid w:val="00C01BC4"/>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26789"/>
    <w:rsid w:val="00D320CC"/>
    <w:rsid w:val="00D36983"/>
    <w:rsid w:val="00D36A2D"/>
    <w:rsid w:val="00D40E94"/>
    <w:rsid w:val="00D4374F"/>
    <w:rsid w:val="00D53A2C"/>
    <w:rsid w:val="00D7283E"/>
    <w:rsid w:val="00D8507D"/>
    <w:rsid w:val="00D91E56"/>
    <w:rsid w:val="00D948F4"/>
    <w:rsid w:val="00D95FB8"/>
    <w:rsid w:val="00DA0D76"/>
    <w:rsid w:val="00DB372D"/>
    <w:rsid w:val="00DD1C72"/>
    <w:rsid w:val="00DD2FE1"/>
    <w:rsid w:val="00DD7CFF"/>
    <w:rsid w:val="00DE2C1F"/>
    <w:rsid w:val="00DE66F7"/>
    <w:rsid w:val="00DF7BA8"/>
    <w:rsid w:val="00E023CD"/>
    <w:rsid w:val="00E033C9"/>
    <w:rsid w:val="00E04941"/>
    <w:rsid w:val="00E16D65"/>
    <w:rsid w:val="00E268CB"/>
    <w:rsid w:val="00E30F00"/>
    <w:rsid w:val="00E3168F"/>
    <w:rsid w:val="00E33977"/>
    <w:rsid w:val="00E35C67"/>
    <w:rsid w:val="00E36B5C"/>
    <w:rsid w:val="00E3794D"/>
    <w:rsid w:val="00E40863"/>
    <w:rsid w:val="00E4664C"/>
    <w:rsid w:val="00E5442A"/>
    <w:rsid w:val="00E65C74"/>
    <w:rsid w:val="00E67083"/>
    <w:rsid w:val="00E754D7"/>
    <w:rsid w:val="00E774C2"/>
    <w:rsid w:val="00E8039E"/>
    <w:rsid w:val="00E80759"/>
    <w:rsid w:val="00E8424E"/>
    <w:rsid w:val="00E86FAE"/>
    <w:rsid w:val="00E8758E"/>
    <w:rsid w:val="00E87C31"/>
    <w:rsid w:val="00E90D68"/>
    <w:rsid w:val="00E936A5"/>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25B20"/>
    <w:rsid w:val="00F27FB9"/>
    <w:rsid w:val="00F43A32"/>
    <w:rsid w:val="00F46524"/>
    <w:rsid w:val="00F70675"/>
    <w:rsid w:val="00F712A2"/>
    <w:rsid w:val="00F8392F"/>
    <w:rsid w:val="00F958D6"/>
    <w:rsid w:val="00FB090D"/>
    <w:rsid w:val="00FB2EC4"/>
    <w:rsid w:val="00FB326D"/>
    <w:rsid w:val="00FB3861"/>
    <w:rsid w:val="00FD0B94"/>
    <w:rsid w:val="00FD5284"/>
    <w:rsid w:val="00FD64C1"/>
    <w:rsid w:val="00FF1FD3"/>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B4B4C0F"/>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autoRedefine/>
    <w:qFormat/>
    <w:rsid w:val="006C3395"/>
    <w:pPr>
      <w:numPr>
        <w:numId w:val="1"/>
      </w:numPr>
      <w:ind w:left="431" w:hanging="431"/>
      <w:outlineLvl w:val="0"/>
    </w:pPr>
    <w:rPr>
      <w:b/>
      <w:sz w:val="28"/>
    </w:rPr>
  </w:style>
  <w:style w:type="paragraph" w:styleId="Heading2">
    <w:name w:val="heading 2"/>
    <w:basedOn w:val="Normal"/>
    <w:next w:val="Normal"/>
    <w:autoRedefine/>
    <w:qFormat/>
    <w:rsid w:val="00320938"/>
    <w:pPr>
      <w:numPr>
        <w:ilvl w:val="1"/>
        <w:numId w:val="1"/>
      </w:numPr>
      <w:ind w:left="397" w:hanging="397"/>
      <w:outlineLvl w:val="1"/>
    </w:pPr>
    <w:rPr>
      <w:rFonts w:cstheme="minorHAnsi"/>
      <w:b/>
      <w:bCs/>
      <w:szCs w:val="24"/>
    </w:rPr>
  </w:style>
  <w:style w:type="paragraph" w:styleId="Heading3">
    <w:name w:val="heading 3"/>
    <w:basedOn w:val="Normal"/>
    <w:next w:val="Normal"/>
    <w:autoRedefine/>
    <w:qFormat/>
    <w:rsid w:val="00066A58"/>
    <w:pPr>
      <w:numPr>
        <w:ilvl w:val="2"/>
        <w:numId w:val="1"/>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paragraph" w:customStyle="1" w:styleId="paragraph">
    <w:name w:val="paragraph"/>
    <w:basedOn w:val="Normal"/>
    <w:rsid w:val="00D91E56"/>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91E56"/>
  </w:style>
  <w:style w:type="character" w:customStyle="1" w:styleId="eop">
    <w:name w:val="eop"/>
    <w:basedOn w:val="DefaultParagraphFont"/>
    <w:rsid w:val="00D91E56"/>
  </w:style>
  <w:style w:type="character" w:customStyle="1" w:styleId="tabchar">
    <w:name w:val="tabchar"/>
    <w:basedOn w:val="DefaultParagraphFont"/>
    <w:rsid w:val="00D91E56"/>
  </w:style>
  <w:style w:type="character" w:customStyle="1" w:styleId="wacimagecontainer">
    <w:name w:val="wacimagecontainer"/>
    <w:basedOn w:val="DefaultParagraphFont"/>
    <w:rsid w:val="00D91E56"/>
  </w:style>
  <w:style w:type="character" w:styleId="UnresolvedMention">
    <w:name w:val="Unresolved Mention"/>
    <w:basedOn w:val="DefaultParagraphFont"/>
    <w:uiPriority w:val="99"/>
    <w:semiHidden/>
    <w:unhideWhenUsed/>
    <w:rsid w:val="006C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andbok.helse-bergen.no/DocumentManagement/Document/PreviewFile/?id=80874&amp;workVersion=false&amp;idFormat=15" TargetMode="External" /><Relationship Id="rId11" Type="http://schemas.openxmlformats.org/officeDocument/2006/relationships/hyperlink" Target="https://handbok.helse-bergen.no/DocumentManagement/Document/PreviewFile/?id=80462&amp;workVersion=true&amp;idFormat=15"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andbok.helse-bergen.no/docs/pub/DOK78159.pdf" TargetMode="External" /><Relationship Id="rId6" Type="http://schemas.openxmlformats.org/officeDocument/2006/relationships/hyperlink" Target="https://handbok.helse-bergen.no/docs/pub/dok74890.htm" TargetMode="External" /><Relationship Id="rId7" Type="http://schemas.openxmlformats.org/officeDocument/2006/relationships/hyperlink" Target="https://handbok.helse-berdokumentegen.no/docs/pub/dok77157.htm" TargetMode="External" /><Relationship Id="rId8" Type="http://schemas.openxmlformats.org/officeDocument/2006/relationships/image" Target="media/image1.png" /><Relationship Id="rId9"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Template>
  <TotalTime>233</TotalTime>
  <Pages>6</Pages>
  <Words>1492</Words>
  <Characters>8477</Characters>
  <Application>Microsoft Office Word</Application>
  <DocSecurity>0</DocSecurity>
  <Lines>70</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Mottaksteam, Nyfødtintensiv på KK</vt:lpstr>
      <vt:lpstr>HBHF-mal - stående</vt:lpstr>
    </vt:vector>
  </TitlesOfParts>
  <Company>Datakvalitet</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Mottaksteam, Nyfødtintensiv på KK</dc:title>
  <dc:subject>000302|[RefNr]|</dc:subject>
  <dc:creator>Handbok</dc:creator>
  <cp:lastModifiedBy>Olsen, Merete Susan</cp:lastModifiedBy>
  <cp:revision>15</cp:revision>
  <cp:lastPrinted>2024-12-09T12:47:00Z</cp:lastPrinted>
  <dcterms:created xsi:type="dcterms:W3CDTF">2021-12-08T08:43:00Z</dcterms:created>
  <dcterms:modified xsi:type="dcterms:W3CDTF">2026-06-04T06:30:00Z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91950f2,f4917d3,65edf6b6</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Mottaksteam, Nyfødtintensiv på KK</vt:lpwstr>
  </property>
  <property fmtid="{D5CDD505-2E9C-101B-9397-08002B2CF9AE}" pid="7" name="EK_DokType">
    <vt:lpwstr>Prosedyre</vt:lpwstr>
  </property>
  <property fmtid="{D5CDD505-2E9C-101B-9397-08002B2CF9AE}" pid="8" name="EK_DokumentID">
    <vt:lpwstr>D80487</vt:lpwstr>
  </property>
  <property fmtid="{D5CDD505-2E9C-101B-9397-08002B2CF9AE}" pid="9" name="EK_EKPrintMerke">
    <vt:lpwstr>Uoffisiell utskrift er kun gyldig på utskriftsdato</vt:lpwstr>
  </property>
  <property fmtid="{D5CDD505-2E9C-101B-9397-08002B2CF9AE}" pid="10" name="EK_GjelderFra">
    <vt:lpwstr>04.06.2026</vt:lpwstr>
  </property>
  <property fmtid="{D5CDD505-2E9C-101B-9397-08002B2CF9AE}" pid="11" name="EK_GjelderTil">
    <vt:lpwstr>04.06.2029</vt:lpwstr>
  </property>
  <property fmtid="{D5CDD505-2E9C-101B-9397-08002B2CF9AE}" pid="12" name="EK_Merknad">
    <vt:lpwstr>[Merknad]</vt:lpwstr>
  </property>
  <property fmtid="{D5CDD505-2E9C-101B-9397-08002B2CF9AE}" pid="13" name="EK_RefNr">
    <vt:lpwstr>5.3.10-20</vt:lpwstr>
  </property>
  <property fmtid="{D5CDD505-2E9C-101B-9397-08002B2CF9AE}" pid="14" name="EK_S00MT1">
    <vt:lpwstr>Helse Bergen HF/Barne- og ungdomsklinikken/Nyføddintensiv</vt:lpwstr>
  </property>
  <property fmtid="{D5CDD505-2E9C-101B-9397-08002B2CF9AE}" pid="15" name="EK_S01MT3">
    <vt:lpwstr>Pasientbehandling</vt:lpwstr>
  </property>
  <property fmtid="{D5CDD505-2E9C-101B-9397-08002B2CF9AE}" pid="16" name="EK_Signatur">
    <vt:lpwstr>Anne-Siri Fonneland</vt:lpwstr>
  </property>
  <property fmtid="{D5CDD505-2E9C-101B-9397-08002B2CF9AE}" pid="17" name="EK_UText1">
    <vt:lpwstr>Silje Stavang - utviklingsteamet Nyfødt</vt:lpwstr>
  </property>
  <property fmtid="{D5CDD505-2E9C-101B-9397-08002B2CF9AE}" pid="18" name="EK_Utgave">
    <vt:lpwstr>4.00</vt:lpwstr>
  </property>
  <property fmtid="{D5CDD505-2E9C-101B-9397-08002B2CF9AE}" pid="19" name="EK_Watermark">
    <vt:lpwstr>Vannmerke</vt:lpwstr>
  </property>
  <property fmtid="{D5CDD505-2E9C-101B-9397-08002B2CF9AE}" pid="20" name="MSIP_Label_0c3ffc1c-ef00-4620-9c2f-7d9c1597774b_ActionId">
    <vt:lpwstr>d0c77f15-8810-4765-83c4-adffacaf3acb</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2024-12-09T12:44:39Z</vt:lpwstr>
  </property>
  <property fmtid="{D5CDD505-2E9C-101B-9397-08002B2CF9AE}" pid="26" name="MSIP_Label_0c3ffc1c-ef00-4620-9c2f-7d9c1597774b_SiteId">
    <vt:lpwstr>bdcbe535-f3cf-49f5-8a6a-fb6d98dc7837</vt:lpwstr>
  </property>
</Properties>
</file>