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320CD2" w:rsidP="008D32C4" w14:paraId="62F2FAAE" w14:textId="77777777">
      <w:pPr>
        <w:pStyle w:val="Heading1"/>
        <w:rPr>
          <w:lang w:val="nn-NO"/>
        </w:rPr>
      </w:pPr>
      <w:bookmarkStart w:id="0" w:name="tempHer"/>
      <w:bookmarkEnd w:id="0"/>
      <w:r>
        <w:rPr>
          <w:lang w:val="nn-NO"/>
        </w:rPr>
        <w:t>Dødsfall</w:t>
      </w:r>
    </w:p>
    <w:p w:rsidR="00320CD2" w:rsidRPr="00320CD2" w:rsidP="00320CD2" w14:paraId="62F2FAAF" w14:textId="77777777">
      <w:pPr>
        <w:spacing w:line="276" w:lineRule="auto"/>
        <w:jc w:val="center"/>
        <w:rPr>
          <w:sz w:val="40"/>
          <w:szCs w:val="40"/>
          <w:lang w:val="nn-NO"/>
        </w:rPr>
      </w:pPr>
    </w:p>
    <w:p w:rsidR="00462705" w:rsidP="00462705" w14:paraId="62F2FAB0" w14:textId="77777777">
      <w:pPr>
        <w:spacing w:line="276" w:lineRule="auto"/>
        <w:rPr>
          <w:szCs w:val="24"/>
          <w:lang w:val="nn-NO"/>
        </w:rPr>
      </w:pPr>
      <w:r w:rsidRPr="00462705">
        <w:rPr>
          <w:szCs w:val="24"/>
          <w:lang w:val="nn-NO"/>
        </w:rPr>
        <w:t xml:space="preserve">Dødsfall blir registrert automatisk i SOReg ved at «systemet» </w:t>
      </w:r>
      <w:r w:rsidRPr="00462705">
        <w:rPr>
          <w:szCs w:val="24"/>
          <w:lang w:val="nn-NO"/>
        </w:rPr>
        <w:t>åpnar</w:t>
      </w:r>
      <w:r w:rsidRPr="00462705">
        <w:rPr>
          <w:szCs w:val="24"/>
          <w:lang w:val="nn-NO"/>
        </w:rPr>
        <w:t xml:space="preserve"> «</w:t>
      </w:r>
      <w:r w:rsidRPr="00462705">
        <w:rPr>
          <w:szCs w:val="24"/>
          <w:lang w:val="nn-NO"/>
        </w:rPr>
        <w:t>Personopplysninger</w:t>
      </w:r>
      <w:r w:rsidRPr="00462705">
        <w:rPr>
          <w:szCs w:val="24"/>
          <w:lang w:val="nn-NO"/>
        </w:rPr>
        <w:t xml:space="preserve">» og registrerer pasienten som «Utgått frå registeret». Skjemaet blir ikkje </w:t>
      </w:r>
      <w:r w:rsidRPr="00462705">
        <w:rPr>
          <w:szCs w:val="24"/>
          <w:lang w:val="nn-NO"/>
        </w:rPr>
        <w:t>ferdigstilt</w:t>
      </w:r>
      <w:r w:rsidRPr="00462705">
        <w:rPr>
          <w:szCs w:val="24"/>
          <w:lang w:val="nn-NO"/>
        </w:rPr>
        <w:t>, men lagra.</w:t>
      </w:r>
    </w:p>
    <w:p w:rsidR="00462705" w:rsidRPr="00462705" w:rsidP="00462705" w14:paraId="62F2FAB1" w14:textId="77777777">
      <w:pPr>
        <w:spacing w:line="276" w:lineRule="auto"/>
        <w:rPr>
          <w:rFonts w:ascii="Calibri" w:hAnsi="Calibri"/>
          <w:szCs w:val="24"/>
          <w:lang w:val="nn-NO"/>
        </w:rPr>
      </w:pPr>
    </w:p>
    <w:p w:rsidR="00462705" w:rsidP="00462705" w14:paraId="62F2FAB2" w14:textId="77777777">
      <w:pPr>
        <w:spacing w:line="276" w:lineRule="auto"/>
        <w:rPr>
          <w:szCs w:val="24"/>
          <w:lang w:val="nn-NO"/>
        </w:rPr>
      </w:pPr>
      <w:r>
        <w:rPr>
          <w:szCs w:val="24"/>
          <w:lang w:val="nn-NO"/>
        </w:rPr>
        <w:t>Retningslinje ved dødsfall</w:t>
      </w:r>
      <w:r w:rsidRPr="00462705">
        <w:rPr>
          <w:szCs w:val="24"/>
          <w:lang w:val="nn-NO"/>
        </w:rPr>
        <w:t>:</w:t>
      </w:r>
    </w:p>
    <w:p w:rsidR="00B06404" w:rsidP="00462705" w14:paraId="62F2FAB3" w14:textId="77777777">
      <w:pPr>
        <w:spacing w:line="276" w:lineRule="auto"/>
        <w:rPr>
          <w:szCs w:val="24"/>
          <w:lang w:val="nn-NO"/>
        </w:rPr>
      </w:pPr>
    </w:p>
    <w:p w:rsidR="00B06404" w:rsidRPr="00B06404" w:rsidP="00B06404" w14:paraId="62F2FAB4" w14:textId="77777777">
      <w:pPr>
        <w:pStyle w:val="ListParagraph"/>
        <w:numPr>
          <w:ilvl w:val="0"/>
          <w:numId w:val="19"/>
        </w:numPr>
        <w:spacing w:line="276" w:lineRule="auto"/>
        <w:rPr>
          <w:szCs w:val="24"/>
          <w:lang w:val="nn-NO"/>
        </w:rPr>
      </w:pPr>
      <w:r w:rsidRPr="00462705">
        <w:rPr>
          <w:szCs w:val="24"/>
          <w:lang w:val="nn-NO"/>
        </w:rPr>
        <w:t xml:space="preserve">For å gjere det mogeleg å plotte manglande kontrollar må de først svare «Nei» på om pasienten er «Utgått </w:t>
      </w:r>
      <w:r w:rsidRPr="00462705">
        <w:rPr>
          <w:szCs w:val="24"/>
          <w:lang w:val="nn-NO"/>
        </w:rPr>
        <w:t>fra</w:t>
      </w:r>
      <w:r w:rsidRPr="00462705">
        <w:rPr>
          <w:szCs w:val="24"/>
          <w:lang w:val="nn-NO"/>
        </w:rPr>
        <w:t xml:space="preserve"> registeret» </w:t>
      </w:r>
      <w:r>
        <w:rPr>
          <w:szCs w:val="24"/>
          <w:lang w:val="nn-NO"/>
        </w:rPr>
        <w:t xml:space="preserve">på årsskjemaet </w:t>
      </w:r>
      <w:r w:rsidRPr="00462705">
        <w:rPr>
          <w:szCs w:val="24"/>
          <w:lang w:val="nn-NO"/>
        </w:rPr>
        <w:t>slik at variablane kjem opp.</w:t>
      </w:r>
    </w:p>
    <w:p w:rsidR="00355C8F" w:rsidRPr="00462705" w:rsidP="00462705" w14:paraId="62F2FAB5" w14:textId="77777777">
      <w:pPr>
        <w:spacing w:line="276" w:lineRule="auto"/>
        <w:rPr>
          <w:szCs w:val="24"/>
          <w:lang w:val="nn-NO"/>
        </w:rPr>
      </w:pPr>
    </w:p>
    <w:p w:rsidR="00462705" w:rsidRPr="00436B6D" w:rsidP="00355C8F" w14:paraId="62F2FAB6" w14:textId="77777777">
      <w:pPr>
        <w:pStyle w:val="ListParagraph"/>
        <w:numPr>
          <w:ilvl w:val="0"/>
          <w:numId w:val="19"/>
        </w:numPr>
        <w:spacing w:line="276" w:lineRule="auto"/>
        <w:rPr>
          <w:szCs w:val="24"/>
          <w:lang w:val="nn-NO"/>
        </w:rPr>
      </w:pPr>
      <w:r w:rsidRPr="00436B6D">
        <w:rPr>
          <w:szCs w:val="24"/>
          <w:lang w:val="nn-NO"/>
        </w:rPr>
        <w:t>Dersom det manglar føring av kontrollar frå før pasienten døydde: Finn data i journal frå eventuelle kontaktar med sjukehuset (sjølv om desse er frå andre avdelingar) og plott desse. Der de ikkje har helsedata til årskontrollane, vel alternativ 4 eller 5 på «Oppmøte».</w:t>
      </w:r>
      <w:r>
        <w:rPr>
          <w:szCs w:val="24"/>
          <w:lang w:val="nn-NO"/>
        </w:rPr>
        <w:t xml:space="preserve"> </w:t>
      </w:r>
      <w:r w:rsidRPr="00436B6D">
        <w:rPr>
          <w:szCs w:val="24"/>
          <w:lang w:val="nn-NO"/>
        </w:rPr>
        <w:t xml:space="preserve">Før og ferdigstill alle skjemaa. </w:t>
      </w:r>
    </w:p>
    <w:p w:rsidR="00462705" w:rsidP="00462705" w14:paraId="62F2FAB7" w14:textId="77777777">
      <w:pPr>
        <w:spacing w:line="276" w:lineRule="auto"/>
        <w:rPr>
          <w:szCs w:val="24"/>
          <w:lang w:val="nn-NO"/>
        </w:rPr>
      </w:pPr>
    </w:p>
    <w:p w:rsidR="00355C8F" w:rsidP="00355C8F" w14:paraId="62F2FAB8" w14:textId="77777777">
      <w:pPr>
        <w:pStyle w:val="ListParagraph"/>
        <w:numPr>
          <w:ilvl w:val="0"/>
          <w:numId w:val="19"/>
        </w:numPr>
        <w:spacing w:line="276" w:lineRule="auto"/>
        <w:rPr>
          <w:szCs w:val="24"/>
        </w:rPr>
      </w:pPr>
      <w:r w:rsidRPr="00462705">
        <w:rPr>
          <w:szCs w:val="24"/>
        </w:rPr>
        <w:t xml:space="preserve">Registrer deretter pasienten som utgått </w:t>
      </w:r>
      <w:r w:rsidRPr="00462705">
        <w:rPr>
          <w:szCs w:val="24"/>
        </w:rPr>
        <w:t>frå</w:t>
      </w:r>
      <w:r w:rsidRPr="00462705">
        <w:rPr>
          <w:szCs w:val="24"/>
        </w:rPr>
        <w:t xml:space="preserve"> registeret</w:t>
      </w:r>
      <w:r>
        <w:rPr>
          <w:szCs w:val="24"/>
        </w:rPr>
        <w:t xml:space="preserve"> på neste </w:t>
      </w:r>
      <w:r>
        <w:rPr>
          <w:szCs w:val="24"/>
        </w:rPr>
        <w:t>årsskjema</w:t>
      </w:r>
      <w:r>
        <w:rPr>
          <w:szCs w:val="24"/>
        </w:rPr>
        <w:t xml:space="preserve"> som </w:t>
      </w:r>
      <w:r>
        <w:rPr>
          <w:szCs w:val="24"/>
        </w:rPr>
        <w:t>ikkje</w:t>
      </w:r>
      <w:r>
        <w:rPr>
          <w:szCs w:val="24"/>
        </w:rPr>
        <w:t xml:space="preserve"> skal </w:t>
      </w:r>
      <w:r>
        <w:rPr>
          <w:szCs w:val="24"/>
        </w:rPr>
        <w:t>plottast</w:t>
      </w:r>
      <w:r>
        <w:rPr>
          <w:szCs w:val="24"/>
        </w:rPr>
        <w:t xml:space="preserve"> med helsedata. </w:t>
      </w:r>
      <w:r w:rsidRPr="00462705">
        <w:rPr>
          <w:szCs w:val="24"/>
        </w:rPr>
        <w:t>Vel «død», registrer dødsdato og dødsårsak</w:t>
      </w:r>
      <w:r>
        <w:rPr>
          <w:szCs w:val="24"/>
        </w:rPr>
        <w:t xml:space="preserve">. Før obligatoriske spørsmål og ferdigstill. </w:t>
      </w:r>
      <w:r w:rsidRPr="00462705">
        <w:rPr>
          <w:szCs w:val="24"/>
        </w:rPr>
        <w:t>Ver</w:t>
      </w:r>
      <w:r w:rsidRPr="00462705">
        <w:rPr>
          <w:szCs w:val="24"/>
        </w:rPr>
        <w:t xml:space="preserve"> merksam på at dødsdatoen ofte </w:t>
      </w:r>
      <w:r w:rsidRPr="00462705">
        <w:rPr>
          <w:szCs w:val="24"/>
        </w:rPr>
        <w:t>ikkje</w:t>
      </w:r>
      <w:r w:rsidRPr="00462705">
        <w:rPr>
          <w:szCs w:val="24"/>
        </w:rPr>
        <w:t xml:space="preserve"> stemmer med datoen som «systemet» har sett («systemet» sender </w:t>
      </w:r>
      <w:r w:rsidRPr="00462705">
        <w:rPr>
          <w:szCs w:val="24"/>
        </w:rPr>
        <w:t>desse</w:t>
      </w:r>
      <w:r w:rsidRPr="00462705">
        <w:rPr>
          <w:szCs w:val="24"/>
        </w:rPr>
        <w:t xml:space="preserve"> </w:t>
      </w:r>
      <w:r w:rsidRPr="00462705">
        <w:rPr>
          <w:szCs w:val="24"/>
        </w:rPr>
        <w:t>meldingane</w:t>
      </w:r>
      <w:r w:rsidRPr="00462705">
        <w:rPr>
          <w:szCs w:val="24"/>
        </w:rPr>
        <w:t xml:space="preserve"> ut </w:t>
      </w:r>
      <w:r>
        <w:rPr>
          <w:szCs w:val="24"/>
        </w:rPr>
        <w:t>i helg og vel den datoen</w:t>
      </w:r>
      <w:r w:rsidRPr="00462705">
        <w:rPr>
          <w:szCs w:val="24"/>
        </w:rPr>
        <w:t>).  </w:t>
      </w:r>
    </w:p>
    <w:p w:rsidR="00355C8F" w:rsidRPr="00355C8F" w:rsidP="00355C8F" w14:paraId="62F2FAB9" w14:textId="77777777">
      <w:pPr>
        <w:pStyle w:val="ListParagraph"/>
        <w:rPr>
          <w:szCs w:val="24"/>
        </w:rPr>
      </w:pPr>
    </w:p>
    <w:p w:rsidR="00355C8F" w:rsidRPr="00462705" w:rsidP="00355C8F" w14:paraId="62F2FABA" w14:textId="77777777">
      <w:pPr>
        <w:pStyle w:val="ListParagraph"/>
        <w:spacing w:line="276" w:lineRule="auto"/>
        <w:rPr>
          <w:szCs w:val="24"/>
        </w:rPr>
      </w:pPr>
    </w:p>
    <w:p w:rsidR="00462705" w:rsidRPr="00462705" w:rsidP="00462705" w14:paraId="62F2FABB" w14:textId="77777777">
      <w:pPr>
        <w:pStyle w:val="ListParagraph"/>
        <w:numPr>
          <w:ilvl w:val="0"/>
          <w:numId w:val="19"/>
        </w:numPr>
        <w:spacing w:line="276" w:lineRule="auto"/>
        <w:rPr>
          <w:szCs w:val="24"/>
          <w:lang w:val="nn-NO"/>
        </w:rPr>
      </w:pPr>
      <w:r>
        <w:rPr>
          <w:szCs w:val="24"/>
          <w:lang w:val="nn-NO"/>
        </w:rPr>
        <w:t>Ferdigstill «</w:t>
      </w:r>
      <w:r>
        <w:rPr>
          <w:szCs w:val="24"/>
          <w:lang w:val="nn-NO"/>
        </w:rPr>
        <w:t>Personopplysninger</w:t>
      </w:r>
      <w:r>
        <w:rPr>
          <w:szCs w:val="24"/>
          <w:lang w:val="nn-NO"/>
        </w:rPr>
        <w:t>».</w:t>
      </w:r>
    </w:p>
    <w:p w:rsidR="00462705" w:rsidRPr="00462705" w:rsidP="00462705" w14:paraId="62F2FABC" w14:textId="77777777">
      <w:pPr>
        <w:spacing w:line="276" w:lineRule="auto"/>
        <w:rPr>
          <w:rFonts w:eastAsiaTheme="minorHAnsi"/>
          <w:szCs w:val="24"/>
        </w:rPr>
      </w:pPr>
    </w:p>
    <w:p w:rsidR="00462705" w:rsidRPr="00462705" w:rsidP="00462705" w14:paraId="62F2FABD" w14:textId="77777777">
      <w:pPr>
        <w:spacing w:line="276" w:lineRule="auto"/>
        <w:rPr>
          <w:szCs w:val="24"/>
          <w:lang w:val="nn-NO"/>
        </w:rPr>
      </w:pPr>
      <w:r w:rsidRPr="00462705">
        <w:rPr>
          <w:szCs w:val="24"/>
          <w:lang w:val="nn-NO"/>
        </w:rPr>
        <w:t xml:space="preserve">Dersom det ikkje manglar kontrollar: Gå rett til pkt. </w:t>
      </w:r>
      <w:r w:rsidR="00B06404">
        <w:rPr>
          <w:szCs w:val="24"/>
          <w:lang w:val="nn-NO"/>
        </w:rPr>
        <w:t>3</w:t>
      </w:r>
      <w:r w:rsidRPr="00462705">
        <w:rPr>
          <w:szCs w:val="24"/>
          <w:lang w:val="nn-NO"/>
        </w:rPr>
        <w:t>.</w:t>
      </w:r>
    </w:p>
    <w:p w:rsidR="009D023B" w:rsidP="00066A58" w14:paraId="62F2FABE" w14:textId="77777777">
      <w:pPr>
        <w:spacing w:line="259" w:lineRule="auto"/>
        <w:rPr>
          <w:rFonts w:cstheme="minorHAnsi"/>
          <w:color w:val="000080"/>
        </w:rPr>
      </w:pPr>
    </w:p>
    <w:p w:rsidR="008D32C4" w:rsidRPr="0052720B" w:rsidP="008D32C4" w14:paraId="62F2FABF" w14:textId="77777777">
      <w:pPr>
        <w:rPr>
          <w:b/>
          <w:sz w:val="28"/>
        </w:rPr>
      </w:pPr>
      <w:r w:rsidRPr="0052720B">
        <w:rPr>
          <w:b/>
          <w:sz w:val="28"/>
        </w:rPr>
        <w:t>Endringer i denne versjonen:</w:t>
      </w:r>
    </w:p>
    <w:p w:rsidR="008D32C4" w:rsidRPr="0070073A" w:rsidP="008D32C4" w14:paraId="62F2FAC0" w14:textId="77777777">
      <w:pPr>
        <w:pStyle w:val="BodyText"/>
        <w:rPr>
          <w:i/>
          <w:sz w:val="20"/>
        </w:rPr>
      </w:pPr>
      <w:r w:rsidRPr="0070073A">
        <w:rPr>
          <w:i/>
          <w:sz w:val="20"/>
        </w:rPr>
        <w:t>Ikke skriv i endringsloggen. Endringer noteres i «Merknad til denne versjonen» i Dokumentvindu.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8079"/>
      </w:tblGrid>
      <w:tr w14:paraId="62F2FAC3" w14:textId="77777777" w:rsidTr="006D02B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  <w:shd w:val="clear" w:color="auto" w:fill="D9D9D9"/>
          </w:tcPr>
          <w:p w:rsidR="008D32C4" w:rsidRPr="00210533" w:rsidP="006D02B6" w14:paraId="62F2FAC1" w14:textId="77777777">
            <w:pPr>
              <w:rPr>
                <w:b/>
                <w:sz w:val="20"/>
              </w:rPr>
            </w:pPr>
            <w:r w:rsidRPr="00210533">
              <w:rPr>
                <w:b/>
                <w:sz w:val="20"/>
              </w:rPr>
              <w:t>Versjon</w:t>
            </w:r>
          </w:p>
        </w:tc>
        <w:tc>
          <w:tcPr>
            <w:tcW w:w="8079" w:type="dxa"/>
            <w:shd w:val="clear" w:color="auto" w:fill="D9D9D9"/>
          </w:tcPr>
          <w:p w:rsidR="008D32C4" w:rsidRPr="00210533" w:rsidP="006D02B6" w14:paraId="62F2FAC2" w14:textId="77777777">
            <w:pPr>
              <w:rPr>
                <w:b/>
                <w:sz w:val="20"/>
              </w:rPr>
            </w:pPr>
            <w:r w:rsidRPr="00210533">
              <w:rPr>
                <w:b/>
                <w:sz w:val="20"/>
              </w:rPr>
              <w:t>Endring i denne versjonen</w:t>
            </w:r>
          </w:p>
        </w:tc>
      </w:tr>
      <w:tr w14:paraId="62F2FAC6" w14:textId="77777777" w:rsidTr="006D02B6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</w:tcPr>
          <w:p w:rsidR="008D32C4" w:rsidRPr="0070073A" w:rsidP="006D02B6" w14:paraId="62F2FAC4" w14:textId="77777777">
            <w:pPr>
              <w:rPr>
                <w:color w:val="000080"/>
                <w:sz w:val="20"/>
              </w:rPr>
            </w:pPr>
            <w:r w:rsidRPr="0070073A">
              <w:rPr>
                <w:color w:val="000080"/>
                <w:sz w:val="20"/>
              </w:rPr>
              <w:fldChar w:fldCharType="begin" w:fldLock="1"/>
            </w:r>
            <w:r w:rsidRPr="0070073A">
              <w:rPr>
                <w:color w:val="000080"/>
                <w:sz w:val="20"/>
              </w:rPr>
              <w:instrText xml:space="preserve"> DOCPROPERTY EK_Utgave </w:instrText>
            </w:r>
            <w:r w:rsidRPr="0070073A">
              <w:rPr>
                <w:color w:val="000080"/>
                <w:sz w:val="20"/>
              </w:rPr>
              <w:fldChar w:fldCharType="separate"/>
            </w:r>
            <w:r w:rsidRPr="0070073A">
              <w:rPr>
                <w:color w:val="000080"/>
                <w:sz w:val="20"/>
              </w:rPr>
              <w:t>1.01</w:t>
            </w:r>
            <w:r w:rsidRPr="0070073A"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8079" w:type="dxa"/>
          </w:tcPr>
          <w:p w:rsidRPr="0070073A" w:rsidP="006D02B6">
            <w:pPr>
              <w:rPr>
                <w:color w:val="000080"/>
                <w:sz w:val="20"/>
              </w:rPr>
            </w:pPr>
            <w:r w:rsidRPr="0070073A">
              <w:rPr>
                <w:color w:val="000080"/>
                <w:sz w:val="20"/>
              </w:rPr>
              <w:fldChar w:fldCharType="begin" w:fldLock="1"/>
            </w:r>
            <w:r w:rsidRPr="0070073A">
              <w:rPr>
                <w:color w:val="000080"/>
                <w:sz w:val="20"/>
              </w:rPr>
              <w:instrText xml:space="preserve"> DOCVARIABLE EK_Merknad </w:instrText>
            </w:r>
            <w:r w:rsidRPr="0070073A">
              <w:rPr>
                <w:color w:val="000080"/>
                <w:sz w:val="20"/>
              </w:rPr>
              <w:fldChar w:fldCharType="separate"/>
            </w:r>
            <w:r w:rsidRPr="0070073A">
              <w:rPr>
                <w:color w:val="000080"/>
                <w:sz w:val="20"/>
              </w:rPr>
              <w:t>Sensitivitetskorreksjon</w:t>
            </w:r>
          </w:p>
          <w:p w:rsidRPr="0070073A" w:rsidP="006D02B6">
            <w:pPr>
              <w:rPr>
                <w:color w:val="000080"/>
                <w:sz w:val="20"/>
              </w:rPr>
            </w:pPr>
            <w:r w:rsidRPr="0070073A">
              <w:rPr>
                <w:color w:val="000080"/>
                <w:sz w:val="20"/>
              </w:rPr>
              <w:t>Forlenget gyldighet til 23.09.2025</w:t>
            </w:r>
            <w:r w:rsidRPr="0070073A">
              <w:rPr>
                <w:color w:val="000080"/>
                <w:sz w:val="20"/>
              </w:rPr>
              <w:fldChar w:fldCharType="end"/>
            </w:r>
          </w:p>
        </w:tc>
      </w:tr>
    </w:tbl>
    <w:p w:rsidR="008D32C4" w:rsidRPr="00E754D7" w:rsidP="00066A58" w14:paraId="62F2FAC7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62F2FAD0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62F2FACE" w14:textId="63CB367C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62F2FACF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13.4.26-43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62F2FAD1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62F2FAD6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62F2FAD2" w14:textId="221391C0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D79572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62F2FAD3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13.4.26-43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62F2FAD4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62F2FAD5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62F2FAD7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62F2FAEB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62F2FAE8" w14:textId="2882195B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13.4.26-43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62F2FAE9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62F2FAEA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62F2FAEC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62F2FAC8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62F2FACC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62F2FAC9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Dødsfall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62F2FACA" w14:textId="77777777">
          <w:pPr>
            <w:pStyle w:val="Header"/>
            <w:jc w:val="left"/>
            <w:rPr>
              <w:sz w:val="12"/>
            </w:rPr>
          </w:pPr>
        </w:p>
        <w:p w:rsidR="00485214" w14:paraId="62F2FACB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</w:tbl>
  <w:p w:rsidR="00485214" w14:paraId="62F2FAC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62F2FADA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62F2FAD8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62F2FAD9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Dødsfall</w:t>
          </w:r>
          <w:r>
            <w:rPr>
              <w:sz w:val="28"/>
            </w:rPr>
            <w:fldChar w:fldCharType="end"/>
          </w:r>
        </w:p>
      </w:tc>
    </w:tr>
    <w:tr w14:paraId="62F2FADD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62F2FADB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Pasientbehandling/Pasientadministrasjon/Administrative rutiner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62F2FADC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23.09.2024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23.09.2025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2F2FAE0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62F2FADE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HF/Laboratorieklinikken/Avd. for medisinsk biokjemi og farmakologi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62F2FADF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  <w:tr w14:paraId="62F2FAE3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62F2FAE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Hege Hoff Skavøy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62F2FAE2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Driftsdokument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2F2FAE6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62F2FAE4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Villy Våge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62F2FAE5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D79572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62F2FAE7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9069B"/>
    <w:multiLevelType w:val="hybridMultilevel"/>
    <w:tmpl w:val="D1FE9B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9276A90"/>
    <w:multiLevelType w:val="multilevel"/>
    <w:tmpl w:val="DED63F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370082">
    <w:abstractNumId w:val="11"/>
  </w:num>
  <w:num w:numId="2" w16cid:durableId="1054044053">
    <w:abstractNumId w:val="8"/>
  </w:num>
  <w:num w:numId="3" w16cid:durableId="1467427066">
    <w:abstractNumId w:val="3"/>
  </w:num>
  <w:num w:numId="4" w16cid:durableId="554775419">
    <w:abstractNumId w:val="2"/>
  </w:num>
  <w:num w:numId="5" w16cid:durableId="1362440551">
    <w:abstractNumId w:val="1"/>
  </w:num>
  <w:num w:numId="6" w16cid:durableId="1775511272">
    <w:abstractNumId w:val="0"/>
  </w:num>
  <w:num w:numId="7" w16cid:durableId="1367174721">
    <w:abstractNumId w:val="9"/>
  </w:num>
  <w:num w:numId="8" w16cid:durableId="1483503855">
    <w:abstractNumId w:val="7"/>
  </w:num>
  <w:num w:numId="9" w16cid:durableId="1859999494">
    <w:abstractNumId w:val="6"/>
  </w:num>
  <w:num w:numId="10" w16cid:durableId="634024954">
    <w:abstractNumId w:val="5"/>
  </w:num>
  <w:num w:numId="11" w16cid:durableId="826363469">
    <w:abstractNumId w:val="4"/>
  </w:num>
  <w:num w:numId="12" w16cid:durableId="1102457377">
    <w:abstractNumId w:val="12"/>
  </w:num>
  <w:num w:numId="13" w16cid:durableId="687760243">
    <w:abstractNumId w:val="15"/>
  </w:num>
  <w:num w:numId="14" w16cid:durableId="1298994116">
    <w:abstractNumId w:val="16"/>
  </w:num>
  <w:num w:numId="15" w16cid:durableId="148140283">
    <w:abstractNumId w:val="17"/>
  </w:num>
  <w:num w:numId="16" w16cid:durableId="344551104">
    <w:abstractNumId w:val="13"/>
  </w:num>
  <w:num w:numId="17" w16cid:durableId="120075605">
    <w:abstractNumId w:val="13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511071345">
    <w:abstractNumId w:val="14"/>
  </w:num>
  <w:num w:numId="19" w16cid:durableId="1004549417">
    <w:abstractNumId w:val="10"/>
  </w:num>
  <w:num w:numId="20" w16cid:durableId="6143631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11808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10533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E2484"/>
    <w:rsid w:val="002F5A32"/>
    <w:rsid w:val="00304B15"/>
    <w:rsid w:val="00311019"/>
    <w:rsid w:val="00312D39"/>
    <w:rsid w:val="00320CD2"/>
    <w:rsid w:val="003403C0"/>
    <w:rsid w:val="00355C8F"/>
    <w:rsid w:val="00360258"/>
    <w:rsid w:val="00362B96"/>
    <w:rsid w:val="00381C00"/>
    <w:rsid w:val="003864C1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2ED4"/>
    <w:rsid w:val="003E4741"/>
    <w:rsid w:val="003F4A3C"/>
    <w:rsid w:val="00407B78"/>
    <w:rsid w:val="00411E8A"/>
    <w:rsid w:val="00415395"/>
    <w:rsid w:val="004252FB"/>
    <w:rsid w:val="00436B6D"/>
    <w:rsid w:val="00437DED"/>
    <w:rsid w:val="00455820"/>
    <w:rsid w:val="004568C8"/>
    <w:rsid w:val="004611B5"/>
    <w:rsid w:val="0046270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2720B"/>
    <w:rsid w:val="00532237"/>
    <w:rsid w:val="0053273E"/>
    <w:rsid w:val="005370F4"/>
    <w:rsid w:val="00540375"/>
    <w:rsid w:val="00540745"/>
    <w:rsid w:val="00541342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02B6"/>
    <w:rsid w:val="006D2D97"/>
    <w:rsid w:val="006D3A08"/>
    <w:rsid w:val="006D57BF"/>
    <w:rsid w:val="006E06DD"/>
    <w:rsid w:val="006E2A16"/>
    <w:rsid w:val="006E4AAC"/>
    <w:rsid w:val="006E5645"/>
    <w:rsid w:val="006F6255"/>
    <w:rsid w:val="0070073A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25D69"/>
    <w:rsid w:val="008361CD"/>
    <w:rsid w:val="008419E2"/>
    <w:rsid w:val="00843ADC"/>
    <w:rsid w:val="00845551"/>
    <w:rsid w:val="00845E1E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2C4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235A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06404"/>
    <w:rsid w:val="00B218AB"/>
    <w:rsid w:val="00B21CB1"/>
    <w:rsid w:val="00B236DD"/>
    <w:rsid w:val="00B24A00"/>
    <w:rsid w:val="00B46418"/>
    <w:rsid w:val="00B55A8A"/>
    <w:rsid w:val="00B803E3"/>
    <w:rsid w:val="00B900D2"/>
    <w:rsid w:val="00BB76D8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226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_ansvarlig" w:val="Våge, Villy"/>
    <w:docVar w:name="ek_dbfields" w:val="EK_Avdeling¤2#4¤2#¤3#EK_Avsnitt¤2#4¤2#¤3#EK_Bedriftsnavn¤2#1¤2#Helse Bergen¤3#EK_GjelderFra¤2#0¤2#¤3#EK_KlGjelderFra¤2#0¤2#¤3#EK_Opprettet¤2#0¤2#02.08.2024¤3#EK_Utgitt¤2#0¤2#¤3#EK_IBrukDato¤2#0¤2#¤3#EK_DokumentID¤2#0¤2#D79572¤3#EK_DokTittel¤2#0¤2#SOReg - Dødsfall¤3#EK_DokType¤2#0¤2#Driftsdokument¤3#EK_DocLvlShort¤2#0¤2#Nivå 3¤3#EK_DocLevel¤2#0¤2#Seksjonsdokumenter¤3#EK_EksRef¤2#2¤2# 0_x0009_¤3#EK_Erstatter¤2#0¤2#¤3#EK_ErstatterD¤2#0¤2#¤3#EK_Signatur¤2#0¤2#¤3#EK_Verifisert¤2#0¤2#¤3#EK_Hørt¤2#0¤2#¤3#EK_AuditReview¤2#2¤2#¤3#EK_AuditApprove¤2#2¤2#¤3#EK_Gradering¤2#0¤2#Åpen¤3#EK_Gradnr¤2#4¤2#0¤3#EK_Kapittel¤2#4¤2#¤3#EK_Referanse¤2#2¤2# 0_x0009_¤3#EK_RefNr¤2#0¤2#13.4.26-43¤3#EK_Revisjon¤2#0¤2#-¤3#EK_Ansvarlig¤2#0¤2#Våge, Villy¤3#EK_SkrevetAv¤2#0¤2#Stina Klara Hanson¤3#EK_UText1¤2#0¤2#Villy Våge¤3#EK_UText2¤2#0¤2#¤3#EK_UText3¤2#0¤2#¤3#EK_UText4¤2#0¤2#¤3#EK_Status¤2#0¤2#Skrives¤3#EK_Stikkord¤2#0¤2#soreg¤3#EK_SuperStikkord¤2#0¤2#¤3#EK_Rapport¤2#3¤2#¤3#EK_EKPrintMerke¤2#0¤2#Uoffisiell utskrift er kun gyldig på utskriftsdato¤3#EK_Watermark¤2#0¤2#¤3#EK_Utgave¤2#0¤2#0.00¤3#EK_Merknad¤2#7¤2#¤3#EK_VerLogg¤2#2¤2#Ver. 0.00 - 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43¤3#EK_GjelderTil¤2#0¤2#¤3#EK_Vedlegg¤2#2¤2# 0_x0009_¤3#EK_AvdelingOver¤2#4¤2#¤3#EK_HRefNr¤2#0¤2#¤3#EK_HbNavn¤2#0¤2#¤3#EK_DokRefnr¤2#4¤2#0001130426¤3#EK_Dokendrdato¤2#4¤2#02.08.2024 10:38:43¤3#EK_HbType¤2#4¤2#¤3#EK_Offisiell¤2#4¤2#¤3#EK_VedleggRef¤2#4¤2#13.4.26-43¤3#EK_Strukt00¤2#5¤2#¤5#¤5#Helse Bergen HF¤5#1¤5#0¤4#¤5#13¤5#Laboratorieklinikken¤5#1¤5#0¤4#.¤5#4¤5#Avd. for medisinsk biokjemi og farmakologi¤5#1¤5#0¤4#.¤5#26¤5#Norsk Kvalitetsregister for Fedmekirurgi – SOReg¤5#0¤5#0¤4# - ¤3#EK_Strukt01¤2#5¤2#¤5#¤5#Kategorier HB (ikke dokumenter på dette nivået trykk dere videre ned +)¤5#0¤5#0¤4#¤5#¤5#Pasientbehandling¤5#3¤5#0¤4#¤5#¤5#Pasientadministrasjon¤5#3¤5#0¤4#¤5#¤5#Administrative rutiner¤5#3¤5#0¤4# - ¤3#EK_Strukt02¤2#5¤2#¤3#EK_Strukt04¤2#5¤2#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¤5#Helse Bergen HF¤5#1¤5#0¤4#¤5#13¤5#Laboratorieklinikken¤5#1¤5#0¤4#.¤5#4¤5#Avd. for medisinsk biokjemi og farmakologi¤5#1¤5#0¤4#.¤5#26¤5#Norsk Kvalitetsregister for Fedmekirurgi – SOReg¤5#0¤5#0¤4# - ¤3#"/>
    <w:docVar w:name="ek_dl" w:val="43"/>
    <w:docVar w:name="ek_doclevel" w:val="Seksjonsdokumenter"/>
    <w:docVar w:name="ek_doclvlshort" w:val="Nivå 3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rstatter" w:val="[]"/>
    <w:docVar w:name="ek_erstatterd" w:val="[]"/>
    <w:docVar w:name="ek_format" w:val="-10"/>
    <w:docVar w:name="ek_gjelderfra" w:val="[GjelderFra]"/>
    <w:docVar w:name="ek_gjeldertil" w:val="[GyldigTil]"/>
    <w:docVar w:name="ek_gradering" w:val="Åpen"/>
    <w:docVar w:name="ek_hbnavn" w:val="[]"/>
    <w:docVar w:name="ek_hrefnr" w:val="[]"/>
    <w:docVar w:name="ek_hørt" w:val="[]"/>
    <w:docVar w:name="ek_ibrukdato" w:val="[]"/>
    <w:docVar w:name="ek_klgjelderfra" w:val="[]"/>
    <w:docVar w:name="ek_merknad" w:val="Sensitivitetskorreksjon&#13;&#10;Forlenget gyldighet til 23.09.2025"/>
    <w:docVar w:name="ek_opprettet" w:val="02.08.2024"/>
    <w:docVar w:name="ek_protection" w:val="0"/>
    <w:docVar w:name="ek_rapport" w:val="[]"/>
    <w:docVar w:name="ek_referanse" w:val="[EK_Referanse]"/>
    <w:docVar w:name="ek_revisjon" w:val="-"/>
    <w:docVar w:name="ek_s00mt1" w:val="Helse Bergen HF - Laboratorieklinikken - Avd. for medisinsk biokjemi og farmakologi"/>
    <w:docVar w:name="ek_s01mt3" w:val="Pasientbehandling - Pasientadministrasjon - Administrative rutiner"/>
    <w:docVar w:name="ek_skrevetav" w:val="Stina Klara Hanson"/>
    <w:docVar w:name="ek_status" w:val="Skrives"/>
    <w:docVar w:name="ek_stikkord" w:val="soreg"/>
    <w:docVar w:name="ek_superstikkord" w:val="[]"/>
    <w:docVar w:name="ek_type" w:val="ARB"/>
    <w:docVar w:name="ek_utext2" w:val="[]"/>
    <w:docVar w:name="ek_utext3" w:val="[]"/>
    <w:docVar w:name="ek_utext4" w:val="[]"/>
    <w:docVar w:name="ek_utgitt" w:val="[]"/>
    <w:docVar w:name="ek_verifisert" w:val="[]"/>
    <w:docVar w:name="ek_watermark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F2FAAE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8D32C4"/>
    <w:pPr>
      <w:ind w:left="431" w:hanging="431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spacing w:line="259" w:lineRule="auto"/>
      <w:ind w:left="0" w:firstLine="0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IDTOR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0</TotalTime>
  <Pages>1</Pages>
  <Words>196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Dødsfall</vt:lpstr>
      <vt:lpstr>HBHF-mal - stående</vt:lpstr>
    </vt:vector>
  </TitlesOfParts>
  <Company>Datakvalitet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SOReg - Dødsfall</dc:title>
  <dc:subject>0001130426|13.4.26-43|</dc:subject>
  <dc:creator>Handbok</dc:creator>
  <dc:description>EK_Avdeling_x0002_4_x0002__x0003_EK_Avsnitt_x0002_4_x0002__x0003_EK_Bedriftsnavn_x0002_1_x0002_Helse Bergen_x0003_EK_GjelderFra_x0002_0_x0002__x0003_EK_KlGjelderFra_x0002_0_x0002__x0003_EK_Opprettet_x0002_0_x0002_02.08.2024_x0003_EK_Utgitt_x0002_0_x0002__x0003_EK_IBrukDato_x0002_0_x0002__x0003_EK_DokumentID_x0002_0_x0002_D79572_x0003_EK_DokTittel_x0002_0_x0002_SOReg - Dødsfall_x0003_EK_DokType_x0002_0_x0002_Driftsdokument_x0003_EK_DocLvlShort_x0002_0_x0002_Nivå 3_x0003_EK_DocLevel_x0002_0_x0002_Seksjonsdokumenter_x0003_EK_EksRef_x0002_2_x0002_ 0	_x0003_EK_Erstatter_x0002_0_x0002__x0003_EK_ErstatterD_x0002_0_x0002_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0	_x0003_EK_RefNr_x0002_0_x0002_13.4.26-43_x0003_EK_Revisjon_x0002_0_x0002_-_x0003_EK_Ansvarlig_x0002_0_x0002_Våge, Villy_x0003_EK_SkrevetAv_x0002_0_x0002_Stina Klara Hanson_x0003_EK_UText1_x0002_0_x0002_Villy Våge_x0003_EK_UText2_x0002_0_x0002__x0003_EK_UText3_x0002_0_x0002__x0003_EK_UText4_x0002_0_x0002__x0003_EK_Status_x0002_0_x0002_Skrives_x0003_EK_Stikkord_x0002_0_x0002_soreg_x0003_EK_SuperStikkord_x0002_0_x0002__x0003_EK_Rapport_x0002_3_x0002__x0003_EK_EKPrintMerke_x0002_0_x0002_Uoffisiell utskrift er kun gyldig på utskriftsdato_x0003_EK_Watermark_x0002_0_x0002__x0003_EK_Utgave_x0002_0_x0002_0.00_x0003_EK_Merknad_x0002_7_x0002__x0003_EK_VerLogg_x0002_2_x0002_Ver. 0.00 - |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43_x0003_EK_GjelderTil_x0002_0_x0002__x0003_EK_Vedlegg_x0002_2_x0002_ 0	_x0003_EK_AvdelingOver_x0002_4_x0002__x0003_EK_HRefNr_x0002_0_x0002__x0003_EK_HbNavn_x0002_0_x0002__x0003_EK_DokRefnr_x0002_4_x0002_0001130426_x0003_EK_Dokendrdato_x0002_4_x0002_02.08.2024 10:38:43_x0003_EK_HbType_x0002_4_x0002__x0003_EK_Offisiell_x0002_4_x0002__x0003_EK_VedleggRef_x0002_4_x0002_13.4.26-43_x0003_EK_Strukt00_x0002_5_x0002__x0005__x0005_Helse Bergen HF_x0005_1_x0005_0_x0004__x0005_13_x0005_Laboratorieklinikken_x0005_1_x0005_0_x0004_._x0005_4_x0005_Avd. for medisinsk biokjemi og farmakologi_x0005_1_x0005_0_x0004_._x0005_26_x0005_Norsk Kvalitetsregister for Fedmekirurgi – SOReg_x0005_0_x0005_0_x0004_ - _x0003_EK_Strukt01_x0002_5_x0002__x0005__x0005_Kategorier HB (ikke dokumenter på dette nivået trykk dere videre ned +)_x0005_0_x0005_0_x0004__x0005__x0005_Pasientbehandling_x0005_3_x0005_0_x0004__x0005__x0005_Pasientadministrasjon_x0005_3_x0005_0_x0004__x0005__x0005_Administrative rutiner_x0005_3_x0005_0_x0004_ - _x0003_EK_Strukt02_x0002_5_x0002__x0003_EK_Strukt04_x0002_5_x0002_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_x0005_Helse Bergen HF_x0005_1_x0005_0_x0004__x0005_13_x0005_Laboratorieklinikken_x0005_1_x0005_0_x0004_._x0005_4_x0005_Avd. for medisinsk biokjemi og farmakologi_x0005_1_x0005_0_x0004_._x0005_26_x0005_Norsk Kvalitetsregister for Fedmekirurgi – SOReg_x0005_0_x0005_0_x0004_ - _x0003_</dc:description>
  <cp:lastModifiedBy>Hanson, Stina Klara Kristina</cp:lastModifiedBy>
  <cp:revision>3</cp:revision>
  <cp:lastPrinted>2006-09-07T08:52:00Z</cp:lastPrinted>
  <dcterms:created xsi:type="dcterms:W3CDTF">2024-08-29T07:35:00Z</dcterms:created>
  <dcterms:modified xsi:type="dcterms:W3CDTF">2024-09-23T06:31:00Z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SOReg - Dødsfall</vt:lpwstr>
  </property>
  <property fmtid="{D5CDD505-2E9C-101B-9397-08002B2CF9AE}" pid="4" name="EK_DokType">
    <vt:lpwstr>Driftsdokument</vt:lpwstr>
  </property>
  <property fmtid="{D5CDD505-2E9C-101B-9397-08002B2CF9AE}" pid="5" name="EK_DokumentID">
    <vt:lpwstr>D79572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23.09.2024</vt:lpwstr>
  </property>
  <property fmtid="{D5CDD505-2E9C-101B-9397-08002B2CF9AE}" pid="8" name="EK_GjelderTil">
    <vt:lpwstr>23.09.2025</vt:lpwstr>
  </property>
  <property fmtid="{D5CDD505-2E9C-101B-9397-08002B2CF9AE}" pid="9" name="EK_Merknad">
    <vt:lpwstr>[]</vt:lpwstr>
  </property>
  <property fmtid="{D5CDD505-2E9C-101B-9397-08002B2CF9AE}" pid="10" name="EK_RefNr">
    <vt:lpwstr>13.4.26-43</vt:lpwstr>
  </property>
  <property fmtid="{D5CDD505-2E9C-101B-9397-08002B2CF9AE}" pid="11" name="EK_S00MT1">
    <vt:lpwstr>Helse Bergen HF/Laboratorieklinikken/Avd. for medisinsk biokjemi og farmakologi</vt:lpwstr>
  </property>
  <property fmtid="{D5CDD505-2E9C-101B-9397-08002B2CF9AE}" pid="12" name="EK_S01MT3">
    <vt:lpwstr>Pasientbehandling/Pasientadministrasjon/Administrative rutiner</vt:lpwstr>
  </property>
  <property fmtid="{D5CDD505-2E9C-101B-9397-08002B2CF9AE}" pid="13" name="EK_Signatur">
    <vt:lpwstr>Hege Hoff Skavøy</vt:lpwstr>
  </property>
  <property fmtid="{D5CDD505-2E9C-101B-9397-08002B2CF9AE}" pid="14" name="EK_UText1">
    <vt:lpwstr>Villy Våge</vt:lpwstr>
  </property>
  <property fmtid="{D5CDD505-2E9C-101B-9397-08002B2CF9AE}" pid="15" name="EK_Utgave">
    <vt:lpwstr>1.01</vt:lpwstr>
  </property>
  <property fmtid="{D5CDD505-2E9C-101B-9397-08002B2CF9AE}" pid="16" name="EK_Watermark">
    <vt:lpwstr> </vt:lpwstr>
  </property>
  <property fmtid="{D5CDD505-2E9C-101B-9397-08002B2CF9AE}" pid="17" name="MSIP_Label_d291ddcc-9a90-46b7-a727-d19b3ec4b730_ActionId">
    <vt:lpwstr>e534d9cb-0bb5-4d42-9203-1924635b654b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2024-09-23T06:31:30Z</vt:lpwstr>
  </property>
  <property fmtid="{D5CDD505-2E9C-101B-9397-08002B2CF9AE}" pid="23" name="MSIP_Label_d291ddcc-9a90-46b7-a727-d19b3ec4b730_SiteId">
    <vt:lpwstr>bdcbe535-f3cf-49f5-8a6a-fb6d98dc7837</vt:lpwstr>
  </property>
</Properties>
</file>