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3CDCDF78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A02F6">
        <w:rPr>
          <w:sz w:val="40"/>
          <w:szCs w:val="40"/>
          <w:lang w:val="nb-NO"/>
        </w:rPr>
        <w:t>Strålebiologiske modeller i praksis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F15AED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F3797" w:rsidRPr="00F15AED" w:rsidP="006F3797" w14:paraId="7274712F" w14:textId="67554655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F15AED">
        <w:rPr>
          <w:rFonts w:eastAsia="Times New Roman" w:cs="Arial"/>
          <w:b/>
          <w:bCs/>
          <w:lang w:val="nb-NO" w:eastAsia="nb-NO"/>
        </w:rPr>
        <w:t>Strålebiologiske modeller i praksis (RBE-modeller, LQ-modellen,</w:t>
      </w:r>
      <w:r w:rsidRPr="00F15AED" w:rsidR="00790EED">
        <w:rPr>
          <w:rFonts w:eastAsia="Times New Roman" w:cs="Arial"/>
          <w:b/>
          <w:bCs/>
          <w:lang w:val="nb-NO" w:eastAsia="nb-NO"/>
        </w:rPr>
        <w:t xml:space="preserve"> NTCP-modeller)</w:t>
      </w:r>
    </w:p>
    <w:p w:rsidR="003D2DCD" w:rsidRPr="00F15AED" w:rsidP="003D2DCD" w14:paraId="2A7AAC24" w14:textId="3F34B9CA">
      <w:pPr>
        <w:pStyle w:val="ListParagraph"/>
        <w:numPr>
          <w:ilvl w:val="0"/>
          <w:numId w:val="3"/>
        </w:numPr>
        <w:rPr>
          <w:lang w:val="nb-NO"/>
        </w:rPr>
      </w:pPr>
      <w:r w:rsidRPr="00F15AED">
        <w:rPr>
          <w:lang w:val="nb-NO" w:eastAsia="nb-NO"/>
        </w:rPr>
        <w:t xml:space="preserve">Kjenne til </w:t>
      </w:r>
      <w:r w:rsidRPr="00F15AED" w:rsidR="00790EED">
        <w:rPr>
          <w:lang w:val="nb-NO" w:eastAsia="nb-NO"/>
        </w:rPr>
        <w:t>at det foreligger ulike modeller for estimering/sammenligning av strålebiologiske effekter knyttet</w:t>
      </w:r>
      <w:r w:rsidRPr="00F15AED" w:rsidR="00CE6606">
        <w:rPr>
          <w:lang w:val="nb-NO" w:eastAsia="nb-NO"/>
        </w:rPr>
        <w:t xml:space="preserve"> til ulike vevstyper og strålekvaliteter.</w:t>
      </w:r>
    </w:p>
    <w:p w:rsidR="00CE6606" w:rsidRPr="00F15AED" w:rsidP="003D2DCD" w14:paraId="70E727D2" w14:textId="7DF388B3">
      <w:pPr>
        <w:pStyle w:val="ListParagraph"/>
        <w:numPr>
          <w:ilvl w:val="0"/>
          <w:numId w:val="3"/>
        </w:numPr>
        <w:rPr>
          <w:lang w:val="nb-NO"/>
        </w:rPr>
      </w:pPr>
      <w:r w:rsidRPr="00F15AED">
        <w:rPr>
          <w:lang w:val="nb-NO" w:eastAsia="nb-NO"/>
        </w:rPr>
        <w:t xml:space="preserve">Forstå betydningen av strålebiologiske modeller </w:t>
      </w:r>
      <w:r w:rsidRPr="00F15AED" w:rsidR="00310782">
        <w:rPr>
          <w:lang w:val="nb-NO" w:eastAsia="nb-NO"/>
        </w:rPr>
        <w:t>for å kunne estimere biologiske effekter av partikkelterapi og anvende modeller i praksis ved valg av behandlingsplan.</w:t>
      </w:r>
    </w:p>
    <w:p w:rsidR="00547E19" w:rsidRPr="00023678" w:rsidP="00023678" w14:paraId="45AF92CE" w14:textId="7C863521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 w:rsidRPr="00F15AED">
        <w:rPr>
          <w:lang w:val="nb-NO"/>
        </w:rPr>
        <w:t xml:space="preserve"> </w:t>
      </w:r>
      <w:r w:rsidRPr="00023678" w:rsidR="00023678">
        <w:rPr>
          <w:rFonts w:eastAsia="Times New Roman" w:cs="Arial"/>
          <w:b/>
          <w:bCs/>
          <w:lang w:val="nb-NO" w:eastAsia="nb-NO"/>
        </w:rPr>
        <w:t>Bruk av NTCP-modeller</w:t>
      </w:r>
    </w:p>
    <w:p w:rsidR="006E25FA" w:rsidP="006E25FA" w14:paraId="135F8F3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nb-NO" w:eastAsia="nb-NO"/>
        </w:rPr>
      </w:pPr>
      <w:r w:rsidRPr="006E25FA">
        <w:rPr>
          <w:rFonts w:eastAsia="Times New Roman" w:cs="Arial"/>
          <w:lang w:val="nb-NO" w:eastAsia="nb-NO"/>
        </w:rPr>
        <w:t>Kjenne til at det finnes NTCP</w:t>
      </w:r>
      <w:r>
        <w:rPr>
          <w:rFonts w:eastAsia="Times New Roman" w:cs="Arial"/>
          <w:lang w:val="nb-NO" w:eastAsia="nb-NO"/>
        </w:rPr>
        <w:t>-</w:t>
      </w:r>
      <w:r w:rsidRPr="006E25FA">
        <w:rPr>
          <w:rFonts w:eastAsia="Times New Roman" w:cs="Arial"/>
          <w:lang w:val="nb-NO" w:eastAsia="nb-NO"/>
        </w:rPr>
        <w:t xml:space="preserve">modeller og at dose påvirker risiko for utvikling av bivirkninger fra strålen. </w:t>
      </w:r>
    </w:p>
    <w:p w:rsidR="006E25FA" w:rsidRPr="006E25FA" w:rsidP="006E25FA" w14:paraId="678ED9DD" w14:textId="11DAD66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nb-NO" w:eastAsia="nb-NO"/>
        </w:rPr>
      </w:pPr>
      <w:r w:rsidRPr="006E25FA">
        <w:rPr>
          <w:rFonts w:eastAsia="Times New Roman" w:cs="Arial"/>
          <w:lang w:val="nb-NO" w:eastAsia="nb-NO"/>
        </w:rPr>
        <w:t>Vite at det finnes ulike NTCP modeller for ulike organer og ulike endepunkter for samme organ.</w:t>
      </w:r>
    </w:p>
    <w:p w:rsidR="00725986" w:rsidP="00725986" w14:paraId="4FE68D8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nb-NO" w:eastAsia="nb-NO"/>
        </w:rPr>
      </w:pPr>
      <w:r w:rsidRPr="006E25FA">
        <w:rPr>
          <w:rFonts w:eastAsia="Times New Roman" w:cs="Arial"/>
          <w:lang w:val="nb-NO" w:eastAsia="nb-NO"/>
        </w:rPr>
        <w:t>Ha forståelse for hvordan de ulike modellene fungerer og hva som ligger til grunn for den aktuelle modellen (eks forskning, validerte/ikke validerte modeller, rapporterte doser etc</w:t>
      </w:r>
      <w:r>
        <w:rPr>
          <w:rFonts w:eastAsia="Times New Roman" w:cs="Arial"/>
          <w:lang w:val="nb-NO" w:eastAsia="nb-NO"/>
        </w:rPr>
        <w:t>.)</w:t>
      </w:r>
      <w:r w:rsidRPr="006E25FA">
        <w:rPr>
          <w:rFonts w:eastAsia="Times New Roman" w:cs="Arial"/>
          <w:lang w:val="nb-NO" w:eastAsia="nb-NO"/>
        </w:rPr>
        <w:t xml:space="preserve">. </w:t>
      </w:r>
    </w:p>
    <w:p w:rsidR="006E25FA" w:rsidRPr="00725986" w:rsidP="00725986" w14:paraId="1BF0A253" w14:textId="53ED411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lang w:val="nb-NO" w:eastAsia="nb-NO"/>
        </w:rPr>
      </w:pPr>
      <w:r w:rsidRPr="006E25FA">
        <w:rPr>
          <w:rFonts w:eastAsia="Times New Roman" w:cs="Arial"/>
          <w:lang w:val="nb-NO" w:eastAsia="nb-NO"/>
        </w:rPr>
        <w:t>H</w:t>
      </w:r>
      <w:r w:rsidRPr="00725986">
        <w:rPr>
          <w:rFonts w:eastAsia="Times New Roman" w:cs="Arial"/>
          <w:lang w:val="nb-NO" w:eastAsia="nb-NO"/>
        </w:rPr>
        <w:t xml:space="preserve">a forståelse for hvilke modeller som er aktuell i doseplanlegging med protoner. </w:t>
      </w:r>
    </w:p>
    <w:p w:rsidR="00725986" w:rsidP="00725986" w14:paraId="3035AEDA" w14:textId="77777777">
      <w:pPr>
        <w:rPr>
          <w:lang w:val="nb-NO"/>
        </w:rPr>
      </w:pPr>
    </w:p>
    <w:p w:rsidR="0E71F29B" w:rsidP="37670129" w14:paraId="5E1F53DF" w14:textId="5AD17300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F15AED" w:rsidP="00516119" w14:paraId="1A0E9915" w14:textId="77777777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431F2C"/>
    <w:multiLevelType w:val="hybridMultilevel"/>
    <w:tmpl w:val="3E827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E79F3"/>
    <w:multiLevelType w:val="hybridMultilevel"/>
    <w:tmpl w:val="6C6CE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E2F27"/>
    <w:multiLevelType w:val="hybridMultilevel"/>
    <w:tmpl w:val="58CA9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3"/>
  </w:num>
  <w:num w:numId="2" w16cid:durableId="708116573">
    <w:abstractNumId w:val="4"/>
  </w:num>
  <w:num w:numId="3" w16cid:durableId="1803573841">
    <w:abstractNumId w:val="1"/>
  </w:num>
  <w:num w:numId="4" w16cid:durableId="1116949986">
    <w:abstractNumId w:val="0"/>
  </w:num>
  <w:num w:numId="5" w16cid:durableId="208024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23678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7058B"/>
    <w:rsid w:val="002D78F8"/>
    <w:rsid w:val="002D7AD0"/>
    <w:rsid w:val="00310782"/>
    <w:rsid w:val="00397980"/>
    <w:rsid w:val="003C3A69"/>
    <w:rsid w:val="003C3F70"/>
    <w:rsid w:val="003D2DCD"/>
    <w:rsid w:val="003F37A7"/>
    <w:rsid w:val="00411A32"/>
    <w:rsid w:val="00412C2E"/>
    <w:rsid w:val="00416143"/>
    <w:rsid w:val="00421A65"/>
    <w:rsid w:val="00463060"/>
    <w:rsid w:val="004F32D3"/>
    <w:rsid w:val="004F6ABF"/>
    <w:rsid w:val="004F7CF6"/>
    <w:rsid w:val="00516119"/>
    <w:rsid w:val="0053121A"/>
    <w:rsid w:val="00547E19"/>
    <w:rsid w:val="005D1575"/>
    <w:rsid w:val="005D58CE"/>
    <w:rsid w:val="006A02F6"/>
    <w:rsid w:val="006E2476"/>
    <w:rsid w:val="006E25FA"/>
    <w:rsid w:val="006F3797"/>
    <w:rsid w:val="00723F68"/>
    <w:rsid w:val="00725986"/>
    <w:rsid w:val="00727B84"/>
    <w:rsid w:val="007679C7"/>
    <w:rsid w:val="00790EED"/>
    <w:rsid w:val="007D151A"/>
    <w:rsid w:val="007D30DB"/>
    <w:rsid w:val="0086133C"/>
    <w:rsid w:val="00865303"/>
    <w:rsid w:val="00866F04"/>
    <w:rsid w:val="008E4763"/>
    <w:rsid w:val="00920C87"/>
    <w:rsid w:val="00967C25"/>
    <w:rsid w:val="00A12750"/>
    <w:rsid w:val="00A519A1"/>
    <w:rsid w:val="00AA3FA9"/>
    <w:rsid w:val="00AB14D9"/>
    <w:rsid w:val="00AD59C9"/>
    <w:rsid w:val="00AE1666"/>
    <w:rsid w:val="00B04778"/>
    <w:rsid w:val="00B631B9"/>
    <w:rsid w:val="00B63B69"/>
    <w:rsid w:val="00B70EC0"/>
    <w:rsid w:val="00B71C00"/>
    <w:rsid w:val="00BE2787"/>
    <w:rsid w:val="00CA32F0"/>
    <w:rsid w:val="00CA4077"/>
    <w:rsid w:val="00CE6606"/>
    <w:rsid w:val="00D2233C"/>
    <w:rsid w:val="00D72637"/>
    <w:rsid w:val="00DE4843"/>
    <w:rsid w:val="00E248B3"/>
    <w:rsid w:val="00E27402"/>
    <w:rsid w:val="00F00A06"/>
    <w:rsid w:val="00F15AED"/>
    <w:rsid w:val="00F33C0F"/>
    <w:rsid w:val="00F46977"/>
    <w:rsid w:val="00F723C8"/>
    <w:rsid w:val="00F74651"/>
    <w:rsid w:val="00F75BE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Props1.xml><?xml version="1.0" encoding="utf-8"?>
<ds:datastoreItem xmlns:ds="http://schemas.openxmlformats.org/officeDocument/2006/customXml" ds:itemID="{2F7C5C63-4FA8-42EE-A9D6-4B3398943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E356-0F88-4DA5-A181-9F0F7D6CE2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b2a8f10e-f55e-43a9-adb1-f4c299087a53"/>
    <ds:schemaRef ds:uri="http://schemas.microsoft.com/office/infopath/2007/PartnerControls"/>
    <ds:schemaRef ds:uri="9caf67bb-8ca0-469e-98d4-fb78fa240cd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811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Strålebiologiske modeller i praksis - læringsmål og litteratur</dc:title>
  <dc:creator>Utne, Amalie</dc:creator>
  <cp:lastModifiedBy>Utne, Amalie</cp:lastModifiedBy>
  <cp:revision>67</cp:revision>
  <dcterms:created xsi:type="dcterms:W3CDTF">2024-06-28T19:23:00Z</dcterms:created>
  <dcterms:modified xsi:type="dcterms:W3CDTF">2024-07-03T09:53:00Z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