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4786284C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81705">
        <w:rPr>
          <w:sz w:val="40"/>
          <w:szCs w:val="40"/>
          <w:lang w:val="nb-NO"/>
        </w:rPr>
        <w:t>Robusthet, marginer og planevaluering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5F2E48" w:rsidP="00666748" w14:paraId="0FE737BC" w14:textId="4BAB3F4F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bookmarkStart w:id="0" w:name="_Hlk170903963"/>
      <w:r>
        <w:rPr>
          <w:rFonts w:eastAsia="Times New Roman" w:cs="Arial"/>
          <w:b/>
          <w:bCs/>
          <w:lang w:val="nb-NO" w:eastAsia="nb-NO"/>
        </w:rPr>
        <w:t>Betydning av metaller i behandlingsområdet</w:t>
      </w:r>
    </w:p>
    <w:p w:rsidR="007827FA" w:rsidP="00E4173B" w14:paraId="185D109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7827FA">
        <w:rPr>
          <w:rFonts w:eastAsia="Times New Roman" w:cs="Arial"/>
          <w:lang w:val="nb-NO" w:eastAsia="nb-NO"/>
        </w:rPr>
        <w:t xml:space="preserve">Kjenne til </w:t>
      </w:r>
      <w:bookmarkEnd w:id="0"/>
      <w:r w:rsidRPr="007827FA">
        <w:rPr>
          <w:rFonts w:eastAsia="Times New Roman" w:cs="Arial"/>
          <w:lang w:val="nb-NO" w:eastAsia="nb-NO"/>
        </w:rPr>
        <w:t>at metaller kan påvirke dosefordeling og dosekalkulering.</w:t>
      </w:r>
    </w:p>
    <w:p w:rsidR="007827FA" w:rsidP="00E4173B" w14:paraId="32DCA2C0" w14:textId="09AA451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7827FA">
        <w:rPr>
          <w:rFonts w:eastAsia="Times New Roman" w:cs="Arial"/>
          <w:lang w:val="nb-NO" w:eastAsia="nb-NO"/>
        </w:rPr>
        <w:t xml:space="preserve">Forståelse for hvilke usikkerheter som oppstår når pasienten har metaller i kroppen. </w:t>
      </w:r>
    </w:p>
    <w:p w:rsidR="007827FA" w:rsidRPr="00480554" w:rsidP="007827FA" w14:paraId="6053CA51" w14:textId="5853F8E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7827FA">
        <w:rPr>
          <w:rFonts w:eastAsia="Times New Roman" w:cs="Arial"/>
          <w:lang w:val="nb-NO" w:eastAsia="nb-NO"/>
        </w:rPr>
        <w:t>Forstå hvorfor CT går i metning (ma</w:t>
      </w:r>
      <w:r>
        <w:rPr>
          <w:rFonts w:eastAsia="Times New Roman" w:cs="Arial"/>
          <w:lang w:val="nb-NO" w:eastAsia="nb-NO"/>
        </w:rPr>
        <w:t>ks</w:t>
      </w:r>
      <w:r w:rsidRPr="007827FA">
        <w:rPr>
          <w:rFonts w:eastAsia="Times New Roman" w:cs="Arial"/>
          <w:lang w:val="nb-NO" w:eastAsia="nb-NO"/>
        </w:rPr>
        <w:t xml:space="preserve"> HU) og at de fleste metaller har høyere HU enn hva som kan vises i CT bildet. </w:t>
      </w:r>
    </w:p>
    <w:p w:rsidR="007827FA" w:rsidRPr="007827FA" w:rsidP="007827FA" w14:paraId="4B4E1316" w14:textId="09008FF8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 xml:space="preserve">Usikkerheter i </w:t>
      </w:r>
      <w:r w:rsidR="004C566B">
        <w:rPr>
          <w:rFonts w:eastAsia="Times New Roman" w:cs="Arial"/>
          <w:b/>
          <w:bCs/>
          <w:lang w:val="nb-NO" w:eastAsia="nb-NO"/>
        </w:rPr>
        <w:t>proton</w:t>
      </w:r>
      <w:r>
        <w:rPr>
          <w:rFonts w:eastAsia="Times New Roman" w:cs="Arial"/>
          <w:b/>
          <w:bCs/>
          <w:lang w:val="nb-NO" w:eastAsia="nb-NO"/>
        </w:rPr>
        <w:t>planlegging</w:t>
      </w:r>
    </w:p>
    <w:p w:rsidR="00D06CA3" w:rsidRPr="00D06CA3" w:rsidP="00D06CA3" w14:paraId="01472425" w14:textId="6B8203F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D06CA3">
        <w:rPr>
          <w:rFonts w:eastAsia="Times New Roman" w:cs="Arial"/>
          <w:lang w:val="nb-NO" w:eastAsia="nb-NO"/>
        </w:rPr>
        <w:t xml:space="preserve">Kjenne til at rekkeviddeusikkerheter, </w:t>
      </w:r>
      <w:r w:rsidRPr="00D06CA3">
        <w:rPr>
          <w:rFonts w:eastAsia="Times New Roman" w:cs="Arial"/>
          <w:lang w:val="nb-NO" w:eastAsia="nb-NO"/>
        </w:rPr>
        <w:t>setup</w:t>
      </w:r>
      <w:r w:rsidRPr="00D06CA3">
        <w:rPr>
          <w:rFonts w:eastAsia="Times New Roman" w:cs="Arial"/>
          <w:lang w:val="nb-NO" w:eastAsia="nb-NO"/>
        </w:rPr>
        <w:t xml:space="preserve"> anatomiske endringer og WET endringer kan påvirke plan/behandling.</w:t>
      </w:r>
    </w:p>
    <w:p w:rsidR="007827FA" w:rsidRPr="00480554" w:rsidP="00261D87" w14:paraId="7032363E" w14:textId="76089EF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D06CA3">
        <w:rPr>
          <w:rFonts w:eastAsia="Times New Roman" w:cs="Arial"/>
          <w:lang w:val="nb-NO" w:eastAsia="nb-NO"/>
        </w:rPr>
        <w:t xml:space="preserve">Ha forståelse for hvordan CT-kurve, </w:t>
      </w:r>
      <w:r w:rsidRPr="00D06CA3">
        <w:rPr>
          <w:rFonts w:eastAsia="Times New Roman" w:cs="Arial"/>
          <w:lang w:val="nb-NO" w:eastAsia="nb-NO"/>
        </w:rPr>
        <w:t>setup</w:t>
      </w:r>
      <w:r w:rsidRPr="00D06CA3">
        <w:rPr>
          <w:rFonts w:eastAsia="Times New Roman" w:cs="Arial"/>
          <w:lang w:val="nb-NO" w:eastAsia="nb-NO"/>
        </w:rPr>
        <w:t xml:space="preserve">, anatomiske endringer og endringer i WET påvirker dosefordeling. </w:t>
      </w:r>
    </w:p>
    <w:p w:rsidR="004C566B" w:rsidRPr="000763F1" w:rsidP="000763F1" w14:paraId="1C1EF974" w14:textId="31693E16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0763F1">
        <w:rPr>
          <w:rFonts w:eastAsia="Times New Roman" w:cs="Arial"/>
          <w:b/>
          <w:bCs/>
          <w:lang w:val="nb-NO" w:eastAsia="nb-NO"/>
        </w:rPr>
        <w:t>Bruk av marginer i protonplanlegging</w:t>
      </w:r>
    </w:p>
    <w:p w:rsidR="000763F1" w:rsidRPr="000763F1" w:rsidP="000763F1" w14:paraId="4CD5AF0C" w14:textId="191E569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lang w:val="nb-NO" w:eastAsia="nb-NO"/>
        </w:rPr>
      </w:pPr>
      <w:r w:rsidRPr="000763F1">
        <w:rPr>
          <w:rFonts w:eastAsia="Times New Roman" w:cs="Arial"/>
          <w:lang w:val="nb-NO" w:eastAsia="nb-NO"/>
        </w:rPr>
        <w:t>Kjenne til hva som påvirker marginer i protonplanlegging og at det er noen forskjeller sammenliknet med foton.</w:t>
      </w:r>
    </w:p>
    <w:p w:rsidR="00E82C01" w:rsidRPr="00480554" w:rsidP="00E82C01" w14:paraId="6020C11F" w14:textId="372997B9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lang w:val="nb-NO" w:eastAsia="nb-NO"/>
        </w:rPr>
      </w:pPr>
      <w:r w:rsidRPr="000763F1">
        <w:rPr>
          <w:rFonts w:eastAsia="Times New Roman" w:cs="Arial"/>
          <w:lang w:val="nb-NO" w:eastAsia="nb-NO"/>
        </w:rPr>
        <w:t>Ha forståelse for hvordan og hva som påvirker marginer i protonplanlegging (</w:t>
      </w:r>
      <w:r>
        <w:rPr>
          <w:rFonts w:eastAsia="Times New Roman" w:cs="Arial"/>
          <w:lang w:val="nb-NO" w:eastAsia="nb-NO"/>
        </w:rPr>
        <w:t>f.</w:t>
      </w:r>
      <w:r w:rsidRPr="000763F1">
        <w:rPr>
          <w:rFonts w:eastAsia="Times New Roman" w:cs="Arial"/>
          <w:lang w:val="nb-NO" w:eastAsia="nb-NO"/>
        </w:rPr>
        <w:t>eks</w:t>
      </w:r>
      <w:r>
        <w:rPr>
          <w:rFonts w:eastAsia="Times New Roman" w:cs="Arial"/>
          <w:lang w:val="nb-NO" w:eastAsia="nb-NO"/>
        </w:rPr>
        <w:t>.</w:t>
      </w:r>
      <w:r w:rsidRPr="000763F1">
        <w:rPr>
          <w:rFonts w:eastAsia="Times New Roman" w:cs="Arial"/>
          <w:lang w:val="nb-NO" w:eastAsia="nb-NO"/>
        </w:rPr>
        <w:t xml:space="preserve"> CT kurve, </w:t>
      </w:r>
      <w:r w:rsidRPr="000763F1">
        <w:rPr>
          <w:rFonts w:eastAsia="Times New Roman" w:cs="Arial"/>
          <w:lang w:val="nb-NO" w:eastAsia="nb-NO"/>
        </w:rPr>
        <w:t>setup</w:t>
      </w:r>
      <w:r w:rsidRPr="000763F1">
        <w:rPr>
          <w:rFonts w:eastAsia="Times New Roman" w:cs="Arial"/>
          <w:lang w:val="nb-NO" w:eastAsia="nb-NO"/>
        </w:rPr>
        <w:t xml:space="preserve">, heterogeniteter, organbevegelse). </w:t>
      </w:r>
    </w:p>
    <w:p w:rsidR="00E82C01" w:rsidRPr="000763F1" w:rsidP="00E82C01" w14:paraId="59801D72" w14:textId="19313E60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>Robustoptimering</w:t>
      </w:r>
    </w:p>
    <w:p w:rsidR="0033281E" w:rsidRPr="0033281E" w:rsidP="0033281E" w14:paraId="5A43F392" w14:textId="6D1BC635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lang w:val="nb-NO" w:eastAsia="nb-NO"/>
        </w:rPr>
      </w:pPr>
      <w:r w:rsidRPr="0033281E">
        <w:rPr>
          <w:rFonts w:eastAsia="Times New Roman" w:cs="Arial"/>
          <w:lang w:val="nb-NO" w:eastAsia="nb-NO"/>
        </w:rPr>
        <w:t>Kjenne til konseptet robustoptimering og hvordan denne erstatter PTV marginer.</w:t>
      </w:r>
    </w:p>
    <w:p w:rsidR="0033281E" w:rsidP="004B3CAB" w14:paraId="608D9E5A" w14:textId="17214CC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lang w:val="nb-NO" w:eastAsia="nb-NO"/>
        </w:rPr>
      </w:pPr>
      <w:r w:rsidRPr="0033281E">
        <w:rPr>
          <w:rFonts w:eastAsia="Times New Roman" w:cs="Arial"/>
          <w:lang w:val="nb-NO" w:eastAsia="nb-NO"/>
        </w:rPr>
        <w:t xml:space="preserve">Ha forståelse for hvordan robustoptimering påvirker dosefordelingen. </w:t>
      </w:r>
    </w:p>
    <w:p w:rsidR="00480554" w:rsidRPr="00480554" w:rsidP="00480554" w14:paraId="2BF57924" w14:textId="7777777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480554">
        <w:rPr>
          <w:rFonts w:eastAsia="Times New Roman" w:cs="Arial"/>
          <w:b/>
          <w:bCs/>
          <w:lang w:val="nb-NO" w:eastAsia="nb-NO"/>
        </w:rPr>
        <w:t>Feltarrangementets betydning for robustheten</w:t>
      </w:r>
    </w:p>
    <w:p w:rsidR="00480554" w:rsidRPr="00480554" w:rsidP="00480554" w14:paraId="0335321F" w14:textId="52D038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80554">
        <w:rPr>
          <w:rFonts w:eastAsia="Times New Roman" w:cs="Arial"/>
          <w:lang w:val="nb-NO" w:eastAsia="nb-NO"/>
        </w:rPr>
        <w:t>Kjenne til at feltarrangement kan ha betydning for doseplanens robusthet.</w:t>
      </w:r>
    </w:p>
    <w:p w:rsidR="00480554" w:rsidRPr="00480554" w:rsidP="00480554" w14:paraId="2AD09326" w14:textId="2E283AD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80554">
        <w:rPr>
          <w:rFonts w:eastAsia="Times New Roman" w:cs="Arial"/>
          <w:lang w:val="nb-NO" w:eastAsia="nb-NO"/>
        </w:rPr>
        <w:t>Ha forståelse for at valg av feltarrangement kan påvirke robusthet og hvordan de ulike faktorene spiller inn (eks antall felt, brukt av korrekte vinkler)</w:t>
      </w:r>
    </w:p>
    <w:p w:rsidR="00480554" w:rsidRPr="00480554" w:rsidP="00480554" w14:paraId="1EA9E204" w14:textId="7777777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480554">
        <w:rPr>
          <w:rFonts w:eastAsia="Times New Roman" w:cs="Arial"/>
          <w:b/>
          <w:bCs/>
          <w:lang w:val="nb-NO" w:eastAsia="nb-NO"/>
        </w:rPr>
        <w:t>Indre bevegelse, betydning for robustheten</w:t>
      </w:r>
    </w:p>
    <w:p w:rsidR="00480554" w:rsidRPr="00480554" w:rsidP="00480554" w14:paraId="76506953" w14:textId="0FF74CF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80554">
        <w:rPr>
          <w:rFonts w:eastAsia="Times New Roman" w:cs="Arial"/>
          <w:lang w:val="nb-NO" w:eastAsia="nb-NO"/>
        </w:rPr>
        <w:t xml:space="preserve">Kjenne til at indre bevegelse (eks pustebevegelse, </w:t>
      </w:r>
      <w:r w:rsidRPr="00480554">
        <w:rPr>
          <w:rFonts w:eastAsia="Times New Roman" w:cs="Arial"/>
          <w:lang w:val="nb-NO" w:eastAsia="nb-NO"/>
        </w:rPr>
        <w:t>peristaltikk,</w:t>
      </w:r>
      <w:r w:rsidRPr="00480554">
        <w:rPr>
          <w:rFonts w:eastAsia="Times New Roman" w:cs="Arial"/>
          <w:lang w:val="nb-NO" w:eastAsia="nb-NO"/>
        </w:rPr>
        <w:t xml:space="preserve"> svelging) kan påvirke robustheten til protonplanen.</w:t>
      </w:r>
    </w:p>
    <w:p w:rsidR="00480554" w:rsidRPr="00480554" w:rsidP="00480554" w14:paraId="05E58600" w14:textId="6F2BDEC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80554">
        <w:rPr>
          <w:rFonts w:eastAsia="Times New Roman" w:cs="Arial"/>
          <w:lang w:val="nb-NO" w:eastAsia="nb-NO"/>
        </w:rPr>
        <w:t>Forstå hvordan bevegelse påvirker dosefordelingen f.eks. endringer i WET, spotavsetning utenfor planlagt område, etc.</w:t>
      </w:r>
    </w:p>
    <w:p w:rsidR="00480554" w:rsidRPr="00480554" w:rsidP="00480554" w14:paraId="51525064" w14:textId="7777777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480554">
        <w:rPr>
          <w:rFonts w:eastAsia="Times New Roman" w:cs="Arial"/>
          <w:b/>
          <w:bCs/>
          <w:lang w:val="nb-NO" w:eastAsia="nb-NO"/>
        </w:rPr>
        <w:t>Innstillingsusikkerhetens betydning for robustheten</w:t>
      </w:r>
    </w:p>
    <w:p w:rsidR="00480554" w:rsidRPr="00480554" w:rsidP="00480554" w14:paraId="5DE2F47A" w14:textId="1FB6092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80554">
        <w:rPr>
          <w:rFonts w:eastAsia="Times New Roman" w:cs="Arial"/>
          <w:lang w:val="nb-NO" w:eastAsia="nb-NO"/>
        </w:rPr>
        <w:t>Kjenne til at innstillingsusikkerheter kan påvirke dosefordelingen.</w:t>
      </w:r>
    </w:p>
    <w:p w:rsidR="00480554" w:rsidP="00480554" w14:paraId="26B6CC53" w14:textId="531B6E7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480554">
        <w:rPr>
          <w:rFonts w:eastAsia="Times New Roman" w:cs="Arial"/>
          <w:lang w:val="nb-NO" w:eastAsia="nb-NO"/>
        </w:rPr>
        <w:t>Ha forståelse for hvordan innstillingsusikkerheter kan påvirke</w:t>
      </w:r>
    </w:p>
    <w:p w:rsidR="000A516F" w:rsidRPr="000A516F" w:rsidP="000A516F" w14:paraId="5B67E171" w14:textId="32FD1455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0A516F">
        <w:rPr>
          <w:rFonts w:eastAsia="Times New Roman" w:cs="Arial"/>
          <w:b/>
          <w:bCs/>
          <w:lang w:val="nb-NO" w:eastAsia="nb-NO"/>
        </w:rPr>
        <w:t>Metoder for å vurdere robusthet for en doseplan, robustevaluering</w:t>
      </w:r>
    </w:p>
    <w:p w:rsidR="000A516F" w:rsidRPr="000A516F" w:rsidP="000A516F" w14:paraId="3B408032" w14:textId="1DC1928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0A516F">
        <w:rPr>
          <w:rFonts w:eastAsia="Times New Roman" w:cs="Arial"/>
          <w:lang w:val="nb-NO" w:eastAsia="nb-NO"/>
        </w:rPr>
        <w:t>Kjenne til at det finnes ulike metoder for robustevaluering av en doseplan.</w:t>
      </w:r>
    </w:p>
    <w:p w:rsidR="000A516F" w:rsidRPr="000A516F" w:rsidP="000A516F" w14:paraId="3482D754" w14:textId="1A5ADFC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0A516F">
        <w:rPr>
          <w:rFonts w:eastAsia="Times New Roman" w:cs="Arial"/>
          <w:lang w:val="nb-NO" w:eastAsia="nb-NO"/>
        </w:rPr>
        <w:t xml:space="preserve">Ha forståelse for hva det innebærer å gjøre en robustevaluering og hvilke elementer som inngår, eks vurdering av </w:t>
      </w:r>
      <w:r w:rsidRPr="000A516F">
        <w:rPr>
          <w:rFonts w:eastAsia="Times New Roman" w:cs="Arial"/>
          <w:lang w:val="nb-NO" w:eastAsia="nb-NO"/>
        </w:rPr>
        <w:t>setup</w:t>
      </w:r>
      <w:r w:rsidRPr="000A516F">
        <w:rPr>
          <w:rFonts w:eastAsia="Times New Roman" w:cs="Arial"/>
          <w:lang w:val="nb-NO" w:eastAsia="nb-NO"/>
        </w:rPr>
        <w:t xml:space="preserve">/range for CTV/serielle organer. </w:t>
      </w:r>
    </w:p>
    <w:p w:rsidR="000A516F" w:rsidRPr="000A516F" w:rsidP="000A516F" w14:paraId="1A8B9134" w14:textId="7777777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0A516F">
        <w:rPr>
          <w:rFonts w:eastAsia="Times New Roman" w:cs="Arial"/>
          <w:b/>
          <w:bCs/>
          <w:lang w:val="nb-NO" w:eastAsia="nb-NO"/>
        </w:rPr>
        <w:t>Strategier for å øke robustheten til en doseplan</w:t>
      </w:r>
    </w:p>
    <w:p w:rsidR="000A516F" w:rsidRPr="000A516F" w:rsidP="000A516F" w14:paraId="774E29A4" w14:textId="5BC1CCD1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0A516F">
        <w:rPr>
          <w:rFonts w:eastAsia="Times New Roman" w:cs="Arial"/>
          <w:lang w:val="nb-NO" w:eastAsia="nb-NO"/>
        </w:rPr>
        <w:t xml:space="preserve">Kjenne til at det finnes ulike strategier for å øke robustheten til en protonplan, som f.eks. immobilisering av pasient, robustoptimering, valg av </w:t>
      </w:r>
      <w:r w:rsidRPr="000A516F">
        <w:rPr>
          <w:rFonts w:eastAsia="Times New Roman" w:cs="Arial"/>
          <w:lang w:val="nb-NO" w:eastAsia="nb-NO"/>
        </w:rPr>
        <w:t>optimale</w:t>
      </w:r>
      <w:r w:rsidRPr="000A516F">
        <w:rPr>
          <w:rFonts w:eastAsia="Times New Roman" w:cs="Arial"/>
          <w:lang w:val="nb-NO" w:eastAsia="nb-NO"/>
        </w:rPr>
        <w:t xml:space="preserve"> feltvinkler, </w:t>
      </w:r>
      <w:r w:rsidRPr="000A516F">
        <w:rPr>
          <w:rFonts w:eastAsia="Times New Roman" w:cs="Arial"/>
          <w:lang w:val="nb-NO" w:eastAsia="nb-NO"/>
        </w:rPr>
        <w:t>repainting</w:t>
      </w:r>
      <w:r w:rsidRPr="000A516F">
        <w:rPr>
          <w:rFonts w:eastAsia="Times New Roman" w:cs="Arial"/>
          <w:lang w:val="nb-NO" w:eastAsia="nb-NO"/>
        </w:rPr>
        <w:t xml:space="preserve"> etc.</w:t>
      </w:r>
    </w:p>
    <w:p w:rsidR="000A516F" w:rsidRPr="000A516F" w:rsidP="000A516F" w14:paraId="0CA069CC" w14:textId="5758C35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0A516F">
        <w:rPr>
          <w:rFonts w:eastAsia="Times New Roman" w:cs="Arial"/>
          <w:lang w:val="nb-NO" w:eastAsia="nb-NO"/>
        </w:rPr>
        <w:t>Ha forståelse for hvordan de ulike strategiene påvirker planens robusthet.</w:t>
      </w:r>
    </w:p>
    <w:p w:rsidR="000A516F" w:rsidRPr="000A516F" w:rsidP="000A516F" w14:paraId="01077C46" w14:textId="7777777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0A516F">
        <w:rPr>
          <w:rFonts w:eastAsia="Times New Roman" w:cs="Arial"/>
          <w:b/>
          <w:bCs/>
          <w:lang w:val="nb-NO" w:eastAsia="nb-NO"/>
        </w:rPr>
        <w:t>Sammenligning av foton- og protonplaner</w:t>
      </w:r>
    </w:p>
    <w:p w:rsidR="000A516F" w:rsidRPr="000A516F" w:rsidP="000A516F" w14:paraId="17372FA5" w14:textId="35ED544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0A516F">
        <w:rPr>
          <w:rFonts w:eastAsia="Times New Roman" w:cs="Arial"/>
          <w:lang w:val="nb-NO" w:eastAsia="nb-NO"/>
        </w:rPr>
        <w:t>Kjenne til hvordan foton og protonplaner sammenliknes for valg av teknikk.</w:t>
      </w:r>
    </w:p>
    <w:p w:rsidR="00480554" w:rsidP="000A516F" w14:paraId="2A98815A" w14:textId="41D094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0A516F">
        <w:rPr>
          <w:rFonts w:eastAsia="Times New Roman" w:cs="Arial"/>
          <w:lang w:val="nb-NO" w:eastAsia="nb-NO"/>
        </w:rPr>
        <w:t>Ha forståelse for de ulike elementene som kan påvirke valg av behandlingsteknikk, eks dose til målvolum og OAR.</w:t>
      </w:r>
    </w:p>
    <w:p w:rsidR="00E92F67" w:rsidRPr="00E92F67" w:rsidP="00E92F67" w14:paraId="4DCFA386" w14:textId="7777777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E92F67">
        <w:rPr>
          <w:rFonts w:eastAsia="Times New Roman" w:cs="Arial"/>
          <w:b/>
          <w:bCs/>
          <w:lang w:val="nb-NO" w:eastAsia="nb-NO"/>
        </w:rPr>
        <w:t>LET/RBE evaluering</w:t>
      </w:r>
    </w:p>
    <w:p w:rsidR="00E92F67" w:rsidRPr="00E92F67" w:rsidP="00E92F67" w14:paraId="31C13182" w14:textId="5591F29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E92F67">
        <w:rPr>
          <w:rFonts w:eastAsia="Times New Roman" w:cs="Arial"/>
          <w:lang w:val="nb-NO" w:eastAsia="nb-NO"/>
        </w:rPr>
        <w:t>Kjenne til begrepene LET og RBE og at doseplansystemet som regel har fast RBE på 1,1.</w:t>
      </w:r>
    </w:p>
    <w:p w:rsidR="00E92F67" w:rsidRPr="00E92F67" w:rsidP="00E92F67" w14:paraId="5B951C4B" w14:textId="0279AB6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E92F67">
        <w:rPr>
          <w:rFonts w:eastAsia="Times New Roman" w:cs="Arial"/>
          <w:lang w:val="nb-NO" w:eastAsia="nb-NO"/>
        </w:rPr>
        <w:t>Ha forståelse for hvordan LET og RBE kan påvirke dosefordelingen, eks økt LET i distal del av felt (SFUD) eller mer varierende LET i noen IMPT felt og at RBE er avhengig av flere faktorer, (</w:t>
      </w:r>
      <w:r w:rsidRPr="00E92F67">
        <w:rPr>
          <w:rFonts w:eastAsia="Times New Roman" w:cs="Arial"/>
          <w:lang w:val="nb-NO" w:eastAsia="nb-NO"/>
        </w:rPr>
        <w:t>deriblant</w:t>
      </w:r>
      <w:r w:rsidRPr="00E92F67">
        <w:rPr>
          <w:rFonts w:eastAsia="Times New Roman" w:cs="Arial"/>
          <w:lang w:val="nb-NO" w:eastAsia="nb-NO"/>
        </w:rPr>
        <w:t xml:space="preserve"> LET, vevstype, endepunkt, dose etc</w:t>
      </w:r>
      <w:r>
        <w:rPr>
          <w:rFonts w:eastAsia="Times New Roman" w:cs="Arial"/>
          <w:lang w:val="nb-NO" w:eastAsia="nb-NO"/>
        </w:rPr>
        <w:t>.</w:t>
      </w:r>
      <w:r w:rsidRPr="00E92F67">
        <w:rPr>
          <w:rFonts w:eastAsia="Times New Roman" w:cs="Arial"/>
          <w:lang w:val="nb-NO" w:eastAsia="nb-NO"/>
        </w:rPr>
        <w:t xml:space="preserve">).  </w:t>
      </w:r>
    </w:p>
    <w:p w:rsidR="00E92F67" w:rsidRPr="00E92F67" w:rsidP="00E92F67" w14:paraId="026B61CF" w14:textId="77777777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E92F67">
        <w:rPr>
          <w:rFonts w:eastAsia="Times New Roman" w:cs="Arial"/>
          <w:b/>
          <w:bCs/>
          <w:lang w:val="nb-NO" w:eastAsia="nb-NO"/>
        </w:rPr>
        <w:t>Interplay</w:t>
      </w:r>
      <w:r w:rsidRPr="00E92F67">
        <w:rPr>
          <w:rFonts w:eastAsia="Times New Roman" w:cs="Arial"/>
          <w:b/>
          <w:bCs/>
          <w:lang w:val="nb-NO" w:eastAsia="nb-NO"/>
        </w:rPr>
        <w:t xml:space="preserve"> problematikk ved organbevegelse</w:t>
      </w:r>
    </w:p>
    <w:p w:rsidR="00E92F67" w:rsidRPr="00E92F67" w:rsidP="00E92F67" w14:paraId="6C93FFA3" w14:textId="0DCD2D0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E92F67">
        <w:rPr>
          <w:rFonts w:eastAsia="Times New Roman" w:cs="Arial"/>
          <w:lang w:val="nb-NO" w:eastAsia="nb-NO"/>
        </w:rPr>
        <w:t xml:space="preserve">Kjenne til begrepet </w:t>
      </w:r>
      <w:r w:rsidRPr="00E92F67">
        <w:rPr>
          <w:rFonts w:eastAsia="Times New Roman" w:cs="Arial"/>
          <w:lang w:val="nb-NO" w:eastAsia="nb-NO"/>
        </w:rPr>
        <w:t>interplay</w:t>
      </w:r>
      <w:r w:rsidRPr="00E92F67">
        <w:rPr>
          <w:rFonts w:eastAsia="Times New Roman" w:cs="Arial"/>
          <w:lang w:val="nb-NO" w:eastAsia="nb-NO"/>
        </w:rPr>
        <w:t xml:space="preserve"> og at dosefordelingen kan påvirkes av o</w:t>
      </w:r>
      <w:r w:rsidRPr="00E92F67">
        <w:rPr>
          <w:rFonts w:eastAsia="Times New Roman" w:cs="Arial"/>
          <w:lang w:val="nb-NO" w:eastAsia="nb-NO"/>
        </w:rPr>
        <w:t>r</w:t>
      </w:r>
      <w:r w:rsidRPr="00E92F67">
        <w:rPr>
          <w:rFonts w:eastAsia="Times New Roman" w:cs="Arial"/>
          <w:lang w:val="nb-NO" w:eastAsia="nb-NO"/>
        </w:rPr>
        <w:t>ganbevegelse.</w:t>
      </w:r>
    </w:p>
    <w:p w:rsidR="000A516F" w:rsidRPr="00E92F67" w:rsidP="00E92F67" w14:paraId="704D2242" w14:textId="4E3617A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E92F67">
        <w:rPr>
          <w:rFonts w:eastAsia="Times New Roman" w:cs="Arial"/>
          <w:lang w:val="nb-NO" w:eastAsia="nb-NO"/>
        </w:rPr>
        <w:t xml:space="preserve">Ha forståelse for hvordan </w:t>
      </w:r>
      <w:r w:rsidRPr="00E92F67">
        <w:rPr>
          <w:rFonts w:eastAsia="Times New Roman" w:cs="Arial"/>
          <w:lang w:val="nb-NO" w:eastAsia="nb-NO"/>
        </w:rPr>
        <w:t>interplay</w:t>
      </w:r>
      <w:r w:rsidRPr="00E92F67">
        <w:rPr>
          <w:rFonts w:eastAsia="Times New Roman" w:cs="Arial"/>
          <w:lang w:val="nb-NO" w:eastAsia="nb-NO"/>
        </w:rPr>
        <w:t xml:space="preserve"> påvirker dosefordelingen ved organbevegelse og de ulike tiltak for å redusere </w:t>
      </w:r>
      <w:r w:rsidRPr="00E92F67">
        <w:rPr>
          <w:rFonts w:eastAsia="Times New Roman" w:cs="Arial"/>
          <w:lang w:val="nb-NO" w:eastAsia="nb-NO"/>
        </w:rPr>
        <w:t>interplay</w:t>
      </w:r>
      <w:r w:rsidRPr="00E92F67">
        <w:rPr>
          <w:rFonts w:eastAsia="Times New Roman" w:cs="Arial"/>
          <w:lang w:val="nb-NO" w:eastAsia="nb-NO"/>
        </w:rPr>
        <w:t xml:space="preserve"> som </w:t>
      </w:r>
      <w:r w:rsidRPr="00E92F67">
        <w:rPr>
          <w:rFonts w:eastAsia="Times New Roman" w:cs="Arial"/>
          <w:lang w:val="nb-NO" w:eastAsia="nb-NO"/>
        </w:rPr>
        <w:t>repainting</w:t>
      </w:r>
      <w:r w:rsidRPr="00E92F67">
        <w:rPr>
          <w:rFonts w:eastAsia="Times New Roman" w:cs="Arial"/>
          <w:lang w:val="nb-NO" w:eastAsia="nb-NO"/>
        </w:rPr>
        <w:t xml:space="preserve"> og økt spot størrelse.</w:t>
      </w:r>
    </w:p>
    <w:p w:rsidR="0E71F29B" w:rsidP="37670129" w14:paraId="5E1F53DF" w14:textId="788C14D1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466E"/>
    <w:multiLevelType w:val="hybridMultilevel"/>
    <w:tmpl w:val="6DD26858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53665"/>
    <w:multiLevelType w:val="hybridMultilevel"/>
    <w:tmpl w:val="0AE06F98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86F7C"/>
    <w:multiLevelType w:val="hybridMultilevel"/>
    <w:tmpl w:val="5D9EF14A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866AE"/>
    <w:multiLevelType w:val="hybridMultilevel"/>
    <w:tmpl w:val="C5A4C30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C3122"/>
    <w:multiLevelType w:val="hybridMultilevel"/>
    <w:tmpl w:val="457289A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3126C"/>
    <w:multiLevelType w:val="hybridMultilevel"/>
    <w:tmpl w:val="C5DE8FA4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65DA8"/>
    <w:multiLevelType w:val="hybridMultilevel"/>
    <w:tmpl w:val="DF2418F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25917"/>
    <w:multiLevelType w:val="hybridMultilevel"/>
    <w:tmpl w:val="FE3CCFE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F4323"/>
    <w:multiLevelType w:val="hybridMultilevel"/>
    <w:tmpl w:val="CBE8FEA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426FF"/>
    <w:multiLevelType w:val="hybridMultilevel"/>
    <w:tmpl w:val="6780348C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4"/>
  </w:num>
  <w:num w:numId="2" w16cid:durableId="708116573">
    <w:abstractNumId w:val="9"/>
  </w:num>
  <w:num w:numId="3" w16cid:durableId="1700819672">
    <w:abstractNumId w:val="0"/>
  </w:num>
  <w:num w:numId="4" w16cid:durableId="1417824556">
    <w:abstractNumId w:val="8"/>
  </w:num>
  <w:num w:numId="5" w16cid:durableId="1567378712">
    <w:abstractNumId w:val="12"/>
  </w:num>
  <w:num w:numId="6" w16cid:durableId="374351720">
    <w:abstractNumId w:val="3"/>
  </w:num>
  <w:num w:numId="7" w16cid:durableId="238905125">
    <w:abstractNumId w:val="11"/>
  </w:num>
  <w:num w:numId="8" w16cid:durableId="2084915500">
    <w:abstractNumId w:val="14"/>
  </w:num>
  <w:num w:numId="9" w16cid:durableId="453408847">
    <w:abstractNumId w:val="6"/>
  </w:num>
  <w:num w:numId="10" w16cid:durableId="74211561">
    <w:abstractNumId w:val="2"/>
  </w:num>
  <w:num w:numId="11" w16cid:durableId="319966282">
    <w:abstractNumId w:val="15"/>
  </w:num>
  <w:num w:numId="12" w16cid:durableId="1777749594">
    <w:abstractNumId w:val="1"/>
  </w:num>
  <w:num w:numId="13" w16cid:durableId="1085107305">
    <w:abstractNumId w:val="5"/>
  </w:num>
  <w:num w:numId="14" w16cid:durableId="841428696">
    <w:abstractNumId w:val="7"/>
  </w:num>
  <w:num w:numId="15" w16cid:durableId="2015179481">
    <w:abstractNumId w:val="10"/>
  </w:num>
  <w:num w:numId="16" w16cid:durableId="2121411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763F1"/>
    <w:rsid w:val="0009468C"/>
    <w:rsid w:val="000A516F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61D87"/>
    <w:rsid w:val="0027058B"/>
    <w:rsid w:val="002D78F8"/>
    <w:rsid w:val="002D7AD0"/>
    <w:rsid w:val="00312D23"/>
    <w:rsid w:val="0033281E"/>
    <w:rsid w:val="00385688"/>
    <w:rsid w:val="00397980"/>
    <w:rsid w:val="003C3A69"/>
    <w:rsid w:val="003C3F70"/>
    <w:rsid w:val="003F37A7"/>
    <w:rsid w:val="00412C2E"/>
    <w:rsid w:val="00416143"/>
    <w:rsid w:val="00421A65"/>
    <w:rsid w:val="00463060"/>
    <w:rsid w:val="00480554"/>
    <w:rsid w:val="00481705"/>
    <w:rsid w:val="004B3CAB"/>
    <w:rsid w:val="004C566B"/>
    <w:rsid w:val="004F32D3"/>
    <w:rsid w:val="004F6ABF"/>
    <w:rsid w:val="004F7CF6"/>
    <w:rsid w:val="00514CDA"/>
    <w:rsid w:val="00516119"/>
    <w:rsid w:val="00516D7F"/>
    <w:rsid w:val="0052354C"/>
    <w:rsid w:val="0053121A"/>
    <w:rsid w:val="00546071"/>
    <w:rsid w:val="005D1575"/>
    <w:rsid w:val="005D58CE"/>
    <w:rsid w:val="005F2E48"/>
    <w:rsid w:val="00666748"/>
    <w:rsid w:val="006A7689"/>
    <w:rsid w:val="006E2476"/>
    <w:rsid w:val="006F3797"/>
    <w:rsid w:val="007227C6"/>
    <w:rsid w:val="00723F68"/>
    <w:rsid w:val="00727B84"/>
    <w:rsid w:val="007679C7"/>
    <w:rsid w:val="007827FA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C05B1"/>
    <w:rsid w:val="009C5614"/>
    <w:rsid w:val="00A12750"/>
    <w:rsid w:val="00A519A1"/>
    <w:rsid w:val="00A66486"/>
    <w:rsid w:val="00A7515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4060A"/>
    <w:rsid w:val="00C81FD8"/>
    <w:rsid w:val="00CA233E"/>
    <w:rsid w:val="00CA32F0"/>
    <w:rsid w:val="00CA4077"/>
    <w:rsid w:val="00D06CA3"/>
    <w:rsid w:val="00D2233C"/>
    <w:rsid w:val="00D72637"/>
    <w:rsid w:val="00D74648"/>
    <w:rsid w:val="00DD0A85"/>
    <w:rsid w:val="00DD25C2"/>
    <w:rsid w:val="00DE4843"/>
    <w:rsid w:val="00E248B3"/>
    <w:rsid w:val="00E27402"/>
    <w:rsid w:val="00E36FF1"/>
    <w:rsid w:val="00E4173B"/>
    <w:rsid w:val="00E82C01"/>
    <w:rsid w:val="00E92F67"/>
    <w:rsid w:val="00F00A06"/>
    <w:rsid w:val="00F14E8B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Props1.xml><?xml version="1.0" encoding="utf-8"?>
<ds:datastoreItem xmlns:ds="http://schemas.openxmlformats.org/officeDocument/2006/customXml" ds:itemID="{8CCE0256-2844-4C52-8362-DEF10E7F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E356-0F88-4DA5-A181-9F0F7D6CE26F}">
  <ds:schemaRefs>
    <ds:schemaRef ds:uri="http://schemas.microsoft.com/office/2006/metadata/properties"/>
    <ds:schemaRef ds:uri="http://schemas.microsoft.com/office/infopath/2007/PartnerControls"/>
    <ds:schemaRef ds:uri="b2a8f10e-f55e-43a9-adb1-f4c299087a53"/>
    <ds:schemaRef ds:uri="9caf67bb-8ca0-469e-98d4-fb78fa240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Robusthet, marginer og planevaluering - læringsmål og litteratur</dc:title>
  <dc:creator>Utne, Amalie</dc:creator>
  <cp:lastModifiedBy>Utne, Amalie</cp:lastModifiedBy>
  <cp:revision>91</cp:revision>
  <dcterms:created xsi:type="dcterms:W3CDTF">2024-06-28T19:23:00Z</dcterms:created>
  <dcterms:modified xsi:type="dcterms:W3CDTF">2024-07-03T11:08:00Z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