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9D023B" w:rsidP="007F315E" w14:paraId="475AD5A5" w14:textId="70D21CE2">
      <w:pPr>
        <w:pStyle w:val="StilOverskriftforinnholdsfortegnelseLatinBrdtekstCali"/>
        <w:rPr>
          <w:rFonts w:cstheme="minorHAnsi"/>
          <w:color w:val="000080"/>
        </w:rPr>
      </w:pPr>
    </w:p>
    <w:p w:rsidR="007F315E" w:rsidP="00D53920" w14:paraId="6765BECD" w14:textId="77777777">
      <w:pPr>
        <w:pStyle w:val="Heading1"/>
        <w:numPr>
          <w:ilvl w:val="0"/>
          <w:numId w:val="0"/>
        </w:numPr>
        <w:ind w:left="431"/>
      </w:pPr>
      <w:r w:rsidRPr="007F315E">
        <w:t>Rettleiing for å innhente samtykke til registrering i SOReg-N når pasienten ikkje sjølv kan lese informasjonsskrivet</w:t>
      </w:r>
      <w:r>
        <w:t xml:space="preserve"> </w:t>
      </w:r>
    </w:p>
    <w:p w:rsidR="007F315E" w:rsidP="00066A58" w14:paraId="449F1CB5" w14:textId="77777777">
      <w:pPr>
        <w:spacing w:line="259" w:lineRule="auto"/>
      </w:pPr>
    </w:p>
    <w:p w:rsidR="007F315E" w:rsidP="00066A58" w14:paraId="02BDA456" w14:textId="77777777">
      <w:pPr>
        <w:spacing w:line="259" w:lineRule="auto"/>
      </w:pPr>
      <w:r>
        <w:t>Samtykke til å delta i helseregister skal vere frivillig, uttrykkeleg og informert. Eit</w:t>
      </w:r>
      <w:r>
        <w:t xml:space="preserve"> informert samtykke betyr at den som skal bli registrert må få tilstrekkeleg informasjon til å forstå </w:t>
      </w:r>
    </w:p>
    <w:p w:rsidR="007F315E" w:rsidP="00066A58" w14:paraId="47130B1A" w14:textId="77777777">
      <w:pPr>
        <w:spacing w:line="259" w:lineRule="auto"/>
      </w:pPr>
      <w:r>
        <w:rPr>
          <w:rFonts w:ascii="Symbol" w:hAnsi="Symbol"/>
        </w:rPr>
        <w:sym w:font="Symbol" w:char="F0B7"/>
      </w:r>
      <w:r>
        <w:t xml:space="preserve"> kva samtykket gjeld </w:t>
      </w:r>
    </w:p>
    <w:p w:rsidR="007F315E" w:rsidP="00066A58" w14:paraId="7D88B479" w14:textId="77777777">
      <w:pPr>
        <w:spacing w:line="259" w:lineRule="auto"/>
      </w:pPr>
      <w:r>
        <w:rPr>
          <w:rFonts w:ascii="Symbol" w:hAnsi="Symbol"/>
        </w:rPr>
        <w:sym w:font="Symbol" w:char="F0B7"/>
      </w:r>
      <w:r>
        <w:t xml:space="preserve"> kva som skal registrerast </w:t>
      </w:r>
    </w:p>
    <w:p w:rsidR="007F315E" w:rsidP="00066A58" w14:paraId="5EC437E9" w14:textId="77777777">
      <w:pPr>
        <w:spacing w:line="259" w:lineRule="auto"/>
      </w:pPr>
      <w:r>
        <w:rPr>
          <w:rFonts w:ascii="Symbol" w:hAnsi="Symbol"/>
        </w:rPr>
        <w:sym w:font="Symbol" w:char="F0B7"/>
      </w:r>
      <w:r>
        <w:t xml:space="preserve"> kvifor ein ønskjer å registrere opplysningar om pasienten </w:t>
      </w:r>
    </w:p>
    <w:p w:rsidR="007F315E" w:rsidP="00066A58" w14:paraId="645AC5B8" w14:textId="77777777">
      <w:pPr>
        <w:spacing w:line="259" w:lineRule="auto"/>
      </w:pPr>
    </w:p>
    <w:p w:rsidR="007F315E" w:rsidP="00066A58" w14:paraId="26BBECEC" w14:textId="77777777">
      <w:pPr>
        <w:spacing w:line="259" w:lineRule="auto"/>
      </w:pPr>
      <w:r>
        <w:t xml:space="preserve">Om pasienten forstår munnleg informasjon og ein kan rekne med at vedkomande veit kva han eller ho har gitt samtykke til, er dette tilstrekkeleg for å kunne signere samtykkeerklæringa. Ein kan ta utgangspunkt i informasjonsskrivet som ligg på nettsida til SOReg-Norge og gå gjennom dette munnleg saman med pasienten. </w:t>
      </w:r>
    </w:p>
    <w:p w:rsidR="007F315E" w:rsidP="00066A58" w14:paraId="5E2BE4FD" w14:textId="77777777">
      <w:pPr>
        <w:spacing w:line="259" w:lineRule="auto"/>
      </w:pPr>
    </w:p>
    <w:p w:rsidR="007F315E" w:rsidP="00066A58" w14:paraId="79BDEDC3" w14:textId="77777777">
      <w:pPr>
        <w:spacing w:line="259" w:lineRule="auto"/>
      </w:pPr>
      <w:r>
        <w:t xml:space="preserve">Ved andre språklege hinder, som framandspråk eller døvblindheit, må ein ta i bruk tolketenester for å sikre tilstrekkeleg informasjon. </w:t>
      </w:r>
    </w:p>
    <w:p w:rsidR="007F315E" w:rsidP="00066A58" w14:paraId="5FA579B9" w14:textId="77777777">
      <w:pPr>
        <w:spacing w:line="259" w:lineRule="auto"/>
      </w:pPr>
    </w:p>
    <w:p w:rsidR="007F315E" w:rsidP="00066A58" w14:paraId="0BCD4448" w14:textId="77777777">
      <w:pPr>
        <w:spacing w:line="259" w:lineRule="auto"/>
      </w:pPr>
      <w:r>
        <w:t xml:space="preserve">Når ein skal hente inn samtykket skal pasienten ha full fridom til å takke ja eller nei til å verte registrert. Informasjonen som vert gitt munnleg skal vere nøytral og ikkje legge føringar for kva pasienten skal velje. Det er også viktig å understreke at pasienten si avgjerd om å delta i registeret ikkje vil ha innverknad på behandlinga eller avgjerda om pasienten får operasjon eller ikkje. </w:t>
      </w:r>
    </w:p>
    <w:p w:rsidR="007F315E" w:rsidP="00066A58" w14:paraId="7A5208C1" w14:textId="77777777">
      <w:pPr>
        <w:spacing w:line="259" w:lineRule="auto"/>
      </w:pPr>
    </w:p>
    <w:p w:rsidR="007F315E" w:rsidP="00066A58" w14:paraId="42CBEEB2" w14:textId="77777777">
      <w:pPr>
        <w:spacing w:line="259" w:lineRule="auto"/>
      </w:pPr>
    </w:p>
    <w:p w:rsidR="007F315E" w:rsidP="00066A58" w14:paraId="68C95751" w14:textId="77777777">
      <w:pPr>
        <w:spacing w:line="259" w:lineRule="auto"/>
      </w:pPr>
    </w:p>
    <w:p w:rsidR="007F315E" w:rsidP="00066A58" w14:paraId="02925A9F" w14:textId="77777777">
      <w:pPr>
        <w:spacing w:line="259" w:lineRule="auto"/>
      </w:pPr>
    </w:p>
    <w:p w:rsidR="007F315E" w:rsidRPr="00DE2398" w:rsidP="00066A58" w14:paraId="1AEAC8E6" w14:textId="77777777">
      <w:pPr>
        <w:spacing w:line="259" w:lineRule="auto"/>
        <w:rPr>
          <w:b/>
          <w:bCs/>
        </w:rPr>
      </w:pPr>
      <w:r w:rsidRPr="00DE2398">
        <w:rPr>
          <w:b/>
          <w:bCs/>
        </w:rPr>
        <w:t xml:space="preserve">Kjelder: </w:t>
      </w:r>
    </w:p>
    <w:p w:rsidR="007F315E" w:rsidP="00066A58" w14:paraId="2B6F2D22" w14:textId="77777777">
      <w:pPr>
        <w:spacing w:line="259" w:lineRule="auto"/>
      </w:pPr>
      <w:r>
        <w:t xml:space="preserve">«Lov om pasientrettigheter» § 3-2, siste ledd https://lovdata.no/dokument/NL/lov/1999-07-02- 63/KAPITTEL_3#KAPITTEL_3, Lasta ned 02.02.2016. </w:t>
      </w:r>
    </w:p>
    <w:p w:rsidR="007F315E" w:rsidP="00066A58" w14:paraId="57E0D852" w14:textId="77777777">
      <w:pPr>
        <w:spacing w:line="259" w:lineRule="auto"/>
      </w:pPr>
    </w:p>
    <w:p w:rsidR="009D023B" w:rsidP="00066A58" w14:paraId="475AD5A6" w14:textId="63232F77">
      <w:pPr>
        <w:spacing w:line="259" w:lineRule="auto"/>
      </w:pPr>
      <w:r>
        <w:t>http://www.kvalitetsregistre.no/samtykke/category350.html, «Nasjonalt servicemiljø for medisinske kvalitetsregistre: Personvern og informasjonssikkerhet». Lasta ned 02.02.2016</w:t>
      </w:r>
    </w:p>
    <w:p w:rsidR="00862506" w:rsidP="00066A58" w14:paraId="74A18B05" w14:textId="77777777">
      <w:pPr>
        <w:spacing w:line="259" w:lineRule="auto"/>
      </w:pPr>
    </w:p>
    <w:p w:rsidR="00862506" w:rsidRPr="00C41357" w:rsidP="00862506" w14:paraId="6595D6D4" w14:textId="77777777">
      <w:pPr>
        <w:pStyle w:val="normal2"/>
      </w:pPr>
      <w:r w:rsidRPr="00C41357">
        <w:t>Endring</w:t>
      </w:r>
      <w:r>
        <w:t>er i denne versjonen:</w:t>
      </w:r>
    </w:p>
    <w:p w:rsidR="00862506" w:rsidRPr="00C41357" w:rsidP="00862506" w14:paraId="405F7548" w14:textId="77777777">
      <w:pPr>
        <w:rPr>
          <w:rFonts w:cstheme="minorHAnsi"/>
        </w:rPr>
      </w:pPr>
      <w:r w:rsidRPr="00C41357">
        <w:rPr>
          <w:rFonts w:cstheme="minorHAnsi"/>
        </w:rPr>
        <w:t>Oppdateres i forbindelse med ny versjon av prosedyren.</w:t>
      </w:r>
    </w:p>
    <w:p w:rsidR="00862506" w:rsidRPr="00C41357" w:rsidP="00862506" w14:paraId="29232512" w14:textId="77777777">
      <w:pPr>
        <w:spacing w:before="120" w:after="120"/>
        <w:rPr>
          <w:rFonts w:cstheme="minorHAnsi"/>
          <w:i/>
          <w:sz w:val="20"/>
        </w:rPr>
      </w:pPr>
      <w:r w:rsidRPr="00C41357">
        <w:rPr>
          <w:rFonts w:cstheme="minorHAnsi"/>
          <w:i/>
          <w:sz w:val="20"/>
        </w:rPr>
        <w:t>Ikke skriv i endringsloggen. Endringer noteres i «Merknad til denne versjonen» i Dokumentvindu.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079"/>
      </w:tblGrid>
      <w:tr w14:paraId="0E3D7CC9" w14:textId="77777777" w:rsidTr="003037D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  <w:shd w:val="clear" w:color="auto" w:fill="D9D9D9"/>
          </w:tcPr>
          <w:p w:rsidR="00862506" w:rsidRPr="00D164C8" w:rsidP="003037D3" w14:paraId="4451FC2E" w14:textId="77777777">
            <w:pPr>
              <w:rPr>
                <w:rFonts w:cstheme="minorHAnsi"/>
                <w:b/>
                <w:sz w:val="20"/>
              </w:rPr>
            </w:pPr>
            <w:r w:rsidRPr="00D164C8">
              <w:rPr>
                <w:rFonts w:cstheme="minorHAnsi"/>
                <w:b/>
                <w:sz w:val="20"/>
              </w:rPr>
              <w:t>Versjon</w:t>
            </w:r>
          </w:p>
        </w:tc>
        <w:tc>
          <w:tcPr>
            <w:tcW w:w="8079" w:type="dxa"/>
            <w:shd w:val="clear" w:color="auto" w:fill="D9D9D9"/>
          </w:tcPr>
          <w:p w:rsidR="00862506" w:rsidRPr="00D164C8" w:rsidP="003037D3" w14:paraId="184445FB" w14:textId="77777777">
            <w:pPr>
              <w:rPr>
                <w:rFonts w:cstheme="minorHAnsi"/>
                <w:b/>
                <w:sz w:val="20"/>
              </w:rPr>
            </w:pPr>
            <w:r w:rsidRPr="00D164C8">
              <w:rPr>
                <w:rFonts w:cstheme="minorHAnsi"/>
                <w:b/>
                <w:sz w:val="20"/>
              </w:rPr>
              <w:t>Endring i denne versjonen</w:t>
            </w:r>
          </w:p>
        </w:tc>
      </w:tr>
      <w:tr w14:paraId="25E0954E" w14:textId="77777777" w:rsidTr="003037D3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</w:tcPr>
          <w:p w:rsidR="00862506" w:rsidRPr="00C41357" w:rsidP="003037D3" w14:paraId="67E8F340" w14:textId="77777777">
            <w:pPr>
              <w:rPr>
                <w:rFonts w:cstheme="minorHAnsi"/>
                <w:color w:val="000080"/>
                <w:sz w:val="20"/>
              </w:rPr>
            </w:pPr>
            <w:r w:rsidRPr="00C41357">
              <w:rPr>
                <w:rFonts w:cstheme="minorHAnsi"/>
                <w:color w:val="000080"/>
                <w:sz w:val="20"/>
              </w:rPr>
              <w:fldChar w:fldCharType="begin" w:fldLock="1"/>
            </w:r>
            <w:r w:rsidRPr="00C41357">
              <w:rPr>
                <w:rFonts w:cstheme="minorHAnsi"/>
                <w:color w:val="000080"/>
                <w:sz w:val="20"/>
              </w:rPr>
              <w:instrText xml:space="preserve"> DOCPROPERTY EK_Utgave </w:instrText>
            </w:r>
            <w:r w:rsidRPr="00C41357">
              <w:rPr>
                <w:rFonts w:cstheme="minorHAnsi"/>
                <w:color w:val="000080"/>
                <w:sz w:val="20"/>
              </w:rPr>
              <w:fldChar w:fldCharType="separate"/>
            </w:r>
            <w:r w:rsidRPr="00C41357">
              <w:rPr>
                <w:rFonts w:cstheme="minorHAnsi"/>
                <w:color w:val="000080"/>
                <w:sz w:val="20"/>
              </w:rPr>
              <w:t>1.00</w:t>
            </w:r>
            <w:r w:rsidRPr="00C41357">
              <w:rPr>
                <w:rFonts w:cstheme="minorHAnsi"/>
                <w:color w:val="000080"/>
                <w:sz w:val="20"/>
              </w:rPr>
              <w:fldChar w:fldCharType="end"/>
            </w:r>
          </w:p>
        </w:tc>
        <w:tc>
          <w:tcPr>
            <w:tcW w:w="8079" w:type="dxa"/>
          </w:tcPr>
          <w:p w:rsidR="00862506" w:rsidRPr="00C41357" w:rsidP="003037D3" w14:paraId="6EC8BBFC" w14:textId="77777777">
            <w:pPr>
              <w:rPr>
                <w:rFonts w:cstheme="minorHAnsi"/>
                <w:color w:val="000080"/>
                <w:sz w:val="20"/>
              </w:rPr>
            </w:pPr>
            <w:r w:rsidRPr="00C41357">
              <w:rPr>
                <w:rFonts w:cstheme="minorHAnsi"/>
                <w:color w:val="000080"/>
                <w:sz w:val="20"/>
              </w:rPr>
              <w:fldChar w:fldCharType="begin" w:fldLock="1"/>
            </w:r>
            <w:r w:rsidRPr="00C41357">
              <w:rPr>
                <w:rFonts w:cstheme="minorHAnsi"/>
                <w:color w:val="000080"/>
                <w:sz w:val="20"/>
              </w:rPr>
              <w:instrText xml:space="preserve"> DOCVARIABLE EK_Merknad </w:instrText>
            </w:r>
            <w:r w:rsidRPr="00C41357">
              <w:rPr>
                <w:rFonts w:cstheme="minorHAnsi"/>
                <w:color w:val="000080"/>
                <w:sz w:val="20"/>
              </w:rPr>
              <w:fldChar w:fldCharType="separate"/>
            </w:r>
            <w:r w:rsidRPr="00C41357">
              <w:rPr>
                <w:rFonts w:cstheme="minorHAnsi"/>
                <w:color w:val="000080"/>
                <w:sz w:val="20"/>
              </w:rPr>
              <w:t>ingen</w:t>
            </w:r>
            <w:r w:rsidRPr="00C41357">
              <w:rPr>
                <w:rFonts w:cstheme="minorHAnsi"/>
                <w:color w:val="000080"/>
                <w:sz w:val="20"/>
              </w:rPr>
              <w:fldChar w:fldCharType="end"/>
            </w:r>
          </w:p>
        </w:tc>
      </w:tr>
    </w:tbl>
    <w:p w:rsidR="00862506" w:rsidRPr="00C41357" w:rsidP="00862506" w14:paraId="33CC9466" w14:textId="77777777">
      <w:pPr>
        <w:rPr>
          <w:rFonts w:cstheme="minorHAnsi"/>
        </w:rPr>
      </w:pPr>
    </w:p>
    <w:p w:rsidR="00862506" w:rsidRPr="00E754D7" w:rsidP="00066A58" w14:paraId="02F64C1B" w14:textId="77777777">
      <w:pPr>
        <w:spacing w:line="259" w:lineRule="auto"/>
        <w:rPr>
          <w:rFonts w:cstheme="minorHAnsi"/>
          <w:color w:val="000080"/>
        </w:rPr>
      </w:pPr>
      <w:bookmarkStart w:id="0" w:name="tempHer"/>
      <w:bookmarkEnd w:id="0"/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75AD5AF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75AD5AD" w14:textId="3F4645CB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75AD5AE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13.4.26-13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75AD5B0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75AD5B5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75AD5B1" w14:textId="7FC18CDF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D78791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75AD5B2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13.4.26-13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75AD5B3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75AD5B4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75AD5B6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75AD5CA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75AD5C7" w14:textId="0225D0A2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13.4.26-13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75AD5C8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75AD5C9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75AD5CB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75AD5A7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75AD5AB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75AD5A8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Språklege hindringar og samtykke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75AD5A9" w14:textId="77777777">
          <w:pPr>
            <w:pStyle w:val="Header"/>
            <w:jc w:val="left"/>
            <w:rPr>
              <w:sz w:val="12"/>
            </w:rPr>
          </w:pPr>
        </w:p>
        <w:p w:rsidR="00485214" w14:paraId="475AD5AA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475AD5A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75AD5B9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75AD5B7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75AD5B8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Språklege hindringar og samtykke</w:t>
          </w:r>
          <w:r>
            <w:rPr>
              <w:sz w:val="28"/>
            </w:rPr>
            <w:fldChar w:fldCharType="end"/>
          </w:r>
        </w:p>
      </w:tc>
    </w:tr>
    <w:tr w14:paraId="475AD5B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75AD5BA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rutiner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75AD5BB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75AD5B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475AD5BD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475AD5BE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475AD5C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475AD5C0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75AD5C1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Driftsdokument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75AD5C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475AD5C3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75AD5C4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D78791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75AD5C6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342810">
    <w:abstractNumId w:val="10"/>
  </w:num>
  <w:num w:numId="2" w16cid:durableId="1647540194">
    <w:abstractNumId w:val="8"/>
  </w:num>
  <w:num w:numId="3" w16cid:durableId="393939457">
    <w:abstractNumId w:val="3"/>
  </w:num>
  <w:num w:numId="4" w16cid:durableId="1879656796">
    <w:abstractNumId w:val="2"/>
  </w:num>
  <w:num w:numId="5" w16cid:durableId="584993225">
    <w:abstractNumId w:val="1"/>
  </w:num>
  <w:num w:numId="6" w16cid:durableId="317154587">
    <w:abstractNumId w:val="0"/>
  </w:num>
  <w:num w:numId="7" w16cid:durableId="2104565584">
    <w:abstractNumId w:val="9"/>
  </w:num>
  <w:num w:numId="8" w16cid:durableId="837961250">
    <w:abstractNumId w:val="7"/>
  </w:num>
  <w:num w:numId="9" w16cid:durableId="1671106005">
    <w:abstractNumId w:val="6"/>
  </w:num>
  <w:num w:numId="10" w16cid:durableId="1153327249">
    <w:abstractNumId w:val="5"/>
  </w:num>
  <w:num w:numId="11" w16cid:durableId="1010253795">
    <w:abstractNumId w:val="4"/>
  </w:num>
  <w:num w:numId="12" w16cid:durableId="1611351432">
    <w:abstractNumId w:val="11"/>
  </w:num>
  <w:num w:numId="13" w16cid:durableId="769083261">
    <w:abstractNumId w:val="14"/>
  </w:num>
  <w:num w:numId="14" w16cid:durableId="646671314">
    <w:abstractNumId w:val="15"/>
  </w:num>
  <w:num w:numId="15" w16cid:durableId="1345979614">
    <w:abstractNumId w:val="16"/>
  </w:num>
  <w:num w:numId="16" w16cid:durableId="172454703">
    <w:abstractNumId w:val="12"/>
  </w:num>
  <w:num w:numId="17" w16cid:durableId="1930041356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312149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7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175D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37D3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2825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50306"/>
    <w:rsid w:val="0078621E"/>
    <w:rsid w:val="00793756"/>
    <w:rsid w:val="007C3E55"/>
    <w:rsid w:val="007E4125"/>
    <w:rsid w:val="007F315E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506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E7109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1357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2044"/>
    <w:rsid w:val="00D03EED"/>
    <w:rsid w:val="00D13046"/>
    <w:rsid w:val="00D164C8"/>
    <w:rsid w:val="00D26789"/>
    <w:rsid w:val="00D320CC"/>
    <w:rsid w:val="00D36983"/>
    <w:rsid w:val="00D36A2D"/>
    <w:rsid w:val="00D40E94"/>
    <w:rsid w:val="00D4374F"/>
    <w:rsid w:val="00D53920"/>
    <w:rsid w:val="00D53A2C"/>
    <w:rsid w:val="00D67D7E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398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ingen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75AD57E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styleId="Title">
    <w:name w:val="Title"/>
    <w:basedOn w:val="Normal"/>
    <w:next w:val="Normal"/>
    <w:link w:val="TittelTegn"/>
    <w:qFormat/>
    <w:rsid w:val="00D539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rsid w:val="00D53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rmal2">
    <w:name w:val="normal2"/>
    <w:basedOn w:val="Normal"/>
    <w:autoRedefine/>
    <w:rsid w:val="00862506"/>
    <w:rPr>
      <w:rFonts w:cstheme="minorHAnsi"/>
      <w:b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14</TotalTime>
  <Pages>1</Pages>
  <Words>258</Words>
  <Characters>1648</Characters>
  <Application>Microsoft Office Word</Application>
  <DocSecurity>0</DocSecurity>
  <Lines>183</Lines>
  <Paragraphs>63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Språklege hindringar og samtykke</vt:lpstr>
      <vt:lpstr>HBHF-mal - stående</vt:lpstr>
    </vt:vector>
  </TitlesOfParts>
  <Company>Datakvalitet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 - Språklege hindringar og samtykke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Hauvik, Ingjerd</cp:lastModifiedBy>
  <cp:revision>7</cp:revision>
  <cp:lastPrinted>2006-09-07T08:52:00Z</cp:lastPrinted>
  <dcterms:created xsi:type="dcterms:W3CDTF">2021-12-08T08:43:00Z</dcterms:created>
  <dcterms:modified xsi:type="dcterms:W3CDTF">2024-08-27T11:50:00Z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 - Språklege hindringar og samtykke</vt:lpwstr>
  </property>
  <property fmtid="{D5CDD505-2E9C-101B-9397-08002B2CF9AE}" pid="4" name="EK_DokType">
    <vt:lpwstr>Driftsdokument</vt:lpwstr>
  </property>
  <property fmtid="{D5CDD505-2E9C-101B-9397-08002B2CF9AE}" pid="5" name="EK_DokumentID">
    <vt:lpwstr>D78791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30.08.2024</vt:lpwstr>
  </property>
  <property fmtid="{D5CDD505-2E9C-101B-9397-08002B2CF9AE}" pid="8" name="EK_GjelderTil">
    <vt:lpwstr>30.08.2025</vt:lpwstr>
  </property>
  <property fmtid="{D5CDD505-2E9C-101B-9397-08002B2CF9AE}" pid="9" name="EK_Merknad">
    <vt:lpwstr>[Merknad]</vt:lpwstr>
  </property>
  <property fmtid="{D5CDD505-2E9C-101B-9397-08002B2CF9AE}" pid="10" name="EK_RefNr">
    <vt:lpwstr>13.4.26-13</vt:lpwstr>
  </property>
  <property fmtid="{D5CDD505-2E9C-101B-9397-08002B2CF9AE}" pid="11" name="EK_S00MT1">
    <vt:lpwstr>Helse Bergen HF/Laboratorieklinikken/Avd. for medisinsk biokjemi og farmakologi</vt:lpwstr>
  </property>
  <property fmtid="{D5CDD505-2E9C-101B-9397-08002B2CF9AE}" pid="12" name="EK_S01MT3">
    <vt:lpwstr>Pasientbehandling/Pasientadministrasjon/Administrative rutiner</vt:lpwstr>
  </property>
  <property fmtid="{D5CDD505-2E9C-101B-9397-08002B2CF9AE}" pid="13" name="EK_Signatur">
    <vt:lpwstr>Hege Hoff Skavøy</vt:lpwstr>
  </property>
  <property fmtid="{D5CDD505-2E9C-101B-9397-08002B2CF9AE}" pid="14" name="EK_UText1">
    <vt:lpwstr>Villy Våge</vt:lpwstr>
  </property>
  <property fmtid="{D5CDD505-2E9C-101B-9397-08002B2CF9AE}" pid="15" name="EK_Utgave">
    <vt:lpwstr>1.00</vt:lpwstr>
  </property>
  <property fmtid="{D5CDD505-2E9C-101B-9397-08002B2CF9AE}" pid="16" name="EK_Watermark">
    <vt:lpwstr>Vannmerke</vt:lpwstr>
  </property>
  <property fmtid="{D5CDD505-2E9C-101B-9397-08002B2CF9AE}" pid="17" name="MSIP_Label_d291ddcc-9a90-46b7-a727-d19b3ec4b730_ActionId">
    <vt:lpwstr>34b4b4e2-876b-4933-9ae0-6ddd56561d1e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2024-05-30T09:25:53Z</vt:lpwstr>
  </property>
  <property fmtid="{D5CDD505-2E9C-101B-9397-08002B2CF9AE}" pid="23" name="MSIP_Label_d291ddcc-9a90-46b7-a727-d19b3ec4b730_SiteId">
    <vt:lpwstr>bdcbe535-f3cf-49f5-8a6a-fb6d98dc7837</vt:lpwstr>
  </property>
</Properties>
</file>