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Style w:val="GridTable4Accent6"/>
        <w:tblW w:w="0" w:type="auto"/>
        <w:tblLook w:val="04A0"/>
      </w:tblPr>
      <w:tblGrid>
        <w:gridCol w:w="4530"/>
        <w:gridCol w:w="4531"/>
      </w:tblGrid>
      <w:tr w14:paraId="33409651" w14:textId="77777777" w:rsidTr="00363DE1">
        <w:tblPrEx>
          <w:tblW w:w="0" w:type="auto"/>
          <w:tblLook w:val="04A0"/>
        </w:tblPrEx>
        <w:tc>
          <w:tcPr>
            <w:tcW w:w="4530" w:type="dxa"/>
          </w:tcPr>
          <w:p w:rsidR="00EC23AF" w:rsidP="004F1E5A" w14:paraId="0E937801" w14:textId="3D1C26DC">
            <w:r>
              <w:rPr>
                <w:b w:val="0"/>
                <w:bCs w:val="0"/>
              </w:rPr>
              <w:t>Når barn forteller</w:t>
            </w:r>
          </w:p>
        </w:tc>
        <w:tc>
          <w:tcPr>
            <w:tcW w:w="4531" w:type="dxa"/>
          </w:tcPr>
          <w:p w:rsidR="00EC23AF" w:rsidP="004F1E5A" w14:paraId="4A6F84A5" w14:textId="11F971D0">
            <w:r>
              <w:rPr>
                <w:b w:val="0"/>
                <w:bCs w:val="0"/>
              </w:rPr>
              <w:t>Når bekymring kommer fra en ansatt eller en annen voksen</w:t>
            </w:r>
          </w:p>
        </w:tc>
      </w:tr>
      <w:tr w14:paraId="0A30E9D9" w14:textId="77777777" w:rsidTr="00363DE1">
        <w:tblPrEx>
          <w:tblW w:w="0" w:type="auto"/>
          <w:tblLook w:val="04A0"/>
        </w:tblPrEx>
        <w:tc>
          <w:tcPr>
            <w:tcW w:w="4530" w:type="dxa"/>
          </w:tcPr>
          <w:p w:rsidR="00EC23AF" w:rsidP="004F1E5A" w14:paraId="4FD37C3D" w14:textId="1C36E909">
            <w:r>
              <w:rPr>
                <w:b w:val="0"/>
                <w:bCs w:val="0"/>
              </w:rPr>
              <w:t xml:space="preserve">Dersom et barn forteller om noe som vekker bekymring må den som mottar informasjonen lytte </w:t>
            </w:r>
            <w:r>
              <w:rPr>
                <w:b w:val="0"/>
                <w:bCs w:val="0"/>
              </w:rPr>
              <w:t>ti</w:t>
            </w:r>
            <w:r>
              <w:rPr>
                <w:b w:val="0"/>
                <w:bCs w:val="0"/>
              </w:rPr>
              <w:t xml:space="preserve"> barnet. Det er viktig at mottaker følger opp utsagn så raskt som mulig og hest uten avbrytelser når barnet kommet med disse utsagnene. Det er viktig at mottaker følger opp med åpne spørsmål som «fortell», «det vil jeg vite mer om», «forklar» osv. Straks etter samtalen eller underveis skal det føres en logg over det som har blitt sagt av begge parter. Det er viktig å få frem hvordan informasjonen </w:t>
            </w:r>
            <w:r w:rsidR="00BC5967">
              <w:rPr>
                <w:b w:val="0"/>
                <w:bCs w:val="0"/>
              </w:rPr>
              <w:t>kom frem</w:t>
            </w:r>
            <w:r>
              <w:rPr>
                <w:b w:val="0"/>
                <w:bCs w:val="0"/>
              </w:rPr>
              <w:t>, (spørsmål som ble stilt) så nøyaktig som mulig, samt reaksjoner. Etter samtale skal styrer varsles o</w:t>
            </w:r>
            <w:r>
              <w:rPr>
                <w:b w:val="0"/>
                <w:bCs w:val="0"/>
              </w:rPr>
              <w:t>g logg føres også her. Styrer må legge til rette for at dokumentasjonen blir gjort så raskt som mulig.</w:t>
            </w:r>
          </w:p>
        </w:tc>
        <w:tc>
          <w:tcPr>
            <w:tcW w:w="4531" w:type="dxa"/>
          </w:tcPr>
          <w:p w:rsidR="00EC23AF" w:rsidRPr="00EC23AF" w:rsidP="004F1E5A" w14:paraId="7F520FB1" w14:textId="41317708">
            <w:r>
              <w:t>Dersom en selv eller andre voksne har en bekymring eller opplysning skal informasjonen nedtegnes slik den fremkom så nøyaktig og raskt som mulig. Styrer skal varsles og logg føres. Man kan aldri love anonymitet.</w:t>
            </w:r>
          </w:p>
        </w:tc>
      </w:tr>
      <w:tr w14:paraId="28A13C86" w14:textId="77777777" w:rsidTr="00363DE1">
        <w:tblPrEx>
          <w:tblW w:w="0" w:type="auto"/>
          <w:tblLook w:val="04A0"/>
        </w:tblPrEx>
        <w:tc>
          <w:tcPr>
            <w:tcW w:w="9061" w:type="dxa"/>
            <w:gridSpan w:val="2"/>
          </w:tcPr>
          <w:p w:rsidR="002D6A31" w:rsidP="00EC23AF" w14:paraId="7C971828" w14:textId="77777777">
            <w:pPr>
              <w:jc w:val="center"/>
              <w:rPr>
                <w:sz w:val="32"/>
                <w:szCs w:val="24"/>
              </w:rPr>
            </w:pPr>
          </w:p>
          <w:p w:rsidR="00EC23AF" w:rsidP="00EC23AF" w14:paraId="011DABFD" w14:textId="77777777">
            <w:pPr>
              <w:jc w:val="center"/>
              <w:rPr>
                <w:sz w:val="32"/>
                <w:szCs w:val="24"/>
              </w:rPr>
            </w:pPr>
            <w:r w:rsidRPr="00EC23AF">
              <w:rPr>
                <w:sz w:val="32"/>
                <w:szCs w:val="24"/>
              </w:rPr>
              <w:t>Avvergeplikten</w:t>
            </w:r>
          </w:p>
          <w:p w:rsidR="002D6A31" w:rsidRPr="00EC23AF" w:rsidP="00EC23AF" w14:paraId="2344FCC1" w14:textId="08ECB98D">
            <w:pPr>
              <w:jc w:val="center"/>
            </w:pPr>
          </w:p>
        </w:tc>
      </w:tr>
      <w:tr w14:paraId="3EE007AF" w14:textId="77777777" w:rsidTr="00363DE1">
        <w:tblPrEx>
          <w:tblW w:w="0" w:type="auto"/>
          <w:tblLook w:val="04A0"/>
        </w:tblPrEx>
        <w:tc>
          <w:tcPr>
            <w:tcW w:w="9061" w:type="dxa"/>
            <w:gridSpan w:val="2"/>
          </w:tcPr>
          <w:p w:rsidR="00EC23AF" w:rsidP="00EC23AF" w14:paraId="6AD45AE3" w14:textId="64190636">
            <w:pPr>
              <w:jc w:val="center"/>
            </w:pPr>
            <w:r>
              <w:rPr>
                <w:b w:val="0"/>
                <w:bCs w:val="0"/>
              </w:rPr>
              <w:t>Man har avvergeplikt dersom man får opplysning om at seksuelle overgrep mot barn har skjedd, eller man mistenker at det kommer til å skje.</w:t>
            </w:r>
          </w:p>
          <w:p w:rsidR="00EC23AF" w:rsidP="00EC23AF" w14:paraId="402570B8" w14:textId="77777777">
            <w:pPr>
              <w:jc w:val="center"/>
            </w:pPr>
          </w:p>
          <w:p w:rsidR="00EC23AF" w:rsidRPr="00EC23AF" w:rsidP="00EC23AF" w14:paraId="29FBE07E" w14:textId="139A7CE5">
            <w:pPr>
              <w:jc w:val="center"/>
            </w:pPr>
            <w:r>
              <w:rPr>
                <w:b w:val="0"/>
                <w:bCs w:val="0"/>
              </w:rPr>
              <w:t>Noen ganger vet man sikkert, andre ganger har man en mistanke. Det holder at man mener det er sannsynlig at handlingen vil skje. Det har man også om man tror det er fare for at handlingen skal gjenta seg. Om handlingen allerede har skjedd har man plikt til å forhindre skader og andre konsekvenser av den.</w:t>
            </w:r>
          </w:p>
        </w:tc>
      </w:tr>
      <w:tr w14:paraId="7BE31B2D" w14:textId="77777777" w:rsidTr="00363DE1">
        <w:tblPrEx>
          <w:tblW w:w="0" w:type="auto"/>
          <w:tblLook w:val="04A0"/>
        </w:tblPrEx>
        <w:tc>
          <w:tcPr>
            <w:tcW w:w="9061" w:type="dxa"/>
            <w:gridSpan w:val="2"/>
          </w:tcPr>
          <w:p w:rsidR="00EC23AF" w:rsidP="00EC23AF" w14:paraId="7317BF1B" w14:textId="77777777">
            <w:pPr>
              <w:jc w:val="center"/>
            </w:pPr>
          </w:p>
          <w:p w:rsidR="00EC23AF" w:rsidP="00EC23AF" w14:paraId="59009FBE" w14:textId="77777777">
            <w:pPr>
              <w:jc w:val="center"/>
              <w:rPr>
                <w:sz w:val="32"/>
                <w:szCs w:val="24"/>
              </w:rPr>
            </w:pPr>
            <w:r>
              <w:rPr>
                <w:sz w:val="32"/>
                <w:szCs w:val="24"/>
              </w:rPr>
              <w:t>Avvergeplikten går alltid foran taushetsplikten.</w:t>
            </w:r>
          </w:p>
          <w:p w:rsidR="002D6A31" w:rsidRPr="00EC23AF" w:rsidP="00EC23AF" w14:paraId="6A87EEDA" w14:textId="74106E90">
            <w:pPr>
              <w:jc w:val="center"/>
              <w:rPr>
                <w:sz w:val="32"/>
                <w:szCs w:val="24"/>
              </w:rPr>
            </w:pPr>
          </w:p>
        </w:tc>
      </w:tr>
      <w:tr w14:paraId="13D188D9" w14:textId="77777777" w:rsidTr="00363DE1">
        <w:tblPrEx>
          <w:tblW w:w="0" w:type="auto"/>
          <w:tblLook w:val="04A0"/>
        </w:tblPrEx>
        <w:tc>
          <w:tcPr>
            <w:tcW w:w="9061" w:type="dxa"/>
            <w:gridSpan w:val="2"/>
          </w:tcPr>
          <w:p w:rsidR="00EC23AF" w:rsidP="00EC23AF" w14:paraId="57749209" w14:textId="3369C95A">
            <w:r>
              <w:t>Utløst avvergeplikt – gjøremål</w:t>
            </w:r>
          </w:p>
          <w:p w:rsidR="00EC23AF" w:rsidP="00EC23AF" w14:paraId="34890A8A" w14:textId="33EF9325">
            <w:r>
              <w:rPr>
                <w:b w:val="0"/>
                <w:bCs w:val="0"/>
              </w:rPr>
              <w:t xml:space="preserve">Styrer eller andre skal </w:t>
            </w:r>
            <w:r>
              <w:rPr>
                <w:b w:val="0"/>
                <w:bCs w:val="0"/>
                <w:u w:val="single"/>
              </w:rPr>
              <w:t>ikke</w:t>
            </w:r>
            <w:r>
              <w:rPr>
                <w:b w:val="0"/>
                <w:bCs w:val="0"/>
              </w:rPr>
              <w:t xml:space="preserve"> starte undersøkelser eller informasjonsinnhenting med bakgrunn i opplysningene som har utløst avvergeplikten. Det er politiets jobb å etterforske, innhente informasjon og snakke med de involverte.</w:t>
            </w:r>
          </w:p>
          <w:p w:rsidR="00EC23AF" w:rsidRPr="00EC23AF" w:rsidP="00EC23AF" w14:paraId="6A0D1AFF" w14:textId="3D243BF9"/>
        </w:tc>
      </w:tr>
      <w:tr w14:paraId="556A5B01" w14:textId="77777777" w:rsidTr="00363DE1">
        <w:tblPrEx>
          <w:tblW w:w="0" w:type="auto"/>
          <w:tblLook w:val="04A0"/>
        </w:tblPrEx>
        <w:tc>
          <w:tcPr>
            <w:tcW w:w="9061" w:type="dxa"/>
            <w:gridSpan w:val="2"/>
          </w:tcPr>
          <w:p w:rsidR="00EC23AF" w:rsidRPr="00EC23AF" w:rsidP="00EC23AF" w14:paraId="039D5272" w14:textId="750DC854">
            <w:pPr>
              <w:pStyle w:val="ListParagraph"/>
              <w:numPr>
                <w:ilvl w:val="0"/>
                <w:numId w:val="19"/>
              </w:numPr>
            </w:pPr>
            <w:r>
              <w:t xml:space="preserve">Styrere kontakter </w:t>
            </w:r>
            <w:r w:rsidR="002D6A31">
              <w:t>politiet</w:t>
            </w:r>
          </w:p>
          <w:p w:rsidR="00EC23AF" w:rsidP="00EC23AF" w14:paraId="414B4A7E" w14:textId="77777777">
            <w:pPr>
              <w:pStyle w:val="ListParagraph"/>
            </w:pPr>
            <w:r>
              <w:rPr>
                <w:b w:val="0"/>
                <w:bCs w:val="0"/>
              </w:rPr>
              <w:t>Vakttelefon avsnitt for seksuelle overgrep Bergen tlf.98903510 (hverdager 08.00-15.00)</w:t>
            </w:r>
          </w:p>
          <w:p w:rsidR="000F0BCE" w:rsidP="00EC23AF" w14:paraId="6B0F7A5B" w14:textId="77777777">
            <w:pPr>
              <w:pStyle w:val="ListParagraph"/>
            </w:pPr>
            <w:r>
              <w:rPr>
                <w:b w:val="0"/>
                <w:bCs w:val="0"/>
              </w:rPr>
              <w:t xml:space="preserve">Felles inntak for straffesaker </w:t>
            </w:r>
            <w:r>
              <w:rPr>
                <w:b w:val="0"/>
                <w:bCs w:val="0"/>
              </w:rPr>
              <w:t>tlf</w:t>
            </w:r>
            <w:r>
              <w:rPr>
                <w:b w:val="0"/>
                <w:bCs w:val="0"/>
              </w:rPr>
              <w:t xml:space="preserve"> 02800 (alle ukedager etter kl.15.00 og helg)</w:t>
            </w:r>
          </w:p>
          <w:p w:rsidR="002D6A31" w:rsidP="00EC23AF" w14:paraId="13566FCC" w14:textId="77777777">
            <w:pPr>
              <w:pStyle w:val="ListParagraph"/>
            </w:pPr>
          </w:p>
          <w:p w:rsidR="000F0BCE" w:rsidP="000F0BCE" w14:paraId="52DDCB63" w14:textId="4B493806">
            <w:pPr>
              <w:pStyle w:val="ListParagraph"/>
              <w:numPr>
                <w:ilvl w:val="0"/>
                <w:numId w:val="19"/>
              </w:numPr>
            </w:pPr>
            <w:r>
              <w:t xml:space="preserve">Informasjon til </w:t>
            </w:r>
            <w:r w:rsidR="002D6A31">
              <w:t>fornærmedes</w:t>
            </w:r>
            <w:r>
              <w:t xml:space="preserve"> </w:t>
            </w:r>
            <w:r w:rsidR="002D6A31">
              <w:t>foresatte</w:t>
            </w:r>
          </w:p>
          <w:p w:rsidR="000F0BCE" w:rsidP="000F0BCE" w14:paraId="3834D425" w14:textId="77777777">
            <w:pPr>
              <w:pStyle w:val="ListParagraph"/>
            </w:pPr>
            <w:r>
              <w:rPr>
                <w:b w:val="0"/>
                <w:bCs w:val="0"/>
              </w:rPr>
              <w:t>Vurdering om hvem som skal varsle/gi informasjon til fornærmedes foresatte tas i samråd mellom politiet og styrer.</w:t>
            </w:r>
          </w:p>
          <w:p w:rsidR="000F0BCE" w:rsidP="000F0BCE" w14:paraId="6A1C6828" w14:textId="77777777">
            <w:pPr>
              <w:pStyle w:val="ListParagraph"/>
              <w:numPr>
                <w:ilvl w:val="0"/>
                <w:numId w:val="19"/>
              </w:numPr>
            </w:pPr>
            <w:r>
              <w:t>Styrer skal informere eier</w:t>
            </w:r>
          </w:p>
          <w:p w:rsidR="000F0BCE" w:rsidP="000F0BCE" w14:paraId="7918FB07" w14:textId="77777777">
            <w:pPr>
              <w:pStyle w:val="ListParagraph"/>
              <w:numPr>
                <w:ilvl w:val="0"/>
                <w:numId w:val="19"/>
              </w:numPr>
            </w:pPr>
            <w:r>
              <w:t>Styrer anbefales å informere barnehagemyndigheter</w:t>
            </w:r>
          </w:p>
          <w:p w:rsidR="000F0BCE" w:rsidP="000F0BCE" w14:paraId="26850636" w14:textId="77777777">
            <w:pPr>
              <w:pStyle w:val="ListParagraph"/>
              <w:numPr>
                <w:ilvl w:val="0"/>
                <w:numId w:val="19"/>
              </w:numPr>
            </w:pPr>
            <w:r>
              <w:t>Informasjon til øvrige</w:t>
            </w:r>
          </w:p>
          <w:p w:rsidR="000F0BCE" w:rsidRPr="00BC5967" w:rsidP="00BC5967" w14:paraId="538FF9AE" w14:textId="1003E077">
            <w:pPr>
              <w:pStyle w:val="ListParagraph"/>
            </w:pPr>
            <w:r>
              <w:rPr>
                <w:b w:val="0"/>
                <w:bCs w:val="0"/>
              </w:rPr>
              <w:t>informasjon til øvrige ansatte og foresatte skal ikke skje uten samråd med politiet.</w:t>
            </w:r>
          </w:p>
        </w:tc>
      </w:tr>
      <w:tr w14:paraId="1AA9DAC6" w14:textId="77777777" w:rsidTr="00363DE1">
        <w:tblPrEx>
          <w:tblW w:w="0" w:type="auto"/>
          <w:tblLook w:val="04A0"/>
        </w:tblPrEx>
        <w:tc>
          <w:tcPr>
            <w:tcW w:w="9061" w:type="dxa"/>
            <w:gridSpan w:val="2"/>
          </w:tcPr>
          <w:p w:rsidR="00BC5967" w:rsidP="00BC5967" w14:paraId="3552724E" w14:textId="5EF02E6B">
            <w:pPr>
              <w:pStyle w:val="ListParagraph"/>
              <w:ind w:left="0"/>
            </w:pPr>
            <w:r>
              <w:t xml:space="preserve">Eiers oppgaver i </w:t>
            </w:r>
            <w:r>
              <w:t>oppfølging av styrer og involverte ansatte</w:t>
            </w:r>
          </w:p>
          <w:p w:rsidR="00BC5967" w:rsidRPr="00E7110D" w:rsidP="00BC5967" w14:paraId="42559472" w14:textId="09089981">
            <w:pPr>
              <w:pStyle w:val="ListParagraph"/>
              <w:numPr>
                <w:ilvl w:val="0"/>
                <w:numId w:val="24"/>
              </w:numPr>
            </w:pPr>
            <w:r>
              <w:rPr>
                <w:b w:val="0"/>
                <w:bCs w:val="0"/>
              </w:rPr>
              <w:t>Barnehagesjef har ansvar for å bistå styrer i arbeidet</w:t>
            </w:r>
          </w:p>
          <w:p w:rsidR="00E7110D" w:rsidRPr="00E7110D" w:rsidP="00BC5967" w14:paraId="78918481" w14:textId="42AAA28E">
            <w:pPr>
              <w:pStyle w:val="ListParagraph"/>
              <w:numPr>
                <w:ilvl w:val="0"/>
                <w:numId w:val="24"/>
              </w:numPr>
            </w:pPr>
            <w:r>
              <w:rPr>
                <w:b w:val="0"/>
                <w:bCs w:val="0"/>
              </w:rPr>
              <w:t xml:space="preserve">Barnehagesjef har ansvar for å koble på nødvendige ressurser i oppfølging av ansatte, som for eksempel prestetjeneste og </w:t>
            </w:r>
            <w:r>
              <w:rPr>
                <w:b w:val="0"/>
                <w:bCs w:val="0"/>
              </w:rPr>
              <w:t>bedriftshelsetjenesten</w:t>
            </w:r>
          </w:p>
          <w:p w:rsidR="00E7110D" w:rsidRPr="00BC5967" w:rsidP="00BC5967" w14:paraId="068FC2DA" w14:textId="697BCCA3">
            <w:pPr>
              <w:pStyle w:val="ListParagraph"/>
              <w:numPr>
                <w:ilvl w:val="0"/>
                <w:numId w:val="24"/>
              </w:numPr>
            </w:pPr>
            <w:r>
              <w:rPr>
                <w:b w:val="0"/>
                <w:bCs w:val="0"/>
              </w:rPr>
              <w:t>Barnehagesjef har ansvar for å kontakte PO for å ivareta den mistenkte ansatte</w:t>
            </w:r>
          </w:p>
          <w:p w:rsidR="00BC5967" w:rsidRPr="00E7110D" w:rsidP="00BC5967" w14:paraId="33150AA0" w14:textId="7F7A7BC3">
            <w:pPr>
              <w:pStyle w:val="ListParagraph"/>
              <w:numPr>
                <w:ilvl w:val="0"/>
                <w:numId w:val="24"/>
              </w:numPr>
            </w:pPr>
            <w:r>
              <w:rPr>
                <w:b w:val="0"/>
                <w:bCs w:val="0"/>
              </w:rPr>
              <w:t xml:space="preserve">Når alle ansatte </w:t>
            </w:r>
            <w:r w:rsidR="00E7110D">
              <w:rPr>
                <w:b w:val="0"/>
                <w:bCs w:val="0"/>
              </w:rPr>
              <w:t>eventuelt,</w:t>
            </w:r>
            <w:r>
              <w:rPr>
                <w:b w:val="0"/>
                <w:bCs w:val="0"/>
              </w:rPr>
              <w:t xml:space="preserve"> skal informeres etter avtale med politiet deltar barnehagesjef på møte med </w:t>
            </w:r>
            <w:r w:rsidR="00E7110D">
              <w:rPr>
                <w:b w:val="0"/>
                <w:bCs w:val="0"/>
              </w:rPr>
              <w:t xml:space="preserve">aktuelle </w:t>
            </w:r>
            <w:r>
              <w:rPr>
                <w:b w:val="0"/>
                <w:bCs w:val="0"/>
              </w:rPr>
              <w:t xml:space="preserve">representanter </w:t>
            </w:r>
            <w:r w:rsidR="00E7110D">
              <w:rPr>
                <w:b w:val="0"/>
                <w:bCs w:val="0"/>
              </w:rPr>
              <w:t>fra Helse Bergen</w:t>
            </w:r>
          </w:p>
          <w:p w:rsidR="00E7110D" w:rsidRPr="00E7110D" w:rsidP="00BC5967" w14:paraId="752FF75D" w14:textId="77777777">
            <w:pPr>
              <w:pStyle w:val="ListParagraph"/>
              <w:numPr>
                <w:ilvl w:val="0"/>
                <w:numId w:val="24"/>
              </w:numPr>
            </w:pPr>
            <w:r>
              <w:rPr>
                <w:b w:val="0"/>
                <w:bCs w:val="0"/>
              </w:rPr>
              <w:t>Ved eventuelt møte for foresatte deltar barnehagesjef med aktuelle representanter fra Helse Bergen</w:t>
            </w:r>
          </w:p>
          <w:p w:rsidR="00E7110D" w:rsidRPr="00BC5967" w:rsidP="00BC5967" w14:paraId="0F751B6D" w14:textId="5DA3CDB5">
            <w:pPr>
              <w:pStyle w:val="ListParagraph"/>
              <w:numPr>
                <w:ilvl w:val="0"/>
                <w:numId w:val="24"/>
              </w:numPr>
            </w:pPr>
            <w:r>
              <w:rPr>
                <w:b w:val="0"/>
                <w:bCs w:val="0"/>
              </w:rPr>
              <w:t xml:space="preserve">Barnehagesjef har ansvar for dialog med </w:t>
            </w:r>
            <w:r>
              <w:rPr>
                <w:b w:val="0"/>
                <w:bCs w:val="0"/>
              </w:rPr>
              <w:t>Kommunikajsonsavdelingen</w:t>
            </w:r>
          </w:p>
        </w:tc>
      </w:tr>
      <w:tr w14:paraId="196CB13C" w14:textId="77777777" w:rsidTr="00363DE1">
        <w:tblPrEx>
          <w:tblW w:w="0" w:type="auto"/>
          <w:tblLook w:val="04A0"/>
        </w:tblPrEx>
        <w:tc>
          <w:tcPr>
            <w:tcW w:w="9061" w:type="dxa"/>
            <w:gridSpan w:val="2"/>
          </w:tcPr>
          <w:p w:rsidR="000F0BCE" w:rsidP="000F0BCE" w14:paraId="30EAF9CA" w14:textId="77777777">
            <w:pPr>
              <w:pStyle w:val="ListParagraph"/>
              <w:jc w:val="both"/>
            </w:pPr>
          </w:p>
          <w:p w:rsidR="000F0BCE" w:rsidP="00BC5967" w14:paraId="127C47D3" w14:textId="1EE777C8">
            <w:pPr>
              <w:pStyle w:val="ListParagraph"/>
              <w:ind w:left="0"/>
              <w:jc w:val="both"/>
            </w:pPr>
            <w:r>
              <w:t>Kontakt med mistenkte</w:t>
            </w:r>
          </w:p>
          <w:p w:rsidR="000F0BCE" w:rsidRPr="000F0BCE" w:rsidP="000F0BCE" w14:paraId="0AD145BA" w14:textId="38EA0A24">
            <w:pPr>
              <w:pStyle w:val="ListParagraph"/>
              <w:jc w:val="both"/>
            </w:pPr>
          </w:p>
        </w:tc>
      </w:tr>
      <w:tr w14:paraId="1D9651C1" w14:textId="77777777" w:rsidTr="00363DE1">
        <w:tblPrEx>
          <w:tblW w:w="0" w:type="auto"/>
          <w:tblLook w:val="04A0"/>
        </w:tblPrEx>
        <w:tc>
          <w:tcPr>
            <w:tcW w:w="9061" w:type="dxa"/>
            <w:gridSpan w:val="2"/>
          </w:tcPr>
          <w:p w:rsidR="000F0BCE" w:rsidRPr="000F0BCE" w:rsidP="00E7110D" w14:paraId="09C31F59" w14:textId="4226A565">
            <w:pPr>
              <w:pStyle w:val="ListParagraph"/>
              <w:ind w:left="0"/>
              <w:jc w:val="both"/>
            </w:pPr>
            <w:r>
              <w:rPr>
                <w:b w:val="0"/>
                <w:bCs w:val="0"/>
              </w:rPr>
              <w:t xml:space="preserve">Styrer aller andre skal </w:t>
            </w:r>
            <w:r>
              <w:rPr>
                <w:b w:val="0"/>
                <w:bCs w:val="0"/>
                <w:u w:val="single"/>
              </w:rPr>
              <w:t xml:space="preserve">ikke </w:t>
            </w:r>
            <w:r>
              <w:rPr>
                <w:b w:val="0"/>
                <w:bCs w:val="0"/>
              </w:rPr>
              <w:t xml:space="preserve">kontakte mistenkte eller ha samtale med </w:t>
            </w:r>
            <w:r w:rsidR="002D6A31">
              <w:rPr>
                <w:b w:val="0"/>
                <w:bCs w:val="0"/>
              </w:rPr>
              <w:t>mistenkte</w:t>
            </w:r>
            <w:r>
              <w:rPr>
                <w:b w:val="0"/>
                <w:bCs w:val="0"/>
              </w:rPr>
              <w:t xml:space="preserve"> når avvergeplikt er utløst. Politiet skal ha </w:t>
            </w:r>
            <w:r w:rsidR="002D6A31">
              <w:rPr>
                <w:b w:val="0"/>
                <w:bCs w:val="0"/>
              </w:rPr>
              <w:t>kontroll</w:t>
            </w:r>
            <w:r>
              <w:rPr>
                <w:b w:val="0"/>
                <w:bCs w:val="0"/>
              </w:rPr>
              <w:t xml:space="preserve"> på hvordan mistenkte blir ivaretatt. Dette er viktig for å sikre alle parters rettighet. Dersom den mistenkte varsles før politiet</w:t>
            </w:r>
            <w:r w:rsidR="002D6A31">
              <w:rPr>
                <w:b w:val="0"/>
                <w:bCs w:val="0"/>
              </w:rPr>
              <w:t xml:space="preserve"> involveres kan dette være ugunstig for vedkommende dersom det skulle vise seg å være uriktige anklager/opplysninger. Om mistenkte har en seksuell tiltrekking mot barn er det viktig at vedkommende ikke får mulighet til å slette/forspille bevis.</w:t>
            </w:r>
          </w:p>
        </w:tc>
      </w:tr>
      <w:tr w14:paraId="13F9FDF8" w14:textId="77777777" w:rsidTr="00363DE1">
        <w:tblPrEx>
          <w:tblW w:w="0" w:type="auto"/>
          <w:tblLook w:val="04A0"/>
        </w:tblPrEx>
        <w:tc>
          <w:tcPr>
            <w:tcW w:w="9061" w:type="dxa"/>
            <w:gridSpan w:val="2"/>
          </w:tcPr>
          <w:p w:rsidR="002D6A31" w:rsidP="00BC5967" w14:paraId="72B7AFCB" w14:textId="0A7EDC3F">
            <w:pPr>
              <w:pStyle w:val="ListParagraph"/>
              <w:ind w:left="0"/>
              <w:jc w:val="both"/>
              <w:rPr>
                <w:sz w:val="32"/>
                <w:szCs w:val="24"/>
              </w:rPr>
            </w:pPr>
            <w:r>
              <w:rPr>
                <w:sz w:val="32"/>
                <w:szCs w:val="24"/>
              </w:rPr>
              <w:t>Usikker på om avvergeplikten er utløst?</w:t>
            </w:r>
          </w:p>
          <w:p w:rsidR="002D6A31" w:rsidRPr="002D6A31" w:rsidP="002D6A31" w14:paraId="235666E2" w14:textId="77777777">
            <w:pPr>
              <w:pStyle w:val="ListParagraph"/>
              <w:numPr>
                <w:ilvl w:val="0"/>
                <w:numId w:val="19"/>
              </w:numPr>
              <w:jc w:val="both"/>
              <w:rPr>
                <w:sz w:val="32"/>
                <w:szCs w:val="24"/>
              </w:rPr>
            </w:pPr>
            <w:r w:rsidRPr="00BC5967">
              <w:t>Politiet: 989 03 510</w:t>
            </w:r>
            <w:r>
              <w:rPr>
                <w:sz w:val="32"/>
                <w:szCs w:val="24"/>
              </w:rPr>
              <w:t xml:space="preserve"> </w:t>
            </w:r>
            <w:r>
              <w:rPr>
                <w:b w:val="0"/>
                <w:bCs w:val="0"/>
                <w:szCs w:val="24"/>
              </w:rPr>
              <w:t>Avsnitt for seksuelle overgrep kl.08.00-15.00</w:t>
            </w:r>
          </w:p>
          <w:p w:rsidR="002D6A31" w:rsidP="002D6A31" w14:paraId="7160B64D" w14:textId="77777777">
            <w:pPr>
              <w:pStyle w:val="ListParagraph"/>
              <w:jc w:val="both"/>
            </w:pPr>
          </w:p>
          <w:p w:rsidR="002D6A31" w:rsidRPr="002D6A31" w:rsidP="002D6A31" w14:paraId="6E497AD4" w14:textId="70881A47">
            <w:pPr>
              <w:pStyle w:val="ListParagraph"/>
              <w:jc w:val="both"/>
            </w:pPr>
            <w:r>
              <w:rPr>
                <w:b w:val="0"/>
                <w:bCs w:val="0"/>
              </w:rPr>
              <w:t>Ved usikkerhet om avvergeplikten er utløst eller behov for å drøfte informasjonene man har fått kan man kontakte politiet. Her kan man også drøfte anonymt.</w:t>
            </w:r>
          </w:p>
        </w:tc>
      </w:tr>
      <w:tr w14:paraId="793597AA" w14:textId="77777777" w:rsidTr="00363DE1">
        <w:tblPrEx>
          <w:tblW w:w="0" w:type="auto"/>
          <w:tblLook w:val="04A0"/>
        </w:tblPrEx>
        <w:tc>
          <w:tcPr>
            <w:tcW w:w="9061" w:type="dxa"/>
            <w:gridSpan w:val="2"/>
          </w:tcPr>
          <w:p w:rsidR="002D6A31" w:rsidP="000F0BCE" w14:paraId="5D8F231C" w14:textId="77777777">
            <w:pPr>
              <w:pStyle w:val="ListParagraph"/>
              <w:jc w:val="both"/>
              <w:rPr>
                <w:sz w:val="32"/>
                <w:szCs w:val="24"/>
              </w:rPr>
            </w:pPr>
          </w:p>
          <w:p w:rsidR="002D6A31" w:rsidP="00BC5967" w14:paraId="5D208DAD" w14:textId="77777777">
            <w:pPr>
              <w:pStyle w:val="ListParagraph"/>
              <w:ind w:left="0"/>
              <w:jc w:val="both"/>
              <w:rPr>
                <w:sz w:val="32"/>
                <w:szCs w:val="24"/>
              </w:rPr>
            </w:pPr>
            <w:r>
              <w:rPr>
                <w:sz w:val="32"/>
                <w:szCs w:val="24"/>
              </w:rPr>
              <w:t>Andre viktige telefonnummer:</w:t>
            </w:r>
          </w:p>
          <w:p w:rsidR="002D6A31" w:rsidRPr="002D6A31" w:rsidP="002D6A31" w14:paraId="45B1CA48" w14:textId="5BBD86A0">
            <w:pPr>
              <w:pStyle w:val="ListParagraph"/>
              <w:numPr>
                <w:ilvl w:val="0"/>
                <w:numId w:val="19"/>
              </w:numPr>
              <w:jc w:val="both"/>
              <w:rPr>
                <w:sz w:val="32"/>
                <w:szCs w:val="24"/>
              </w:rPr>
            </w:pPr>
            <w:r>
              <w:t xml:space="preserve">HB Bedriftshelsetjeneste: </w:t>
            </w:r>
            <w:r w:rsidRPr="002D6A31">
              <w:rPr>
                <w:b w:val="0"/>
                <w:bCs w:val="0"/>
              </w:rPr>
              <w:t>55 97 38 50</w:t>
            </w:r>
          </w:p>
          <w:p w:rsidR="002D6A31" w:rsidRPr="002D6A31" w:rsidP="002D6A31" w14:paraId="54AD8602" w14:textId="46C13373">
            <w:pPr>
              <w:pStyle w:val="ListParagraph"/>
              <w:numPr>
                <w:ilvl w:val="0"/>
                <w:numId w:val="19"/>
              </w:numPr>
              <w:jc w:val="both"/>
              <w:rPr>
                <w:sz w:val="32"/>
                <w:szCs w:val="24"/>
              </w:rPr>
            </w:pPr>
            <w:r>
              <w:t xml:space="preserve">Barnehagemyndigheten: </w:t>
            </w:r>
            <w:r>
              <w:rPr>
                <w:b w:val="0"/>
                <w:bCs w:val="0"/>
              </w:rPr>
              <w:t>barnehagemyndighet@bergen.kommune.no</w:t>
            </w:r>
          </w:p>
          <w:p w:rsidR="002D6A31" w:rsidRPr="002D6A31" w:rsidP="002D6A31" w14:paraId="5C6065FE" w14:textId="03CB1ECE">
            <w:pPr>
              <w:pStyle w:val="ListParagraph"/>
              <w:numPr>
                <w:ilvl w:val="0"/>
                <w:numId w:val="19"/>
              </w:numPr>
              <w:jc w:val="both"/>
              <w:rPr>
                <w:sz w:val="32"/>
                <w:szCs w:val="24"/>
              </w:rPr>
            </w:pPr>
            <w:r>
              <w:rPr>
                <w:szCs w:val="24"/>
              </w:rPr>
              <w:t xml:space="preserve">Barnehuset: </w:t>
            </w:r>
            <w:r w:rsidRPr="002D6A31">
              <w:rPr>
                <w:b w:val="0"/>
                <w:bCs w:val="0"/>
                <w:szCs w:val="24"/>
              </w:rPr>
              <w:t>55 55 69 00</w:t>
            </w:r>
            <w:r>
              <w:rPr>
                <w:szCs w:val="24"/>
              </w:rPr>
              <w:t xml:space="preserve"> </w:t>
            </w:r>
            <w:r>
              <w:rPr>
                <w:b w:val="0"/>
                <w:bCs w:val="0"/>
                <w:szCs w:val="24"/>
              </w:rPr>
              <w:t>kl.08.00-15.00</w:t>
            </w:r>
          </w:p>
        </w:tc>
      </w:tr>
    </w:tbl>
    <w:p w:rsidR="009F5D17" w:rsidRPr="00EC23AF" w:rsidP="004F1E5A" w14:paraId="724C7503" w14:textId="25506384">
      <w:pPr>
        <w:rPr>
          <w:b/>
          <w:bCs/>
        </w:rPr>
      </w:pPr>
    </w:p>
    <w:p w:rsidR="009F5D17" w:rsidP="004F1E5A" w14:paraId="61A764BC" w14:textId="77777777"/>
    <w:p w:rsidR="009D023B" w:rsidP="004F1E5A" w14:paraId="6DD0740F" w14:textId="77777777">
      <w:bookmarkStart w:id="0" w:name="tempHer"/>
      <w:bookmarkEnd w:id="0"/>
      <w:r>
        <w:t>Referanser</w:t>
      </w:r>
    </w:p>
    <w:p w:rsidR="009F5D17" w:rsidP="004F1E5A" w14:paraId="710155A3" w14:textId="77777777">
      <w:r>
        <w:t>Interne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535"/>
        <w:gridCol w:w="45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4F1E5A">
            <w:pPr>
              <w:numPr>
                <w:ilvl w:val="0"/>
                <w:numId w:val="0"/>
              </w:numPr>
              <w:rPr>
                <w:b w:val="0"/>
                <w:color w:val="0000FF"/>
                <w:u w:val="single"/>
              </w:rPr>
            </w:pPr>
            <w:bookmarkStart w:id="1" w:name="EK_Referanse"/>
            <w:r>
              <w:rPr>
                <w:b w:val="0"/>
                <w:color w:val="0000FF"/>
                <w:u w:val="single"/>
              </w:rPr>
              <w:t xml:space="preserve"> </w:t>
            </w:r>
          </w:p>
        </w:tc>
        <w:tc>
          <w:tcPr>
            <w:tcBorders>
              <w:top w:val="nil"/>
              <w:left w:val="nil"/>
              <w:bottom w:val="nil"/>
              <w:right w:val="nil"/>
            </w:tcBorders>
          </w:tcPr>
          <w:p w:rsidP="004F1E5A">
            <w:pPr>
              <w:numPr>
                <w:ilvl w:val="0"/>
                <w:numId w:val="0"/>
              </w:numPr>
              <w:rPr>
                <w:b w:val="0"/>
                <w:color w:val="0000FF"/>
                <w:u w:val="single"/>
              </w:rPr>
            </w:pPr>
            <w:r>
              <w:rPr>
                <w:b w:val="0"/>
                <w:color w:val="0000FF"/>
                <w:u w:val="single"/>
              </w:rPr>
              <w:t xml:space="preserve"> </w:t>
            </w:r>
          </w:p>
        </w:tc>
      </w:tr>
    </w:tbl>
    <w:p w:rsidR="009F5D17" w:rsidP="004F1E5A" w14:paraId="78B7F2EC" w14:textId="77777777">
      <w:bookmarkEnd w:id="1"/>
    </w:p>
    <w:p w:rsidR="009F5D17" w:rsidP="009F5D17" w14:paraId="43EF4B4F" w14:textId="77777777"/>
    <w:p w:rsidR="009F5D17" w:rsidP="009F5D17" w14:paraId="4E28EE0A" w14:textId="77777777">
      <w: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9F5D17">
            <w:pPr>
              <w:numPr>
                <w:ilvl w:val="0"/>
                <w:numId w:val="0"/>
              </w:numPr>
              <w:rPr>
                <w:b w:val="0"/>
                <w:color w:val="0000FF"/>
                <w:u w:val="single"/>
              </w:rPr>
            </w:pPr>
            <w:bookmarkStart w:id="2" w:name="EK_EksRef"/>
            <w:r>
              <w:rPr>
                <w:b w:val="0"/>
                <w:color w:val="0000FF"/>
                <w:u w:val="single"/>
              </w:rPr>
              <w:t xml:space="preserve"> </w:t>
            </w:r>
          </w:p>
        </w:tc>
      </w:tr>
    </w:tbl>
    <w:p w:rsidR="009F5D17" w:rsidRPr="009F5D17" w:rsidP="009F5D17" w14:paraId="7CE5753D" w14:textId="77777777">
      <w:bookmarkEnd w:id="2"/>
    </w:p>
    <w:sectPr w:rsidSect="00D03EED">
      <w:headerReference w:type="even" r:id="rId5"/>
      <w:headerReference w:type="default" r:id="rId6"/>
      <w:footerReference w:type="even" r:id="rId7"/>
      <w:footerReference w:type="default" r:id="rId8"/>
      <w:headerReference w:type="first" r:id="rId9"/>
      <w:footerReference w:type="first" r:id="rId10"/>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4927"/>
      <w:gridCol w:w="4074"/>
    </w:tblGrid>
    <w:tr w14:paraId="13330C96" w14:textId="77777777">
      <w:tblPrEx>
        <w:tblW w:w="0" w:type="auto"/>
        <w:jc w:val="center"/>
        <w:tblBorders>
          <w:top w:val="single" w:sz="4" w:space="0" w:color="auto"/>
        </w:tblBorders>
        <w:tblLayout w:type="fixed"/>
        <w:tblCellMar>
          <w:left w:w="70" w:type="dxa"/>
          <w:right w:w="70" w:type="dxa"/>
        </w:tblCellMar>
        <w:tblLook w:val="0000"/>
      </w:tblPrEx>
      <w:trPr>
        <w:trHeight w:val="128"/>
        <w:jc w:val="center"/>
      </w:trPr>
      <w:tc>
        <w:tcPr>
          <w:tcW w:w="4927" w:type="dxa"/>
          <w:tcBorders>
            <w:right w:val="single" w:sz="4" w:space="0" w:color="auto"/>
          </w:tcBorders>
        </w:tcPr>
        <w:p w:rsidR="00485214" w14:paraId="348D862D" w14:textId="1B750C56">
          <w:pPr>
            <w:pStyle w:val="Footer"/>
            <w:rPr>
              <w:sz w:val="16"/>
            </w:rPr>
          </w:pPr>
          <w:r>
            <w:rPr>
              <w:noProof/>
              <w:sz w:val="16"/>
            </w:rP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443865" cy="443865"/>
                    <wp:effectExtent l="0" t="0" r="4445" b="0"/>
                    <wp:wrapNone/>
                    <wp:docPr id="2" name="Tekstboks 2"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E7110D" w:rsidRPr="00E7110D" w:rsidP="00E7110D" w14:paraId="735D0F41" w14:textId="77777777">
                                <w:pPr>
                                  <w:rPr>
                                    <w:rFonts w:ascii="Calibri" w:eastAsia="Calibri" w:hAnsi="Calibri" w:cs="Calibri"/>
                                    <w:noProof/>
                                    <w:color w:val="000000"/>
                                    <w:sz w:val="20"/>
                                  </w:rPr>
                                </w:pPr>
                                <w:r w:rsidRPr="00E7110D">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2" o:spid="_x0000_s2049"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20pt,0,0,15pt">
                      <w:txbxContent>
                        <w:p w:rsidR="00E7110D" w:rsidRPr="00E7110D" w:rsidP="00E7110D" w14:paraId="333A7F80" w14:textId="663A171B">
                          <w:pPr>
                            <w:rPr>
                              <w:rFonts w:ascii="Calibri" w:eastAsia="Calibri" w:hAnsi="Calibri" w:cs="Calibri"/>
                              <w:noProof/>
                              <w:color w:val="000000"/>
                              <w:sz w:val="20"/>
                            </w:rPr>
                          </w:pPr>
                          <w:r w:rsidRPr="00E7110D">
                            <w:rPr>
                              <w:rFonts w:ascii="Calibri" w:eastAsia="Calibri" w:hAnsi="Calibri" w:cs="Calibri"/>
                              <w:noProof/>
                              <w:color w:val="000000"/>
                              <w:sz w:val="20"/>
                            </w:rPr>
                            <w:t>Følsomhet Intern (gul)</w:t>
                          </w:r>
                        </w:p>
                      </w:txbxContent>
                    </v:textbox>
                  </v:shape>
                </w:pict>
              </mc:Fallback>
            </mc:AlternateContent>
          </w: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sidR="009F5D17">
            <w:rPr>
              <w:rStyle w:val="PageNumber"/>
              <w:noProof/>
              <w:sz w:val="16"/>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sidR="009F5D17">
            <w:rPr>
              <w:rStyle w:val="PageNumber"/>
              <w:noProof/>
              <w:sz w:val="16"/>
            </w:rPr>
            <w:t>1</w:t>
          </w:r>
          <w:r>
            <w:rPr>
              <w:rStyle w:val="PageNumber"/>
              <w:sz w:val="16"/>
            </w:rPr>
            <w:fldChar w:fldCharType="end"/>
          </w:r>
        </w:p>
      </w:tc>
      <w:tc>
        <w:tcPr>
          <w:tcW w:w="4074" w:type="dxa"/>
          <w:tcBorders>
            <w:left w:val="single" w:sz="4" w:space="0" w:color="auto"/>
          </w:tcBorders>
        </w:tcPr>
        <w:p w:rsidR="00485214" w14:paraId="346148CF" w14:textId="77777777">
          <w:pPr>
            <w:pStyle w:val="Footer"/>
            <w:rPr>
              <w:sz w:val="16"/>
            </w:rPr>
          </w:pPr>
          <w:r>
            <w:rPr>
              <w:sz w:val="16"/>
            </w:rPr>
            <w:t xml:space="preserve">Ref. 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6.8.2-12</w:t>
          </w:r>
          <w:r>
            <w:rPr>
              <w:color w:val="000080"/>
              <w:sz w:val="16"/>
            </w:rPr>
            <w:fldChar w:fldCharType="end"/>
          </w:r>
        </w:p>
      </w:tc>
    </w:tr>
  </w:tbl>
  <w:p w:rsidR="00485214" w14:paraId="287692BC" w14:textId="77777777">
    <w:pPr>
      <w:pStyle w:val="Footer"/>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1701"/>
      <w:gridCol w:w="2268"/>
      <w:gridCol w:w="3402"/>
      <w:gridCol w:w="1296"/>
    </w:tblGrid>
    <w:tr w14:paraId="7DD3D388" w14:textId="77777777" w:rsidTr="009E1AE8">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701" w:type="dxa"/>
          <w:tcBorders>
            <w:right w:val="single" w:sz="4" w:space="0" w:color="auto"/>
          </w:tcBorders>
        </w:tcPr>
        <w:p w:rsidR="009B041D" w:rsidRPr="004568C8" w:rsidP="007E4125" w14:paraId="4CF95DCD" w14:textId="357610E0">
          <w:pPr>
            <w:pStyle w:val="Footer"/>
            <w:rPr>
              <w:color w:val="000080"/>
              <w:sz w:val="16"/>
            </w:rPr>
          </w:pPr>
          <w:r>
            <w:rPr>
              <w:noProof/>
              <w:sz w:val="16"/>
            </w:rPr>
            <mc:AlternateContent>
              <mc:Choice Requires="wps">
                <w:drawing>
                  <wp:anchor distT="0" distB="0" distL="0" distR="0" simplePos="0" relativeHeight="251662336" behindDoc="0" locked="0" layoutInCell="1" allowOverlap="1">
                    <wp:simplePos x="0" y="0"/>
                    <wp:positionH relativeFrom="page">
                      <wp:align>left</wp:align>
                    </wp:positionH>
                    <wp:positionV relativeFrom="page">
                      <wp:align>bottom</wp:align>
                    </wp:positionV>
                    <wp:extent cx="443865" cy="443865"/>
                    <wp:effectExtent l="0" t="0" r="18415" b="0"/>
                    <wp:wrapNone/>
                    <wp:docPr id="3" name="Tekstboks 3"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E7110D" w:rsidRPr="00E7110D" w:rsidP="00E7110D" w14:paraId="6CAB496E" w14:textId="77777777">
                                <w:pPr>
                                  <w:rPr>
                                    <w:rFonts w:ascii="Calibri" w:eastAsia="Calibri" w:hAnsi="Calibri" w:cs="Calibri"/>
                                    <w:noProof/>
                                    <w:color w:val="000000"/>
                                    <w:sz w:val="20"/>
                                  </w:rPr>
                                </w:pPr>
                                <w:r w:rsidRPr="00E7110D">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3" o:spid="_x0000_s2050"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20pt,0,0,15pt">
                      <w:txbxContent>
                        <w:p w:rsidR="00E7110D" w:rsidRPr="00E7110D" w:rsidP="00E7110D" w14:paraId="203E11F6" w14:textId="0843DC0B">
                          <w:pPr>
                            <w:rPr>
                              <w:rFonts w:ascii="Calibri" w:eastAsia="Calibri" w:hAnsi="Calibri" w:cs="Calibri"/>
                              <w:noProof/>
                              <w:color w:val="000000"/>
                              <w:sz w:val="20"/>
                            </w:rPr>
                          </w:pPr>
                          <w:r w:rsidRPr="00E7110D">
                            <w:rPr>
                              <w:rFonts w:ascii="Calibri" w:eastAsia="Calibri" w:hAnsi="Calibri" w:cs="Calibri"/>
                              <w:noProof/>
                              <w:color w:val="000000"/>
                              <w:sz w:val="20"/>
                            </w:rPr>
                            <w:t>Følsomhet Intern (gul)</w:t>
                          </w:r>
                        </w:p>
                      </w:txbxContent>
                    </v:textbox>
                  </v:shape>
                </w:pict>
              </mc:Fallback>
            </mc:AlternateContent>
          </w:r>
          <w:r>
            <w:rPr>
              <w:sz w:val="16"/>
            </w:rPr>
            <w:t xml:space="preserve">Dok.id: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D78755</w:t>
          </w:r>
          <w:r>
            <w:rPr>
              <w:color w:val="000080"/>
              <w:sz w:val="16"/>
            </w:rPr>
            <w:fldChar w:fldCharType="end"/>
          </w:r>
        </w:p>
      </w:tc>
      <w:tc>
        <w:tcPr>
          <w:tcW w:w="2268" w:type="dxa"/>
          <w:tcBorders>
            <w:right w:val="single" w:sz="4" w:space="0" w:color="auto"/>
          </w:tcBorders>
        </w:tcPr>
        <w:p w:rsidR="009B041D" w:rsidRPr="009B041D" w:rsidP="007E4125" w14:paraId="1590552C" w14:textId="7777777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6.8.2-12</w:t>
          </w:r>
          <w:r>
            <w:rPr>
              <w:color w:val="000080"/>
              <w:sz w:val="16"/>
            </w:rPr>
            <w:fldChar w:fldCharType="end"/>
          </w:r>
        </w:p>
      </w:tc>
      <w:tc>
        <w:tcPr>
          <w:tcW w:w="3402" w:type="dxa"/>
          <w:tcBorders>
            <w:left w:val="single" w:sz="4" w:space="0" w:color="auto"/>
            <w:right w:val="single" w:sz="4" w:space="0" w:color="auto"/>
          </w:tcBorders>
        </w:tcPr>
        <w:p w:rsidR="009B041D" w:rsidRPr="00D320CC" w:rsidP="007E4125" w14:paraId="5D202856"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296" w:type="dxa"/>
          <w:tcBorders>
            <w:left w:val="single" w:sz="4" w:space="0" w:color="auto"/>
          </w:tcBorders>
        </w:tcPr>
        <w:p w:rsidR="009B041D" w:rsidP="007E4125" w14:paraId="35B863A7"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2</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rFonts w:asciiTheme="minorHAnsi" w:hAnsiTheme="minorHAnsi"/>
              <w:sz w:val="16"/>
              <w:lang w:val="nb-NO" w:eastAsia="nb-NO" w:bidi="ar-SA"/>
            </w:rPr>
            <w:t>2</w:t>
          </w:r>
          <w:r>
            <w:rPr>
              <w:rStyle w:val="PageNumber"/>
              <w:sz w:val="16"/>
            </w:rPr>
            <w:fldChar w:fldCharType="end"/>
          </w:r>
        </w:p>
      </w:tc>
    </w:tr>
  </w:tbl>
  <w:p w:rsidR="00B24A00" w:rsidRPr="009E0D59" w:rsidP="00B24A00" w14:paraId="42670EC1" w14:textId="77777777">
    <w:pPr>
      <w:pStyle w:val="Footer"/>
      <w:rPr>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8478" w:type="dxa"/>
      <w:jc w:val="center"/>
      <w:tblBorders>
        <w:top w:val="single" w:sz="4" w:space="0" w:color="auto"/>
      </w:tblBorders>
      <w:tblLayout w:type="fixed"/>
      <w:tblCellMar>
        <w:left w:w="70" w:type="dxa"/>
        <w:right w:w="70" w:type="dxa"/>
      </w:tblCellMar>
      <w:tblLook w:val="0000"/>
    </w:tblPr>
    <w:tblGrid>
      <w:gridCol w:w="2268"/>
      <w:gridCol w:w="4395"/>
      <w:gridCol w:w="1815"/>
    </w:tblGrid>
    <w:tr w14:paraId="357D400B" w14:textId="77777777" w:rsidTr="004B40D7">
      <w:tblPrEx>
        <w:tblW w:w="8478" w:type="dxa"/>
        <w:jc w:val="center"/>
        <w:tblBorders>
          <w:top w:val="single" w:sz="4" w:space="0" w:color="auto"/>
        </w:tblBorders>
        <w:tblLayout w:type="fixed"/>
        <w:tblCellMar>
          <w:left w:w="70" w:type="dxa"/>
          <w:right w:w="70" w:type="dxa"/>
        </w:tblCellMar>
        <w:tblLook w:val="0000"/>
      </w:tblPrEx>
      <w:trPr>
        <w:trHeight w:val="394"/>
        <w:jc w:val="center"/>
      </w:trPr>
      <w:tc>
        <w:tcPr>
          <w:tcW w:w="2268" w:type="dxa"/>
          <w:tcBorders>
            <w:right w:val="single" w:sz="4" w:space="0" w:color="auto"/>
          </w:tcBorders>
        </w:tcPr>
        <w:p w:rsidR="004B40D7" w:rsidRPr="009B041D" w:rsidP="007E4125" w14:paraId="2AC1BFAF" w14:textId="10A4BF01">
          <w:pPr>
            <w:pStyle w:val="Footer"/>
            <w:rPr>
              <w:color w:val="000080"/>
              <w:sz w:val="16"/>
            </w:rPr>
          </w:pPr>
          <w:r>
            <w:rPr>
              <w:noProof/>
              <w:color w:val="000080"/>
              <w:sz w:val="16"/>
            </w:rPr>
            <mc:AlternateContent>
              <mc:Choice Requires="wps">
                <w:drawing>
                  <wp:anchor distT="0" distB="0" distL="0" distR="0" simplePos="0" relativeHeight="251658240" behindDoc="0" locked="0" layoutInCell="1" allowOverlap="1">
                    <wp:simplePos x="0" y="0"/>
                    <wp:positionH relativeFrom="page">
                      <wp:align>left</wp:align>
                    </wp:positionH>
                    <wp:positionV relativeFrom="page">
                      <wp:align>bottom</wp:align>
                    </wp:positionV>
                    <wp:extent cx="443865" cy="443865"/>
                    <wp:effectExtent l="0" t="0" r="1270" b="0"/>
                    <wp:wrapNone/>
                    <wp:docPr id="1" name="Tekstboks 1"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E7110D" w:rsidRPr="00E7110D" w:rsidP="00E7110D" w14:paraId="23622337" w14:textId="77777777">
                                <w:pPr>
                                  <w:rPr>
                                    <w:rFonts w:ascii="Calibri" w:eastAsia="Calibri" w:hAnsi="Calibri" w:cs="Calibri"/>
                                    <w:noProof/>
                                    <w:color w:val="000000"/>
                                    <w:sz w:val="20"/>
                                  </w:rPr>
                                </w:pPr>
                                <w:r w:rsidRPr="00E7110D">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1" o:spid="_x0000_s2052"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20pt,0,0,15pt">
                      <w:txbxContent>
                        <w:p w:rsidR="00E7110D" w:rsidRPr="00E7110D" w:rsidP="00E7110D" w14:paraId="0715C779" w14:textId="69921604">
                          <w:pPr>
                            <w:rPr>
                              <w:rFonts w:ascii="Calibri" w:eastAsia="Calibri" w:hAnsi="Calibri" w:cs="Calibri"/>
                              <w:noProof/>
                              <w:color w:val="000000"/>
                              <w:sz w:val="20"/>
                            </w:rPr>
                          </w:pPr>
                          <w:r w:rsidRPr="00E7110D">
                            <w:rPr>
                              <w:rFonts w:ascii="Calibri" w:eastAsia="Calibri" w:hAnsi="Calibri" w:cs="Calibri"/>
                              <w:noProof/>
                              <w:color w:val="000000"/>
                              <w:sz w:val="20"/>
                            </w:rPr>
                            <w:t>Følsomhet Intern (gul)</w:t>
                          </w:r>
                        </w:p>
                      </w:txbxContent>
                    </v:textbox>
                  </v:shape>
                </w:pict>
              </mc:Fallback>
            </mc:AlternateContent>
          </w: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6.8.2-12</w:t>
          </w:r>
          <w:r>
            <w:rPr>
              <w:color w:val="000080"/>
              <w:sz w:val="16"/>
            </w:rPr>
            <w:fldChar w:fldCharType="end"/>
          </w:r>
        </w:p>
      </w:tc>
      <w:tc>
        <w:tcPr>
          <w:tcW w:w="4395" w:type="dxa"/>
          <w:tcBorders>
            <w:left w:val="single" w:sz="4" w:space="0" w:color="auto"/>
            <w:right w:val="single" w:sz="4" w:space="0" w:color="auto"/>
          </w:tcBorders>
        </w:tcPr>
        <w:p w:rsidR="004B40D7" w:rsidRPr="00D320CC" w:rsidP="007E4125" w14:paraId="65E35C69"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815" w:type="dxa"/>
          <w:tcBorders>
            <w:left w:val="single" w:sz="4" w:space="0" w:color="auto"/>
          </w:tcBorders>
        </w:tcPr>
        <w:p w:rsidR="004B40D7" w:rsidP="007E4125" w14:paraId="5E5D1F0E"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rFonts w:asciiTheme="minorHAnsi" w:hAnsiTheme="minorHAnsi"/>
              <w:sz w:val="16"/>
              <w:lang w:val="nb-NO" w:eastAsia="nb-NO" w:bidi="ar-SA"/>
            </w:rPr>
            <w:t>2</w:t>
          </w:r>
          <w:r>
            <w:rPr>
              <w:rStyle w:val="PageNumber"/>
              <w:sz w:val="16"/>
            </w:rPr>
            <w:fldChar w:fldCharType="end"/>
          </w:r>
        </w:p>
      </w:tc>
    </w:tr>
  </w:tbl>
  <w:p w:rsidR="00B24A00" w:rsidP="00B24A00" w14:paraId="210EA550" w14:textId="77777777">
    <w:pPr>
      <w:pStyle w:val="Footer"/>
      <w:rPr>
        <w:color w:val="FFFFFF"/>
        <w:sz w:val="16"/>
      </w:rPr>
    </w:pPr>
    <w:r>
      <w:rPr>
        <w:color w:val="FFFFFF"/>
        <w:sz w:val="16"/>
      </w:rPr>
      <w:t xml:space="preserve">Bedriftsnavn: </w:t>
    </w:r>
    <w:r>
      <w:rPr>
        <w:color w:val="FFFFFF"/>
        <w:sz w:val="16"/>
      </w:rPr>
      <w:fldChar w:fldCharType="begin" w:fldLock="1"/>
    </w:r>
    <w:r>
      <w:rPr>
        <w:color w:val="FFFFFF"/>
        <w:sz w:val="16"/>
      </w:rPr>
      <w:instrText xml:space="preserve"> DOCPROPERTY EK_Bedriftsnavn </w:instrText>
    </w:r>
    <w:r>
      <w:rPr>
        <w:color w:val="FFFFFF"/>
        <w:sz w:val="16"/>
      </w:rPr>
      <w:fldChar w:fldCharType="separate"/>
    </w:r>
    <w:r>
      <w:rPr>
        <w:color w:val="FFFFFF"/>
        <w:sz w:val="16"/>
      </w:rPr>
      <w:t>Helse Bergen</w:t>
    </w:r>
    <w:r>
      <w:rPr>
        <w:color w:val="FFFFF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5214" w:rsidRPr="00D03EED" w:rsidP="00D03EED" w14:paraId="06A545A5" w14:textId="77777777">
    <w:pPr>
      <w:pStyle w:val="Header"/>
      <w:rPr>
        <w:color w:val="000080"/>
      </w:rPr>
    </w:pPr>
    <w:r>
      <w:rPr>
        <w:color w:val="000080"/>
      </w:rPr>
      <w:fldChar w:fldCharType="begin" w:fldLock="1"/>
    </w:r>
    <w:r>
      <w:rPr>
        <w:color w:val="000080"/>
      </w:rPr>
      <w:instrText xml:space="preserve"> DOCPROPERTY EK_Bedriftsnavn </w:instrText>
    </w:r>
    <w:r>
      <w:rPr>
        <w:color w:val="000080"/>
      </w:rPr>
      <w:fldChar w:fldCharType="separate"/>
    </w:r>
    <w:r>
      <w:rPr>
        <w:color w:val="000080"/>
      </w:rPr>
      <w:t>Helse Bergen</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14:paraId="29925B78" w14:textId="77777777">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485214" w14:paraId="3A69F9A2"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Handlingsplan når en ansatt blir mistenkt for seksuelle overgrep</w:t>
          </w:r>
          <w:r>
            <w:rPr>
              <w:sz w:val="28"/>
            </w:rPr>
            <w:fldChar w:fldCharType="end"/>
          </w:r>
        </w:p>
      </w:tc>
      <w:tc>
        <w:tcPr>
          <w:tcW w:w="992" w:type="dxa"/>
          <w:tcBorders>
            <w:bottom w:val="single" w:sz="4" w:space="0" w:color="auto"/>
            <w:right w:val="single" w:sz="4" w:space="0" w:color="auto"/>
          </w:tcBorders>
        </w:tcPr>
        <w:p w:rsidR="00485214" w14:paraId="0E9A8F1A" w14:textId="77777777">
          <w:pPr>
            <w:pStyle w:val="Header"/>
            <w:jc w:val="left"/>
            <w:rPr>
              <w:sz w:val="12"/>
            </w:rPr>
          </w:pPr>
        </w:p>
        <w:p w:rsidR="00485214" w14:paraId="5A70845A" w14:textId="77777777">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1.00</w:t>
          </w:r>
          <w:r>
            <w:rPr>
              <w:sz w:val="16"/>
            </w:rPr>
            <w:fldChar w:fldCharType="end"/>
          </w:r>
        </w:p>
      </w:tc>
    </w:tr>
  </w:tbl>
  <w:p w:rsidR="00485214" w14:paraId="6ECBDE3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9"/>
      <w:gridCol w:w="5082"/>
      <w:gridCol w:w="2737"/>
    </w:tblGrid>
    <w:tr w14:paraId="6F3A6684" w14:textId="77777777" w:rsidTr="009D023B">
      <w:tblPrEx>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465"/>
      </w:trPr>
      <w:tc>
        <w:tcPr>
          <w:tcW w:w="1859" w:type="dxa"/>
          <w:vAlign w:val="center"/>
        </w:tcPr>
        <w:p w:rsidR="00485214" w14:paraId="550A4643" w14:textId="77777777">
          <w:pPr>
            <w:pStyle w:val="Header"/>
            <w:jc w:val="center"/>
            <w:rPr>
              <w:sz w:val="16"/>
            </w:rP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85.6pt;height:16.65pt" o:ole="">
                <v:imagedata r:id="rId1" o:title=""/>
              </v:shape>
              <o:OLEObject Type="Embed" ProgID="PBrush" ShapeID="_x0000_i2051" DrawAspect="Content" ObjectID="_1782727747" r:id="rId2"/>
            </w:object>
          </w:r>
        </w:p>
      </w:tc>
      <w:tc>
        <w:tcPr>
          <w:tcW w:w="7819" w:type="dxa"/>
          <w:gridSpan w:val="2"/>
          <w:vAlign w:val="bottom"/>
        </w:tcPr>
        <w:p w:rsidR="00485214" w14:paraId="0636612B"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Handlingsplan når en ansatt blir mistenkt for seksuelle overgrep</w:t>
          </w:r>
          <w:r>
            <w:rPr>
              <w:sz w:val="28"/>
            </w:rPr>
            <w:fldChar w:fldCharType="end"/>
          </w:r>
        </w:p>
      </w:tc>
    </w:tr>
    <w:tr w14:paraId="682909EC" w14:textId="77777777" w:rsidTr="00F344BB">
      <w:tblPrEx>
        <w:tblW w:w="9678" w:type="dxa"/>
        <w:tblLayout w:type="fixed"/>
        <w:tblCellMar>
          <w:left w:w="70" w:type="dxa"/>
          <w:right w:w="70" w:type="dxa"/>
        </w:tblCellMar>
        <w:tblLook w:val="0000"/>
      </w:tblPrEx>
      <w:trPr>
        <w:cantSplit/>
        <w:trHeight w:val="228"/>
      </w:trPr>
      <w:tc>
        <w:tcPr>
          <w:tcW w:w="6941" w:type="dxa"/>
          <w:gridSpan w:val="2"/>
          <w:vAlign w:val="bottom"/>
        </w:tcPr>
        <w:p w:rsidR="00FD5284" w14:paraId="2E7BC320" w14:textId="77777777">
          <w:pPr>
            <w:pStyle w:val="Header"/>
            <w:jc w:val="left"/>
            <w:rPr>
              <w:sz w:val="16"/>
            </w:rPr>
          </w:pPr>
          <w:r>
            <w:rPr>
              <w:sz w:val="16"/>
            </w:rPr>
            <w:t xml:space="preserve">Kategori: </w:t>
          </w:r>
          <w:r>
            <w:rPr>
              <w:sz w:val="16"/>
            </w:rPr>
            <w:fldChar w:fldCharType="begin" w:fldLock="1"/>
          </w:r>
          <w:r>
            <w:rPr>
              <w:sz w:val="16"/>
            </w:rPr>
            <w:instrText xml:space="preserve"> DOCPROPERTY EK_S01MT3 </w:instrText>
          </w:r>
          <w:r>
            <w:rPr>
              <w:sz w:val="16"/>
            </w:rPr>
            <w:fldChar w:fldCharType="separate"/>
          </w:r>
          <w:r>
            <w:rPr>
              <w:sz w:val="16"/>
            </w:rPr>
            <w:t>Ledelse og styringssystem/HMS Helse, miljø og sikkerhet/Handlingsplaner/forbedringsplaner</w:t>
          </w:r>
          <w:r>
            <w:rPr>
              <w:sz w:val="16"/>
            </w:rPr>
            <w:fldChar w:fldCharType="end"/>
          </w:r>
        </w:p>
      </w:tc>
      <w:tc>
        <w:tcPr>
          <w:tcW w:w="2737" w:type="dxa"/>
          <w:vAlign w:val="bottom"/>
        </w:tcPr>
        <w:p w:rsidR="00FD5284" w:rsidRPr="005F0E8F" w:rsidP="005F0E8F" w14:paraId="5CF96F20" w14:textId="77777777">
          <w:pPr>
            <w:pStyle w:val="Header"/>
            <w:jc w:val="left"/>
            <w:rPr>
              <w:color w:val="000080"/>
              <w:sz w:val="16"/>
            </w:rPr>
          </w:pPr>
          <w:r>
            <w:rPr>
              <w:sz w:val="16"/>
            </w:rPr>
            <w:t>G</w:t>
          </w:r>
          <w:r w:rsidRPr="005F0E8F">
            <w:rPr>
              <w:sz w:val="16"/>
            </w:rPr>
            <w:t xml:space="preserve">yldig </w:t>
          </w:r>
          <w:r>
            <w:rPr>
              <w:sz w:val="16"/>
            </w:rPr>
            <w:t>fra/</w:t>
          </w:r>
          <w:r w:rsidRPr="005F0E8F">
            <w:rPr>
              <w:sz w:val="16"/>
            </w:rPr>
            <w:t>til</w:t>
          </w:r>
          <w:r>
            <w:rPr>
              <w:color w:val="000080"/>
              <w:sz w:val="16"/>
            </w:rPr>
            <w:t>:</w:t>
          </w:r>
          <w:r>
            <w:rPr>
              <w:color w:val="000080"/>
              <w:sz w:val="16"/>
            </w:rPr>
            <w:fldChar w:fldCharType="begin" w:fldLock="1"/>
          </w:r>
          <w:r>
            <w:rPr>
              <w:color w:val="000080"/>
              <w:sz w:val="16"/>
            </w:rPr>
            <w:instrText xml:space="preserve"> DOCPROPERTY EK_GjelderFra </w:instrText>
          </w:r>
          <w:r>
            <w:rPr>
              <w:color w:val="000080"/>
              <w:sz w:val="16"/>
            </w:rPr>
            <w:fldChar w:fldCharType="separate"/>
          </w:r>
          <w:r>
            <w:rPr>
              <w:color w:val="000080"/>
              <w:sz w:val="16"/>
            </w:rPr>
            <w:t>27.03.2025</w:t>
          </w:r>
          <w:r>
            <w:rPr>
              <w:color w:val="000080"/>
              <w:sz w:val="16"/>
            </w:rPr>
            <w:fldChar w:fldCharType="end"/>
          </w:r>
          <w:r>
            <w:rPr>
              <w:color w:val="000080"/>
              <w:sz w:val="16"/>
            </w:rPr>
            <w:t>/</w:t>
          </w:r>
          <w:r>
            <w:rPr>
              <w:color w:val="000080"/>
              <w:sz w:val="16"/>
            </w:rPr>
            <w:fldChar w:fldCharType="begin" w:fldLock="1"/>
          </w:r>
          <w:r>
            <w:rPr>
              <w:color w:val="000080"/>
              <w:sz w:val="16"/>
            </w:rPr>
            <w:instrText xml:space="preserve"> DOCPROPERTY EK_GjelderTil </w:instrText>
          </w:r>
          <w:r>
            <w:rPr>
              <w:color w:val="000080"/>
              <w:sz w:val="16"/>
            </w:rPr>
            <w:fldChar w:fldCharType="separate"/>
          </w:r>
          <w:r>
            <w:rPr>
              <w:color w:val="000080"/>
              <w:sz w:val="16"/>
            </w:rPr>
            <w:t>[]</w:t>
          </w:r>
          <w:r>
            <w:rPr>
              <w:color w:val="000080"/>
              <w:sz w:val="16"/>
            </w:rPr>
            <w:fldChar w:fldCharType="end"/>
          </w:r>
        </w:p>
      </w:tc>
    </w:tr>
    <w:tr w14:paraId="3FA10D2B" w14:textId="77777777" w:rsidTr="00F344BB">
      <w:tblPrEx>
        <w:tblW w:w="9678" w:type="dxa"/>
        <w:tblLayout w:type="fixed"/>
        <w:tblCellMar>
          <w:left w:w="70" w:type="dxa"/>
          <w:right w:w="70" w:type="dxa"/>
        </w:tblCellMar>
        <w:tblLook w:val="0000"/>
      </w:tblPrEx>
      <w:trPr>
        <w:cantSplit/>
        <w:trHeight w:val="168"/>
      </w:trPr>
      <w:tc>
        <w:tcPr>
          <w:tcW w:w="6941" w:type="dxa"/>
          <w:gridSpan w:val="2"/>
        </w:tcPr>
        <w:p w:rsidR="005F0E8F" w14:paraId="096E80C6" w14:textId="77777777">
          <w:pPr>
            <w:rPr>
              <w:sz w:val="16"/>
            </w:rPr>
          </w:pPr>
          <w:r>
            <w:rPr>
              <w:sz w:val="16"/>
            </w:rPr>
            <w:t xml:space="preserve">Organisatorisk plassering: </w:t>
          </w:r>
          <w:r>
            <w:rPr>
              <w:sz w:val="16"/>
            </w:rPr>
            <w:fldChar w:fldCharType="begin" w:fldLock="1"/>
          </w:r>
          <w:r>
            <w:rPr>
              <w:sz w:val="16"/>
            </w:rPr>
            <w:instrText xml:space="preserve"> DOCPROPERTY EK_S00MT1 </w:instrText>
          </w:r>
          <w:r>
            <w:rPr>
              <w:sz w:val="16"/>
            </w:rPr>
            <w:fldChar w:fldCharType="separate"/>
          </w:r>
          <w:r>
            <w:rPr>
              <w:sz w:val="16"/>
            </w:rPr>
            <w:t>Helse Bergen HF/Drift-/teknisk divisjon/Barnehagene</w:t>
          </w:r>
          <w:r>
            <w:rPr>
              <w:sz w:val="16"/>
            </w:rPr>
            <w:fldChar w:fldCharType="end"/>
          </w:r>
        </w:p>
      </w:tc>
      <w:tc>
        <w:tcPr>
          <w:tcW w:w="2737" w:type="dxa"/>
          <w:vAlign w:val="bottom"/>
        </w:tcPr>
        <w:p w:rsidR="005F0E8F" w14:paraId="6F4EDDD4" w14:textId="77777777">
          <w:pPr>
            <w:pStyle w:val="Header"/>
            <w:jc w:val="left"/>
            <w:rPr>
              <w:sz w:val="16"/>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1.00</w:t>
          </w:r>
          <w:r>
            <w:rPr>
              <w:sz w:val="16"/>
            </w:rPr>
            <w:fldChar w:fldCharType="end"/>
          </w:r>
        </w:p>
      </w:tc>
    </w:tr>
    <w:tr w14:paraId="7FB049BE" w14:textId="77777777" w:rsidTr="00F344BB">
      <w:tblPrEx>
        <w:tblW w:w="9678" w:type="dxa"/>
        <w:tblLayout w:type="fixed"/>
        <w:tblCellMar>
          <w:left w:w="70" w:type="dxa"/>
          <w:right w:w="70" w:type="dxa"/>
        </w:tblCellMar>
        <w:tblLook w:val="0000"/>
      </w:tblPrEx>
      <w:trPr>
        <w:trHeight w:val="252"/>
      </w:trPr>
      <w:tc>
        <w:tcPr>
          <w:tcW w:w="6941" w:type="dxa"/>
          <w:gridSpan w:val="2"/>
        </w:tcPr>
        <w:p w:rsidR="00FD5284" w:rsidP="00FD5284" w14:paraId="20830DE7" w14:textId="77777777">
          <w:pPr>
            <w:pStyle w:val="Header"/>
            <w:jc w:val="left"/>
            <w:rPr>
              <w:sz w:val="16"/>
            </w:rPr>
          </w:pPr>
          <w:r>
            <w:rPr>
              <w:sz w:val="16"/>
            </w:rPr>
            <w:t xml:space="preserve">Godkjenner: </w:t>
          </w:r>
          <w:r>
            <w:rPr>
              <w:color w:val="000080"/>
              <w:sz w:val="16"/>
            </w:rPr>
            <w:fldChar w:fldCharType="begin" w:fldLock="1"/>
          </w:r>
          <w:r>
            <w:rPr>
              <w:color w:val="000080"/>
              <w:sz w:val="16"/>
            </w:rPr>
            <w:instrText xml:space="preserve"> DOCPROPERTY EK_Signatur </w:instrText>
          </w:r>
          <w:r>
            <w:rPr>
              <w:color w:val="000080"/>
              <w:sz w:val="16"/>
            </w:rPr>
            <w:fldChar w:fldCharType="separate"/>
          </w:r>
          <w:r>
            <w:rPr>
              <w:color w:val="000080"/>
              <w:sz w:val="16"/>
            </w:rPr>
            <w:t>Bakken, Gerd</w:t>
          </w:r>
          <w:r>
            <w:rPr>
              <w:color w:val="000080"/>
              <w:sz w:val="16"/>
            </w:rPr>
            <w:fldChar w:fldCharType="end"/>
          </w:r>
          <w:r>
            <w:rPr>
              <w:color w:val="000080"/>
              <w:sz w:val="16"/>
            </w:rPr>
            <w:t xml:space="preserve"> </w:t>
          </w:r>
        </w:p>
      </w:tc>
      <w:tc>
        <w:tcPr>
          <w:tcW w:w="2737" w:type="dxa"/>
        </w:tcPr>
        <w:p w:rsidR="00FD5284" w:rsidP="00FD5284" w14:paraId="5EB9243E" w14:textId="77777777">
          <w:pPr>
            <w:rPr>
              <w:sz w:val="16"/>
            </w:rPr>
          </w:pPr>
          <w:r>
            <w:rPr>
              <w:color w:val="000080"/>
              <w:sz w:val="16"/>
            </w:rPr>
            <w:fldChar w:fldCharType="begin" w:fldLock="1"/>
          </w:r>
          <w:r>
            <w:rPr>
              <w:color w:val="000080"/>
              <w:sz w:val="16"/>
            </w:rPr>
            <w:instrText xml:space="preserve"> DOCPROPERTY EK_DokType </w:instrText>
          </w:r>
          <w:r>
            <w:rPr>
              <w:color w:val="000080"/>
              <w:sz w:val="16"/>
            </w:rPr>
            <w:fldChar w:fldCharType="separate"/>
          </w:r>
          <w:r>
            <w:rPr>
              <w:color w:val="000080"/>
              <w:sz w:val="16"/>
            </w:rPr>
            <w:t>Retningslinje</w:t>
          </w:r>
          <w:r>
            <w:rPr>
              <w:color w:val="000080"/>
              <w:sz w:val="16"/>
            </w:rPr>
            <w:fldChar w:fldCharType="end"/>
          </w:r>
        </w:p>
      </w:tc>
    </w:tr>
    <w:tr w14:paraId="4E7C6C33" w14:textId="77777777" w:rsidTr="00F344BB">
      <w:tblPrEx>
        <w:tblW w:w="9678" w:type="dxa"/>
        <w:tblLayout w:type="fixed"/>
        <w:tblCellMar>
          <w:left w:w="70" w:type="dxa"/>
          <w:right w:w="70" w:type="dxa"/>
        </w:tblCellMar>
        <w:tblLook w:val="0000"/>
      </w:tblPrEx>
      <w:trPr>
        <w:trHeight w:val="153"/>
      </w:trPr>
      <w:tc>
        <w:tcPr>
          <w:tcW w:w="6941" w:type="dxa"/>
          <w:gridSpan w:val="2"/>
        </w:tcPr>
        <w:p w:rsidR="00FD5284" w:rsidP="00FD5284" w14:paraId="2909FB75" w14:textId="77777777">
          <w:pPr>
            <w:rPr>
              <w:sz w:val="16"/>
            </w:rPr>
          </w:pPr>
          <w:r>
            <w:rPr>
              <w:sz w:val="16"/>
            </w:rPr>
            <w:t>Dok</w:t>
          </w:r>
          <w:r>
            <w:rPr>
              <w:sz w:val="16"/>
            </w:rPr>
            <w:t xml:space="preserve">. ansvarlig: </w:t>
          </w:r>
          <w:r>
            <w:rPr>
              <w:color w:val="000080"/>
              <w:sz w:val="16"/>
            </w:rPr>
            <w:fldChar w:fldCharType="begin" w:fldLock="1"/>
          </w:r>
          <w:r>
            <w:rPr>
              <w:color w:val="000080"/>
              <w:sz w:val="16"/>
            </w:rPr>
            <w:instrText xml:space="preserve"> DOCPROPERTY EK_UText1 </w:instrText>
          </w:r>
          <w:r>
            <w:rPr>
              <w:color w:val="000080"/>
              <w:sz w:val="16"/>
            </w:rPr>
            <w:fldChar w:fldCharType="separate"/>
          </w:r>
          <w:r>
            <w:rPr>
              <w:color w:val="000080"/>
              <w:sz w:val="16"/>
            </w:rPr>
            <w:t>Hilde M Ersvær</w:t>
          </w:r>
          <w:r>
            <w:rPr>
              <w:color w:val="000080"/>
              <w:sz w:val="16"/>
            </w:rPr>
            <w:fldChar w:fldCharType="end"/>
          </w:r>
          <w:r>
            <w:rPr>
              <w:color w:val="000080"/>
              <w:sz w:val="16"/>
            </w:rPr>
            <w:t xml:space="preserve"> </w:t>
          </w:r>
        </w:p>
      </w:tc>
      <w:tc>
        <w:tcPr>
          <w:tcW w:w="2737" w:type="dxa"/>
        </w:tcPr>
        <w:p w:rsidR="00FD5284" w14:paraId="7F006DAC" w14:textId="77777777">
          <w:pPr>
            <w:rPr>
              <w:sz w:val="16"/>
            </w:rPr>
          </w:pPr>
          <w:r w:rsidRPr="005F0E8F">
            <w:rPr>
              <w:sz w:val="16"/>
            </w:rPr>
            <w:t>Dok.id</w:t>
          </w:r>
          <w:r>
            <w:rPr>
              <w:sz w:val="16"/>
            </w:rPr>
            <w:t xml:space="preserve">: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D78755</w:t>
          </w:r>
          <w:r>
            <w:rPr>
              <w:color w:val="000080"/>
              <w:sz w:val="16"/>
            </w:rPr>
            <w:fldChar w:fldCharType="end"/>
          </w:r>
        </w:p>
      </w:tc>
    </w:tr>
  </w:tbl>
  <w:p w:rsidR="00485214" w14:paraId="164FBF2A"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7A25486"/>
    <w:lvl w:ilvl="0">
      <w:start w:val="1"/>
      <w:numFmt w:val="decimal"/>
      <w:lvlText w:val="%1."/>
      <w:lvlJc w:val="left"/>
      <w:pPr>
        <w:tabs>
          <w:tab w:val="num" w:pos="1492"/>
        </w:tabs>
        <w:ind w:left="1492" w:hanging="360"/>
      </w:pPr>
    </w:lvl>
  </w:abstractNum>
  <w:abstractNum w:abstractNumId="1">
    <w:nsid w:val="FFFFFF7D"/>
    <w:multiLevelType w:val="singleLevel"/>
    <w:tmpl w:val="9E10453A"/>
    <w:lvl w:ilvl="0">
      <w:start w:val="1"/>
      <w:numFmt w:val="decimal"/>
      <w:lvlText w:val="%1."/>
      <w:lvlJc w:val="left"/>
      <w:pPr>
        <w:tabs>
          <w:tab w:val="num" w:pos="1209"/>
        </w:tabs>
        <w:ind w:left="1209" w:hanging="360"/>
      </w:pPr>
    </w:lvl>
  </w:abstractNum>
  <w:abstractNum w:abstractNumId="2">
    <w:nsid w:val="FFFFFF7E"/>
    <w:multiLevelType w:val="singleLevel"/>
    <w:tmpl w:val="2D9898B4"/>
    <w:lvl w:ilvl="0">
      <w:start w:val="1"/>
      <w:numFmt w:val="decimal"/>
      <w:lvlText w:val="%1."/>
      <w:lvlJc w:val="left"/>
      <w:pPr>
        <w:tabs>
          <w:tab w:val="num" w:pos="926"/>
        </w:tabs>
        <w:ind w:left="926" w:hanging="360"/>
      </w:pPr>
    </w:lvl>
  </w:abstractNum>
  <w:abstractNum w:abstractNumId="3">
    <w:nsid w:val="FFFFFF7F"/>
    <w:multiLevelType w:val="singleLevel"/>
    <w:tmpl w:val="2DAA4B56"/>
    <w:lvl w:ilvl="0">
      <w:start w:val="1"/>
      <w:numFmt w:val="decimal"/>
      <w:lvlText w:val="%1."/>
      <w:lvlJc w:val="left"/>
      <w:pPr>
        <w:tabs>
          <w:tab w:val="num" w:pos="643"/>
        </w:tabs>
        <w:ind w:left="643" w:hanging="360"/>
      </w:pPr>
    </w:lvl>
  </w:abstractNum>
  <w:abstractNum w:abstractNumId="4">
    <w:nsid w:val="FFFFFF80"/>
    <w:multiLevelType w:val="singleLevel"/>
    <w:tmpl w:val="875C3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98E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121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E6D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288EAE"/>
    <w:lvl w:ilvl="0">
      <w:start w:val="1"/>
      <w:numFmt w:val="decimal"/>
      <w:lvlText w:val="%1."/>
      <w:lvlJc w:val="left"/>
      <w:pPr>
        <w:tabs>
          <w:tab w:val="num" w:pos="360"/>
        </w:tabs>
        <w:ind w:left="360" w:hanging="360"/>
      </w:pPr>
    </w:lvl>
  </w:abstractNum>
  <w:abstractNum w:abstractNumId="9">
    <w:nsid w:val="FFFFFF89"/>
    <w:multiLevelType w:val="singleLevel"/>
    <w:tmpl w:val="3C20E630"/>
    <w:lvl w:ilvl="0">
      <w:start w:val="1"/>
      <w:numFmt w:val="bullet"/>
      <w:lvlText w:val=""/>
      <w:lvlJc w:val="left"/>
      <w:pPr>
        <w:tabs>
          <w:tab w:val="num" w:pos="360"/>
        </w:tabs>
        <w:ind w:left="360" w:hanging="360"/>
      </w:pPr>
      <w:rPr>
        <w:rFonts w:ascii="Symbol" w:hAnsi="Symbol" w:hint="default"/>
      </w:rPr>
    </w:lvl>
  </w:abstractNum>
  <w:abstractNum w:abstractNumId="10">
    <w:nsid w:val="12E6371A"/>
    <w:multiLevelType w:val="multilevel"/>
    <w:tmpl w:val="4544C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60C7963"/>
    <w:multiLevelType w:val="hybridMultilevel"/>
    <w:tmpl w:val="8F3E9FF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A6A08F7"/>
    <w:multiLevelType w:val="multilevel"/>
    <w:tmpl w:val="CB3695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6D02CBA"/>
    <w:multiLevelType w:val="hybridMultilevel"/>
    <w:tmpl w:val="9D2AC000"/>
    <w:lvl w:ilvl="0">
      <w:start w:val="0"/>
      <w:numFmt w:val="bullet"/>
      <w:lvlText w:val="-"/>
      <w:lvlJc w:val="left"/>
      <w:pPr>
        <w:ind w:left="1080" w:hanging="360"/>
      </w:pPr>
      <w:rPr>
        <w:rFonts w:ascii="Calibri" w:eastAsia="Times New Roman" w:hAnsi="Calibri" w:cs="Calibri" w:hint="default"/>
        <w:b/>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29276A90"/>
    <w:multiLevelType w:val="multilevel"/>
    <w:tmpl w:val="0414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29BD739D"/>
    <w:multiLevelType w:val="hybridMultilevel"/>
    <w:tmpl w:val="2E4EDE28"/>
    <w:lvl w:ilvl="0">
      <w:start w:val="0"/>
      <w:numFmt w:val="bullet"/>
      <w:lvlText w:val="-"/>
      <w:lvlJc w:val="left"/>
      <w:pPr>
        <w:ind w:left="108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6727D52"/>
    <w:multiLevelType w:val="hybridMultilevel"/>
    <w:tmpl w:val="D1DC5C1E"/>
    <w:lvl w:ilvl="0">
      <w:start w:val="0"/>
      <w:numFmt w:val="bullet"/>
      <w:lvlText w:val="-"/>
      <w:lvlJc w:val="left"/>
      <w:pPr>
        <w:ind w:left="1080" w:hanging="360"/>
      </w:pPr>
      <w:rPr>
        <w:rFonts w:ascii="Calibri" w:eastAsia="Times New Roman" w:hAnsi="Calibr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44D25DAA"/>
    <w:multiLevelType w:val="hybridMultilevel"/>
    <w:tmpl w:val="9BEC1F14"/>
    <w:lvl w:ilvl="0">
      <w:start w:val="0"/>
      <w:numFmt w:val="bullet"/>
      <w:lvlText w:val="-"/>
      <w:lvlJc w:val="left"/>
      <w:pPr>
        <w:ind w:left="1080" w:hanging="360"/>
      </w:pPr>
      <w:rPr>
        <w:rFonts w:ascii="Calibri" w:eastAsia="Times New Roman" w:hAnsi="Calibr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4CCC0548"/>
    <w:multiLevelType w:val="hybridMultilevel"/>
    <w:tmpl w:val="8A5686F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0EF17AD"/>
    <w:multiLevelType w:val="hybridMultilevel"/>
    <w:tmpl w:val="1FD22F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A4A122E"/>
    <w:multiLevelType w:val="singleLevel"/>
    <w:tmpl w:val="0414000F"/>
    <w:lvl w:ilvl="0">
      <w:start w:val="1"/>
      <w:numFmt w:val="decimal"/>
      <w:lvlText w:val="%1."/>
      <w:lvlJc w:val="left"/>
      <w:pPr>
        <w:tabs>
          <w:tab w:val="num" w:pos="360"/>
        </w:tabs>
        <w:ind w:left="360" w:hanging="360"/>
      </w:pPr>
      <w:rPr>
        <w:rFonts w:hint="default"/>
      </w:rPr>
    </w:lvl>
  </w:abstractNum>
  <w:abstractNum w:abstractNumId="21">
    <w:nsid w:val="6B96381E"/>
    <w:multiLevelType w:val="hybridMultilevel"/>
    <w:tmpl w:val="E560237C"/>
    <w:lvl w:ilvl="0">
      <w:start w:val="1"/>
      <w:numFmt w:val="bullet"/>
      <w:lvlText w:val=""/>
      <w:lvlJc w:val="left"/>
      <w:pPr>
        <w:ind w:left="502"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D005DFD"/>
    <w:multiLevelType w:val="hybridMultilevel"/>
    <w:tmpl w:val="E6A6F898"/>
    <w:lvl w:ilvl="0">
      <w:start w:val="0"/>
      <w:numFmt w:val="bullet"/>
      <w:lvlText w:val=""/>
      <w:lvlJc w:val="left"/>
      <w:pPr>
        <w:ind w:left="720" w:hanging="360"/>
      </w:pPr>
      <w:rPr>
        <w:rFonts w:ascii="Symbol" w:eastAsia="Times New Roman" w:hAnsi="Symbol" w:cstheme="minorHAns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76587498">
    <w:abstractNumId w:val="10"/>
  </w:num>
  <w:num w:numId="2" w16cid:durableId="1377780428">
    <w:abstractNumId w:val="8"/>
  </w:num>
  <w:num w:numId="3" w16cid:durableId="156383393">
    <w:abstractNumId w:val="3"/>
  </w:num>
  <w:num w:numId="4" w16cid:durableId="22026034">
    <w:abstractNumId w:val="2"/>
  </w:num>
  <w:num w:numId="5" w16cid:durableId="56825026">
    <w:abstractNumId w:val="1"/>
  </w:num>
  <w:num w:numId="6" w16cid:durableId="283847531">
    <w:abstractNumId w:val="0"/>
  </w:num>
  <w:num w:numId="7" w16cid:durableId="2022318548">
    <w:abstractNumId w:val="9"/>
  </w:num>
  <w:num w:numId="8" w16cid:durableId="1819495749">
    <w:abstractNumId w:val="7"/>
  </w:num>
  <w:num w:numId="9" w16cid:durableId="1250501278">
    <w:abstractNumId w:val="6"/>
  </w:num>
  <w:num w:numId="10" w16cid:durableId="749228983">
    <w:abstractNumId w:val="5"/>
  </w:num>
  <w:num w:numId="11" w16cid:durableId="1925333674">
    <w:abstractNumId w:val="4"/>
  </w:num>
  <w:num w:numId="12" w16cid:durableId="2087455653">
    <w:abstractNumId w:val="12"/>
  </w:num>
  <w:num w:numId="13" w16cid:durableId="39593666">
    <w:abstractNumId w:val="20"/>
  </w:num>
  <w:num w:numId="14" w16cid:durableId="1946305452">
    <w:abstractNumId w:val="21"/>
  </w:num>
  <w:num w:numId="15" w16cid:durableId="1823111198">
    <w:abstractNumId w:val="22"/>
  </w:num>
  <w:num w:numId="16" w16cid:durableId="1774670717">
    <w:abstractNumId w:val="14"/>
  </w:num>
  <w:num w:numId="17" w16cid:durableId="216937215">
    <w:abstractNumId w:val="14"/>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lvlRestart w:val="1"/>
        <w:pStyle w:val="Heading3"/>
        <w:lvlText w:val="%2.%3.%1"/>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8" w16cid:durableId="1118599049">
    <w:abstractNumId w:val="19"/>
  </w:num>
  <w:num w:numId="19" w16cid:durableId="1461074050">
    <w:abstractNumId w:val="11"/>
  </w:num>
  <w:num w:numId="20" w16cid:durableId="1822231728">
    <w:abstractNumId w:val="17"/>
  </w:num>
  <w:num w:numId="21" w16cid:durableId="197401964">
    <w:abstractNumId w:val="13"/>
  </w:num>
  <w:num w:numId="22" w16cid:durableId="1502430147">
    <w:abstractNumId w:val="16"/>
  </w:num>
  <w:num w:numId="23" w16cid:durableId="1380786885">
    <w:abstractNumId w:val="15"/>
  </w:num>
  <w:num w:numId="24" w16cid:durableId="15200424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8A"/>
    <w:rsid w:val="000038E2"/>
    <w:rsid w:val="00007BD0"/>
    <w:rsid w:val="00016C65"/>
    <w:rsid w:val="00020754"/>
    <w:rsid w:val="00025DE0"/>
    <w:rsid w:val="000354A8"/>
    <w:rsid w:val="00042992"/>
    <w:rsid w:val="0005214E"/>
    <w:rsid w:val="00056D52"/>
    <w:rsid w:val="00067C31"/>
    <w:rsid w:val="00076677"/>
    <w:rsid w:val="00081F27"/>
    <w:rsid w:val="00083284"/>
    <w:rsid w:val="00097072"/>
    <w:rsid w:val="000A1D6A"/>
    <w:rsid w:val="000A6B2D"/>
    <w:rsid w:val="000C6A9B"/>
    <w:rsid w:val="000C763E"/>
    <w:rsid w:val="000D3C29"/>
    <w:rsid w:val="000D5FFE"/>
    <w:rsid w:val="000D63E4"/>
    <w:rsid w:val="000F0BCE"/>
    <w:rsid w:val="000F32C5"/>
    <w:rsid w:val="000F5FC0"/>
    <w:rsid w:val="00101002"/>
    <w:rsid w:val="00115094"/>
    <w:rsid w:val="00117E18"/>
    <w:rsid w:val="00140619"/>
    <w:rsid w:val="00150F73"/>
    <w:rsid w:val="00151E16"/>
    <w:rsid w:val="00155765"/>
    <w:rsid w:val="00157C37"/>
    <w:rsid w:val="00161FD5"/>
    <w:rsid w:val="00176BA5"/>
    <w:rsid w:val="00187793"/>
    <w:rsid w:val="0019138B"/>
    <w:rsid w:val="0019290E"/>
    <w:rsid w:val="001A4CED"/>
    <w:rsid w:val="001B1D43"/>
    <w:rsid w:val="001B37A6"/>
    <w:rsid w:val="001C094A"/>
    <w:rsid w:val="001E1DBA"/>
    <w:rsid w:val="001F7E88"/>
    <w:rsid w:val="0020110C"/>
    <w:rsid w:val="00203F1E"/>
    <w:rsid w:val="00227AF8"/>
    <w:rsid w:val="00231DC5"/>
    <w:rsid w:val="00241F65"/>
    <w:rsid w:val="002744C3"/>
    <w:rsid w:val="00281B8D"/>
    <w:rsid w:val="00284EBB"/>
    <w:rsid w:val="002A4A07"/>
    <w:rsid w:val="002A791D"/>
    <w:rsid w:val="002B1F3C"/>
    <w:rsid w:val="002D0738"/>
    <w:rsid w:val="002D6A31"/>
    <w:rsid w:val="002F5A32"/>
    <w:rsid w:val="00304B15"/>
    <w:rsid w:val="00311019"/>
    <w:rsid w:val="00312D39"/>
    <w:rsid w:val="003403C0"/>
    <w:rsid w:val="00362B96"/>
    <w:rsid w:val="00363DE1"/>
    <w:rsid w:val="00381C00"/>
    <w:rsid w:val="00387597"/>
    <w:rsid w:val="00390056"/>
    <w:rsid w:val="00393223"/>
    <w:rsid w:val="003A669E"/>
    <w:rsid w:val="003A6B8A"/>
    <w:rsid w:val="003C5594"/>
    <w:rsid w:val="003D3C2E"/>
    <w:rsid w:val="003E25C1"/>
    <w:rsid w:val="003E4741"/>
    <w:rsid w:val="003F4A3C"/>
    <w:rsid w:val="00407B78"/>
    <w:rsid w:val="00411E8A"/>
    <w:rsid w:val="004252FB"/>
    <w:rsid w:val="00437DED"/>
    <w:rsid w:val="00455820"/>
    <w:rsid w:val="004568C8"/>
    <w:rsid w:val="004611B5"/>
    <w:rsid w:val="004640AA"/>
    <w:rsid w:val="0047022F"/>
    <w:rsid w:val="004719A0"/>
    <w:rsid w:val="00482CE0"/>
    <w:rsid w:val="00485214"/>
    <w:rsid w:val="004B1EF5"/>
    <w:rsid w:val="004B40D7"/>
    <w:rsid w:val="004C563C"/>
    <w:rsid w:val="004D0DCE"/>
    <w:rsid w:val="004D15E6"/>
    <w:rsid w:val="004D63D0"/>
    <w:rsid w:val="004E0461"/>
    <w:rsid w:val="004E763F"/>
    <w:rsid w:val="004F1E5A"/>
    <w:rsid w:val="0050053D"/>
    <w:rsid w:val="00507D96"/>
    <w:rsid w:val="005103B6"/>
    <w:rsid w:val="00510BDF"/>
    <w:rsid w:val="00520D11"/>
    <w:rsid w:val="00524CF7"/>
    <w:rsid w:val="00532237"/>
    <w:rsid w:val="0053273E"/>
    <w:rsid w:val="005370F4"/>
    <w:rsid w:val="0054179A"/>
    <w:rsid w:val="0054461F"/>
    <w:rsid w:val="00547EEF"/>
    <w:rsid w:val="00556838"/>
    <w:rsid w:val="00557C81"/>
    <w:rsid w:val="00577FEE"/>
    <w:rsid w:val="005810F3"/>
    <w:rsid w:val="0058166E"/>
    <w:rsid w:val="0058663E"/>
    <w:rsid w:val="00590E1D"/>
    <w:rsid w:val="005A5E90"/>
    <w:rsid w:val="005B084B"/>
    <w:rsid w:val="005B0B7E"/>
    <w:rsid w:val="005B308D"/>
    <w:rsid w:val="005B4C45"/>
    <w:rsid w:val="005F0E8F"/>
    <w:rsid w:val="00606A4F"/>
    <w:rsid w:val="00611A93"/>
    <w:rsid w:val="00611B44"/>
    <w:rsid w:val="00617242"/>
    <w:rsid w:val="006479E1"/>
    <w:rsid w:val="00650773"/>
    <w:rsid w:val="006715F3"/>
    <w:rsid w:val="006720B2"/>
    <w:rsid w:val="00693B1B"/>
    <w:rsid w:val="00697362"/>
    <w:rsid w:val="0069764A"/>
    <w:rsid w:val="006B1529"/>
    <w:rsid w:val="006B2158"/>
    <w:rsid w:val="006C17D9"/>
    <w:rsid w:val="006C735A"/>
    <w:rsid w:val="006D2D97"/>
    <w:rsid w:val="006D3A08"/>
    <w:rsid w:val="006D57BF"/>
    <w:rsid w:val="006E06DD"/>
    <w:rsid w:val="006E2A16"/>
    <w:rsid w:val="006E4AAC"/>
    <w:rsid w:val="006E5645"/>
    <w:rsid w:val="006F6255"/>
    <w:rsid w:val="00713D7C"/>
    <w:rsid w:val="00727E6C"/>
    <w:rsid w:val="007367F2"/>
    <w:rsid w:val="0078621E"/>
    <w:rsid w:val="00793756"/>
    <w:rsid w:val="007C3E55"/>
    <w:rsid w:val="007E4125"/>
    <w:rsid w:val="0080313B"/>
    <w:rsid w:val="00806640"/>
    <w:rsid w:val="008078AB"/>
    <w:rsid w:val="00820775"/>
    <w:rsid w:val="00820B61"/>
    <w:rsid w:val="008361CD"/>
    <w:rsid w:val="00843ADC"/>
    <w:rsid w:val="00845551"/>
    <w:rsid w:val="008461D2"/>
    <w:rsid w:val="00850B9C"/>
    <w:rsid w:val="008530BA"/>
    <w:rsid w:val="00853B1D"/>
    <w:rsid w:val="00855382"/>
    <w:rsid w:val="008564CD"/>
    <w:rsid w:val="00862FF8"/>
    <w:rsid w:val="00864BB9"/>
    <w:rsid w:val="0088008E"/>
    <w:rsid w:val="008B41C0"/>
    <w:rsid w:val="008B5CBE"/>
    <w:rsid w:val="008B7340"/>
    <w:rsid w:val="008C41EB"/>
    <w:rsid w:val="008C797A"/>
    <w:rsid w:val="008D33F1"/>
    <w:rsid w:val="008E4C99"/>
    <w:rsid w:val="008F30D5"/>
    <w:rsid w:val="00903623"/>
    <w:rsid w:val="009039EB"/>
    <w:rsid w:val="00905B0B"/>
    <w:rsid w:val="00907122"/>
    <w:rsid w:val="00907ABE"/>
    <w:rsid w:val="0091692D"/>
    <w:rsid w:val="00935DE6"/>
    <w:rsid w:val="00940FC5"/>
    <w:rsid w:val="009456D0"/>
    <w:rsid w:val="009506D3"/>
    <w:rsid w:val="00950747"/>
    <w:rsid w:val="00963180"/>
    <w:rsid w:val="00970B24"/>
    <w:rsid w:val="009A2EB0"/>
    <w:rsid w:val="009B041D"/>
    <w:rsid w:val="009B19A9"/>
    <w:rsid w:val="009C6E05"/>
    <w:rsid w:val="009D023B"/>
    <w:rsid w:val="009D072D"/>
    <w:rsid w:val="009D4154"/>
    <w:rsid w:val="009E0D59"/>
    <w:rsid w:val="009E1AE8"/>
    <w:rsid w:val="009F5D17"/>
    <w:rsid w:val="009F7668"/>
    <w:rsid w:val="00A17D23"/>
    <w:rsid w:val="00A23627"/>
    <w:rsid w:val="00A271A9"/>
    <w:rsid w:val="00A43AE5"/>
    <w:rsid w:val="00A55D47"/>
    <w:rsid w:val="00A577D4"/>
    <w:rsid w:val="00A75A8B"/>
    <w:rsid w:val="00AB08E0"/>
    <w:rsid w:val="00AC0D84"/>
    <w:rsid w:val="00AC35FB"/>
    <w:rsid w:val="00AD1E4B"/>
    <w:rsid w:val="00AD296B"/>
    <w:rsid w:val="00AD3BC6"/>
    <w:rsid w:val="00AD6B34"/>
    <w:rsid w:val="00AE6893"/>
    <w:rsid w:val="00AF5DDC"/>
    <w:rsid w:val="00AF6094"/>
    <w:rsid w:val="00B02D46"/>
    <w:rsid w:val="00B21CB1"/>
    <w:rsid w:val="00B236DD"/>
    <w:rsid w:val="00B24A00"/>
    <w:rsid w:val="00B46418"/>
    <w:rsid w:val="00B55A8A"/>
    <w:rsid w:val="00B900D2"/>
    <w:rsid w:val="00BC3FD8"/>
    <w:rsid w:val="00BC5853"/>
    <w:rsid w:val="00BC5967"/>
    <w:rsid w:val="00BD6D72"/>
    <w:rsid w:val="00BE48E2"/>
    <w:rsid w:val="00BF6B78"/>
    <w:rsid w:val="00C071DF"/>
    <w:rsid w:val="00C24BA6"/>
    <w:rsid w:val="00C40A3A"/>
    <w:rsid w:val="00C4283A"/>
    <w:rsid w:val="00C450FE"/>
    <w:rsid w:val="00C47D6B"/>
    <w:rsid w:val="00C5222B"/>
    <w:rsid w:val="00C72834"/>
    <w:rsid w:val="00C81FA3"/>
    <w:rsid w:val="00C836EE"/>
    <w:rsid w:val="00C84942"/>
    <w:rsid w:val="00C962F9"/>
    <w:rsid w:val="00C97AFA"/>
    <w:rsid w:val="00CA0ECF"/>
    <w:rsid w:val="00CA4402"/>
    <w:rsid w:val="00CB3EB0"/>
    <w:rsid w:val="00CB523D"/>
    <w:rsid w:val="00CD6C43"/>
    <w:rsid w:val="00CE5024"/>
    <w:rsid w:val="00CF2E4A"/>
    <w:rsid w:val="00D013CC"/>
    <w:rsid w:val="00D03EED"/>
    <w:rsid w:val="00D13046"/>
    <w:rsid w:val="00D320CC"/>
    <w:rsid w:val="00D36983"/>
    <w:rsid w:val="00D36A2D"/>
    <w:rsid w:val="00D40E94"/>
    <w:rsid w:val="00D4374F"/>
    <w:rsid w:val="00D53A2C"/>
    <w:rsid w:val="00D7283E"/>
    <w:rsid w:val="00D8507D"/>
    <w:rsid w:val="00D948F4"/>
    <w:rsid w:val="00D95FB8"/>
    <w:rsid w:val="00DA0D76"/>
    <w:rsid w:val="00DB372D"/>
    <w:rsid w:val="00DD1C72"/>
    <w:rsid w:val="00DD2FE1"/>
    <w:rsid w:val="00DD7CFF"/>
    <w:rsid w:val="00DE2C1F"/>
    <w:rsid w:val="00DF7BA8"/>
    <w:rsid w:val="00E014F4"/>
    <w:rsid w:val="00E023CD"/>
    <w:rsid w:val="00E033C9"/>
    <w:rsid w:val="00E04941"/>
    <w:rsid w:val="00E268CB"/>
    <w:rsid w:val="00E30F00"/>
    <w:rsid w:val="00E3168F"/>
    <w:rsid w:val="00E33977"/>
    <w:rsid w:val="00E35C67"/>
    <w:rsid w:val="00E36B5C"/>
    <w:rsid w:val="00E40863"/>
    <w:rsid w:val="00E4664C"/>
    <w:rsid w:val="00E5442A"/>
    <w:rsid w:val="00E67083"/>
    <w:rsid w:val="00E7110D"/>
    <w:rsid w:val="00E754D7"/>
    <w:rsid w:val="00E774C2"/>
    <w:rsid w:val="00E8039E"/>
    <w:rsid w:val="00E80759"/>
    <w:rsid w:val="00E8424E"/>
    <w:rsid w:val="00E86FAE"/>
    <w:rsid w:val="00E87161"/>
    <w:rsid w:val="00E8758E"/>
    <w:rsid w:val="00E90D68"/>
    <w:rsid w:val="00E96F17"/>
    <w:rsid w:val="00EA5771"/>
    <w:rsid w:val="00EB3357"/>
    <w:rsid w:val="00EB3728"/>
    <w:rsid w:val="00EB79E9"/>
    <w:rsid w:val="00EC1A89"/>
    <w:rsid w:val="00EC23AF"/>
    <w:rsid w:val="00ED248C"/>
    <w:rsid w:val="00ED6ABE"/>
    <w:rsid w:val="00EE3B2D"/>
    <w:rsid w:val="00F166F5"/>
    <w:rsid w:val="00F24469"/>
    <w:rsid w:val="00F344BB"/>
    <w:rsid w:val="00F43A32"/>
    <w:rsid w:val="00F46524"/>
    <w:rsid w:val="00F712A2"/>
    <w:rsid w:val="00F8392F"/>
    <w:rsid w:val="00F958D6"/>
    <w:rsid w:val="00FB090D"/>
    <w:rsid w:val="00FB2EC4"/>
    <w:rsid w:val="00FB3861"/>
    <w:rsid w:val="00FD0B94"/>
    <w:rsid w:val="00FD5284"/>
    <w:rsid w:val="00FD64C1"/>
    <w:rsid w:val="00FF5B51"/>
    <w:rsid w:val="00FF672A"/>
    <w:rsid w:val="00FF6C0E"/>
    <w:rsid w:val="00FF6D3F"/>
  </w:rsids>
  <w:docVars>
    <w:docVar w:name="beskyttet" w:val="nei"/>
    <w:docVar w:name="docver" w:val="2.20"/>
    <w:docVar w:name="ek_dbfields" w:val="EK_Avdeling¤2#4¤2#[Avdeling]¤3#EK_Avsnitt¤2#4¤2#[Avsnitt]¤3#EK_Bedriftsnavn¤2#1¤2#Helse Bergen¤3#EK_GjelderFra¤2#0¤2#[GjelderFra]¤3#EK_KlGjelderFra¤2#0¤2#[KlGjelderFra]¤3#EK_Opprettet¤2#0¤2#[Opprettet]¤3#EK_Utgitt¤2#0¤2#[Utgitt]¤3#EK_IBrukDato¤2#0¤2#[Endret]¤3#EK_DokumentID¤2#0¤2#[ID]¤3#EK_DokTittel¤2#0¤2#HBHF mal stående¤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00030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ansvarlig" w:val="[Dok.ansvarlig]"/>
    <w:docVar w:name="ek_doktittel" w:val="HBHF mal stående"/>
    <w:docVar w:name="ek_dokumentid" w:val="[ID]"/>
    <w:docVar w:name="ek_eksref" w:val="[EK_EksRef]"/>
    <w:docVar w:name="ek_endrfields" w:val="EK_Rapport¤1#"/>
    <w:docVar w:name="ek_format" w:val="-10"/>
    <w:docVar w:name="ek_gjelderfra" w:val="[GjelderFra]"/>
    <w:docVar w:name="ek_gjeldertil" w:val="[GyldigTil]"/>
    <w:docVar w:name="ek_klgjelderfra" w:val="[KlGjelderFra]"/>
    <w:docVar w:name="ek_merknad" w:val="[Merknad]"/>
    <w:docVar w:name="ek_protection" w:val="0"/>
    <w:docVar w:name="ek_rapport" w:val="[Tilknyttet rapport]"/>
    <w:docVar w:name="ek_referanse" w:val="[EK_Referanse]"/>
    <w:docVar w:name="ek_superstikkord" w:val="[SuperStikkord]"/>
    <w:docVar w:name="ek_type" w:val="MAL"/>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68F5F0FB"/>
  <w15:docId w15:val="{465AB6DA-C683-4FC7-BA6A-E41C6088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40D7"/>
    <w:rPr>
      <w:rFonts w:asciiTheme="minorHAnsi" w:hAnsiTheme="minorHAnsi"/>
      <w:sz w:val="24"/>
    </w:rPr>
  </w:style>
  <w:style w:type="paragraph" w:styleId="Heading1">
    <w:name w:val="heading 1"/>
    <w:basedOn w:val="Normal"/>
    <w:next w:val="Normal"/>
    <w:autoRedefine/>
    <w:qFormat/>
    <w:rsid w:val="005F0E8F"/>
    <w:pPr>
      <w:numPr>
        <w:numId w:val="16"/>
      </w:numPr>
      <w:spacing w:before="240" w:line="480" w:lineRule="auto"/>
      <w:outlineLvl w:val="0"/>
    </w:pPr>
    <w:rPr>
      <w:b/>
      <w:sz w:val="28"/>
    </w:rPr>
  </w:style>
  <w:style w:type="paragraph" w:styleId="Heading2">
    <w:name w:val="heading 2"/>
    <w:basedOn w:val="Normal"/>
    <w:next w:val="Normal"/>
    <w:qFormat/>
    <w:rsid w:val="00532237"/>
    <w:pPr>
      <w:numPr>
        <w:ilvl w:val="1"/>
        <w:numId w:val="16"/>
      </w:numPr>
      <w:spacing w:before="120"/>
      <w:outlineLvl w:val="1"/>
    </w:pPr>
  </w:style>
  <w:style w:type="paragraph" w:styleId="Heading3">
    <w:name w:val="heading 3"/>
    <w:basedOn w:val="Normal"/>
    <w:next w:val="Normal"/>
    <w:qFormat/>
    <w:rsid w:val="00532237"/>
    <w:pPr>
      <w:numPr>
        <w:ilvl w:val="2"/>
        <w:numId w:val="16"/>
      </w:numPr>
      <w:tabs>
        <w:tab w:val="num" w:pos="703"/>
      </w:tabs>
      <w:outlineLvl w:val="2"/>
    </w:pPr>
  </w:style>
  <w:style w:type="paragraph" w:styleId="Heading4">
    <w:name w:val="heading 4"/>
    <w:basedOn w:val="Heading3"/>
    <w:next w:val="Normal"/>
    <w:qFormat/>
    <w:rsid w:val="00532237"/>
    <w:pPr>
      <w:numPr>
        <w:ilvl w:val="3"/>
      </w:numPr>
      <w:outlineLvl w:val="3"/>
    </w:pPr>
  </w:style>
  <w:style w:type="paragraph" w:styleId="Heading5">
    <w:name w:val="heading 5"/>
    <w:basedOn w:val="Normal"/>
    <w:next w:val="Normal"/>
    <w:link w:val="Overskrift5Tegn"/>
    <w:semiHidden/>
    <w:unhideWhenUsed/>
    <w:qFormat/>
    <w:rsid w:val="00C450FE"/>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532237"/>
    <w:pPr>
      <w:numPr>
        <w:ilvl w:val="5"/>
        <w:numId w:val="16"/>
      </w:numPr>
      <w:spacing w:line="360" w:lineRule="auto"/>
      <w:outlineLvl w:val="5"/>
    </w:pPr>
    <w:rPr>
      <w:b/>
    </w:rPr>
  </w:style>
  <w:style w:type="paragraph" w:styleId="Heading7">
    <w:name w:val="heading 7"/>
    <w:basedOn w:val="Normal"/>
    <w:next w:val="Normal"/>
    <w:link w:val="Overskrift7Tegn"/>
    <w:semiHidden/>
    <w:unhideWhenUsed/>
    <w:qFormat/>
    <w:rsid w:val="00C450FE"/>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Overskrift8Tegn"/>
    <w:semiHidden/>
    <w:unhideWhenUsed/>
    <w:qFormat/>
    <w:rsid w:val="00C450FE"/>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Overskrift9Tegn"/>
    <w:semiHidden/>
    <w:unhideWhenUsed/>
    <w:qFormat/>
    <w:rsid w:val="00C450FE"/>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Pr>
      <w:color w:val="808080"/>
    </w:rPr>
  </w:style>
  <w:style w:type="character" w:styleId="PageNumber">
    <w:name w:val="page number"/>
    <w:basedOn w:val="DefaultParagraphFont"/>
  </w:style>
  <w:style w:type="character" w:styleId="Hyperlink">
    <w:name w:val="Hyperlink"/>
    <w:uiPriority w:val="99"/>
    <w:rPr>
      <w:rFonts w:ascii="Verdana" w:hAnsi="Verdana"/>
      <w:color w:val="0000FF"/>
      <w:sz w:val="14"/>
      <w:u w:val="single"/>
    </w:rPr>
  </w:style>
  <w:style w:type="character" w:styleId="FollowedHyperlink">
    <w:name w:val="FollowedHyperlink"/>
    <w:rPr>
      <w:rFonts w:ascii="Verdana" w:hAnsi="Verdana"/>
      <w:color w:val="800080"/>
      <w:sz w:val="1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Times New Roman" w:hAnsi="Times New Roman"/>
    </w:rPr>
  </w:style>
  <w:style w:type="character" w:styleId="PlaceholderText">
    <w:name w:val="Placeholder Text"/>
    <w:basedOn w:val="DefaultParagraphFont"/>
    <w:uiPriority w:val="99"/>
    <w:semiHidden/>
    <w:rsid w:val="005F0E8F"/>
    <w:rPr>
      <w:color w:val="808080"/>
    </w:rPr>
  </w:style>
  <w:style w:type="paragraph" w:styleId="ListParagraph">
    <w:name w:val="List Paragraph"/>
    <w:basedOn w:val="Normal"/>
    <w:uiPriority w:val="34"/>
    <w:qFormat/>
    <w:rsid w:val="00510BDF"/>
    <w:pPr>
      <w:ind w:left="720"/>
      <w:contextualSpacing/>
    </w:pPr>
  </w:style>
  <w:style w:type="paragraph" w:customStyle="1" w:styleId="Caution">
    <w:name w:val="Caution"/>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before="60" w:after="60"/>
      <w:ind w:left="1418" w:right="454" w:hanging="1021"/>
      <w:contextualSpacing/>
    </w:pPr>
    <w:rPr>
      <w:rFonts w:ascii="Calibri" w:hAnsi="Calibri"/>
      <w:i/>
      <w:sz w:val="26"/>
      <w:szCs w:val="26"/>
    </w:rPr>
  </w:style>
  <w:style w:type="paragraph" w:customStyle="1" w:styleId="Note">
    <w:name w:val="Note"/>
    <w:link w:val="NoteChar"/>
    <w:uiPriority w:val="9"/>
    <w:qFormat/>
    <w:rsid w:val="00FD5284"/>
    <w:pPr>
      <w:keepLines/>
      <w:pBdr>
        <w:top w:val="single" w:sz="2" w:space="1" w:color="DEEAF6"/>
        <w:left w:val="single" w:sz="2" w:space="4" w:color="DEEAF6"/>
        <w:bottom w:val="single" w:sz="2" w:space="1" w:color="DEEAF6"/>
        <w:right w:val="single" w:sz="2" w:space="4" w:color="DEEAF6"/>
      </w:pBdr>
      <w:shd w:val="clear" w:color="auto" w:fill="DEEAF6"/>
      <w:tabs>
        <w:tab w:val="left" w:pos="1134"/>
      </w:tabs>
      <w:spacing w:before="60" w:after="60"/>
      <w:ind w:left="1106" w:right="454" w:hanging="737"/>
      <w:contextualSpacing/>
    </w:pPr>
    <w:rPr>
      <w:rFonts w:ascii="Calibri" w:hAnsi="Calibri"/>
      <w:sz w:val="24"/>
      <w:szCs w:val="24"/>
    </w:rPr>
  </w:style>
  <w:style w:type="character" w:customStyle="1" w:styleId="NoteChar">
    <w:name w:val="Note Char"/>
    <w:link w:val="Note"/>
    <w:uiPriority w:val="9"/>
    <w:rsid w:val="00FD5284"/>
    <w:rPr>
      <w:rFonts w:ascii="Calibri" w:hAnsi="Calibri"/>
      <w:sz w:val="24"/>
      <w:szCs w:val="24"/>
      <w:shd w:val="clear" w:color="auto" w:fill="DEEAF6"/>
    </w:rPr>
  </w:style>
  <w:style w:type="character" w:styleId="Strong">
    <w:name w:val="Strong"/>
    <w:aliases w:val="Bold"/>
    <w:uiPriority w:val="1"/>
    <w:qFormat/>
    <w:rsid w:val="00FD5284"/>
    <w:rPr>
      <w:b/>
      <w:bCs/>
      <w:lang w:val="nb-NO"/>
    </w:rPr>
  </w:style>
  <w:style w:type="paragraph" w:customStyle="1" w:styleId="WarningBody">
    <w:name w:val="Warning Body"/>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after="60"/>
      <w:ind w:left="425" w:right="454" w:hanging="28"/>
      <w:contextualSpacing/>
    </w:pPr>
    <w:rPr>
      <w:rFonts w:ascii="Calibri" w:hAnsi="Calibri"/>
      <w:i/>
      <w:sz w:val="26"/>
      <w:szCs w:val="26"/>
      <w:lang w:eastAsia="en-US"/>
    </w:rPr>
  </w:style>
  <w:style w:type="paragraph" w:customStyle="1" w:styleId="WarningHeading">
    <w:name w:val="Warning Heading"/>
    <w:basedOn w:val="Normal"/>
    <w:next w:val="WarningBody"/>
    <w:qFormat/>
    <w:rsid w:val="00FD5284"/>
    <w:pPr>
      <w:pBdr>
        <w:top w:val="single" w:sz="8" w:space="1" w:color="FF0000"/>
        <w:left w:val="single" w:sz="8" w:space="4" w:color="FF0000"/>
        <w:bottom w:val="single" w:sz="8" w:space="1" w:color="FF0000"/>
        <w:right w:val="single" w:sz="8" w:space="4" w:color="FF0000"/>
      </w:pBdr>
      <w:shd w:val="clear" w:color="auto" w:fill="FF0000"/>
      <w:spacing w:before="60"/>
      <w:ind w:left="397" w:right="454"/>
    </w:pPr>
    <w:rPr>
      <w:rFonts w:ascii="Calibri" w:hAnsi="Calibri"/>
      <w:b/>
      <w:bCs/>
      <w:i/>
      <w:iCs/>
      <w:color w:val="FFFFFF"/>
      <w:sz w:val="26"/>
      <w:lang w:eastAsia="en-US"/>
    </w:rPr>
  </w:style>
  <w:style w:type="paragraph" w:styleId="TOCHeading">
    <w:name w:val="TOC Heading"/>
    <w:basedOn w:val="Heading1"/>
    <w:next w:val="Normal"/>
    <w:uiPriority w:val="39"/>
    <w:unhideWhenUsed/>
    <w:qFormat/>
    <w:rsid w:val="00A55D47"/>
    <w:pPr>
      <w:keepNext/>
      <w:keepLines/>
      <w:numPr>
        <w:numId w:val="0"/>
      </w:numPr>
      <w:spacing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A55D47"/>
    <w:pPr>
      <w:spacing w:after="100"/>
    </w:pPr>
  </w:style>
  <w:style w:type="paragraph" w:styleId="TOC2">
    <w:name w:val="toc 2"/>
    <w:basedOn w:val="Normal"/>
    <w:next w:val="Normal"/>
    <w:autoRedefine/>
    <w:semiHidden/>
    <w:unhideWhenUsed/>
    <w:rsid w:val="00C24BA6"/>
    <w:pPr>
      <w:spacing w:after="100"/>
      <w:ind w:left="240"/>
    </w:pPr>
  </w:style>
  <w:style w:type="paragraph" w:styleId="TOC3">
    <w:name w:val="toc 3"/>
    <w:basedOn w:val="Normal"/>
    <w:next w:val="Normal"/>
    <w:autoRedefine/>
    <w:semiHidden/>
    <w:unhideWhenUsed/>
    <w:rsid w:val="00C24BA6"/>
    <w:pPr>
      <w:spacing w:after="100"/>
      <w:ind w:left="480"/>
    </w:pPr>
  </w:style>
  <w:style w:type="character" w:customStyle="1" w:styleId="Overskrift5Tegn">
    <w:name w:val="Overskrift 5 Tegn"/>
    <w:basedOn w:val="DefaultParagraphFont"/>
    <w:link w:val="Heading5"/>
    <w:semiHidden/>
    <w:rsid w:val="00C450FE"/>
    <w:rPr>
      <w:rFonts w:asciiTheme="majorHAnsi" w:eastAsiaTheme="majorEastAsia" w:hAnsiTheme="majorHAnsi" w:cstheme="majorBidi"/>
      <w:color w:val="365F91" w:themeColor="accent1" w:themeShade="BF"/>
      <w:sz w:val="24"/>
    </w:rPr>
  </w:style>
  <w:style w:type="character" w:customStyle="1" w:styleId="Overskrift7Tegn">
    <w:name w:val="Overskrift 7 Tegn"/>
    <w:basedOn w:val="DefaultParagraphFont"/>
    <w:link w:val="Heading7"/>
    <w:semiHidden/>
    <w:rsid w:val="00C450FE"/>
    <w:rPr>
      <w:rFonts w:asciiTheme="majorHAnsi" w:eastAsiaTheme="majorEastAsia" w:hAnsiTheme="majorHAnsi" w:cstheme="majorBidi"/>
      <w:i/>
      <w:iCs/>
      <w:color w:val="243F60" w:themeColor="accent1" w:themeShade="7F"/>
      <w:sz w:val="24"/>
    </w:rPr>
  </w:style>
  <w:style w:type="character" w:customStyle="1" w:styleId="Overskrift8Tegn">
    <w:name w:val="Overskrift 8 Tegn"/>
    <w:basedOn w:val="DefaultParagraphFont"/>
    <w:link w:val="Heading8"/>
    <w:semiHidden/>
    <w:rsid w:val="00C450F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DefaultParagraphFont"/>
    <w:link w:val="Heading9"/>
    <w:semiHidden/>
    <w:rsid w:val="00C450FE"/>
    <w:rPr>
      <w:rFonts w:asciiTheme="majorHAnsi" w:eastAsiaTheme="majorEastAsia" w:hAnsiTheme="majorHAnsi" w:cstheme="majorBidi"/>
      <w:i/>
      <w:iCs/>
      <w:color w:val="272727" w:themeColor="text1" w:themeTint="D8"/>
      <w:sz w:val="21"/>
      <w:szCs w:val="21"/>
    </w:rPr>
  </w:style>
  <w:style w:type="table" w:styleId="TableGrid">
    <w:name w:val="Table Grid"/>
    <w:basedOn w:val="TableNormal"/>
    <w:rsid w:val="00EC2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EC23A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Accent6">
    <w:name w:val="List Table 3 Accent 6"/>
    <w:basedOn w:val="TableNormal"/>
    <w:uiPriority w:val="48"/>
    <w:rsid w:val="00EC23A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oleObject" Target="embeddings/oleObject1.bin" /></Relationships>
</file>

<file path=word/_rels/settings.xml.rels><?xml version="1.0" encoding="utf-8" standalone="yes"?><Relationships xmlns="http://schemas.openxmlformats.org/package/2006/relationships"><Relationship Id="rId1" Type="http://schemas.openxmlformats.org/officeDocument/2006/relationships/attachedTemplate" Target="file:///H:\OFFICE97\MALER\OPERATIV.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8238F-ECF2-4805-AD04-511125E7D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Template>
  <TotalTime>53</TotalTime>
  <Pages>2</Pages>
  <Words>604</Words>
  <Characters>3378</Characters>
  <Application>Microsoft Office Word</Application>
  <DocSecurity>0</DocSecurity>
  <Lines>28</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Handlingsplan når en ansatt blir mistenkt for seksuelle overgrep</vt:lpstr>
      <vt:lpstr>HBHF-mal - stående</vt:lpstr>
    </vt:vector>
  </TitlesOfParts>
  <Company>Datakvalitet</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Handlingsplan når en ansatt blir mistenkt for seksuelle overgrep</dc:title>
  <dc:subject>000302|[RefNr]|</dc:subject>
  <dc:creator>Handbok</dc:creator>
  <cp:lastModifiedBy>Ersvær, Hilde Margrethe</cp:lastModifiedBy>
  <cp:revision>4</cp:revision>
  <cp:lastPrinted>2006-09-07T08:52:00Z</cp:lastPrinted>
  <dcterms:created xsi:type="dcterms:W3CDTF">2021-06-03T12:13:00Z</dcterms:created>
  <dcterms:modified xsi:type="dcterms:W3CDTF">2024-07-17T11:23:00Z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1,2,3</vt:lpwstr>
  </property>
  <property fmtid="{D5CDD505-2E9C-101B-9397-08002B2CF9AE}" pid="4" name="ClassificationContentMarkingFooterText">
    <vt:lpwstr>Følsomhet Intern (gul)</vt:lpwstr>
  </property>
  <property fmtid="{D5CDD505-2E9C-101B-9397-08002B2CF9AE}" pid="5" name="EK_Bedriftsnavn">
    <vt:lpwstr>Helse Bergen</vt:lpwstr>
  </property>
  <property fmtid="{D5CDD505-2E9C-101B-9397-08002B2CF9AE}" pid="6" name="EK_DokTittel">
    <vt:lpwstr>Handlingsplan når en ansatt blir mistenkt for seksuelle overgrep</vt:lpwstr>
  </property>
  <property fmtid="{D5CDD505-2E9C-101B-9397-08002B2CF9AE}" pid="7" name="EK_DokType">
    <vt:lpwstr>Retningslinje</vt:lpwstr>
  </property>
  <property fmtid="{D5CDD505-2E9C-101B-9397-08002B2CF9AE}" pid="8" name="EK_DokumentID">
    <vt:lpwstr>D78755</vt:lpwstr>
  </property>
  <property fmtid="{D5CDD505-2E9C-101B-9397-08002B2CF9AE}" pid="9" name="EK_EKPrintMerke">
    <vt:lpwstr>Uoffisiell utskrift er kun gyldig på utskriftsdato</vt:lpwstr>
  </property>
  <property fmtid="{D5CDD505-2E9C-101B-9397-08002B2CF9AE}" pid="10" name="EK_GjelderFra">
    <vt:lpwstr>27.03.2025</vt:lpwstr>
  </property>
  <property fmtid="{D5CDD505-2E9C-101B-9397-08002B2CF9AE}" pid="11" name="EK_GjelderTil">
    <vt:lpwstr>[]</vt:lpwstr>
  </property>
  <property fmtid="{D5CDD505-2E9C-101B-9397-08002B2CF9AE}" pid="12" name="EK_RefNr">
    <vt:lpwstr>6.8.2-12</vt:lpwstr>
  </property>
  <property fmtid="{D5CDD505-2E9C-101B-9397-08002B2CF9AE}" pid="13" name="EK_S00MT1">
    <vt:lpwstr>Helse Bergen HF/Drift-/teknisk divisjon/Barnehagene</vt:lpwstr>
  </property>
  <property fmtid="{D5CDD505-2E9C-101B-9397-08002B2CF9AE}" pid="14" name="EK_S01MT3">
    <vt:lpwstr>Ledelse og styringssystem/HMS Helse, miljø og sikkerhet/Handlingsplaner/forbedringsplaner</vt:lpwstr>
  </property>
  <property fmtid="{D5CDD505-2E9C-101B-9397-08002B2CF9AE}" pid="15" name="EK_Signatur">
    <vt:lpwstr>Bakken, Gerd</vt:lpwstr>
  </property>
  <property fmtid="{D5CDD505-2E9C-101B-9397-08002B2CF9AE}" pid="16" name="EK_UText1">
    <vt:lpwstr>Hilde M Ersvær</vt:lpwstr>
  </property>
  <property fmtid="{D5CDD505-2E9C-101B-9397-08002B2CF9AE}" pid="17" name="EK_Utgave">
    <vt:lpwstr>1.00</vt:lpwstr>
  </property>
  <property fmtid="{D5CDD505-2E9C-101B-9397-08002B2CF9AE}" pid="18" name="EK_Watermark">
    <vt:lpwstr>Vannmerke</vt:lpwstr>
  </property>
  <property fmtid="{D5CDD505-2E9C-101B-9397-08002B2CF9AE}" pid="19" name="MSIP_Label_0c3ffc1c-ef00-4620-9c2f-7d9c1597774b_ActionId">
    <vt:lpwstr>9e3ada85-c1f6-4ecb-bcf5-8e12adfb39cb</vt:lpwstr>
  </property>
  <property fmtid="{D5CDD505-2E9C-101B-9397-08002B2CF9AE}" pid="20" name="MSIP_Label_0c3ffc1c-ef00-4620-9c2f-7d9c1597774b_ContentBits">
    <vt:lpwstr>2</vt:lpwstr>
  </property>
  <property fmtid="{D5CDD505-2E9C-101B-9397-08002B2CF9AE}" pid="21" name="MSIP_Label_0c3ffc1c-ef00-4620-9c2f-7d9c1597774b_Enabled">
    <vt:lpwstr>true</vt:lpwstr>
  </property>
  <property fmtid="{D5CDD505-2E9C-101B-9397-08002B2CF9AE}" pid="22" name="MSIP_Label_0c3ffc1c-ef00-4620-9c2f-7d9c1597774b_Method">
    <vt:lpwstr>Standard</vt:lpwstr>
  </property>
  <property fmtid="{D5CDD505-2E9C-101B-9397-08002B2CF9AE}" pid="23" name="MSIP_Label_0c3ffc1c-ef00-4620-9c2f-7d9c1597774b_Name">
    <vt:lpwstr>Intern</vt:lpwstr>
  </property>
  <property fmtid="{D5CDD505-2E9C-101B-9397-08002B2CF9AE}" pid="24" name="MSIP_Label_0c3ffc1c-ef00-4620-9c2f-7d9c1597774b_SetDate">
    <vt:lpwstr>2024-05-07T11:56:32Z</vt:lpwstr>
  </property>
  <property fmtid="{D5CDD505-2E9C-101B-9397-08002B2CF9AE}" pid="25" name="MSIP_Label_0c3ffc1c-ef00-4620-9c2f-7d9c1597774b_SiteId">
    <vt:lpwstr>bdcbe535-f3cf-49f5-8a6a-fb6d98dc7837</vt:lpwstr>
  </property>
</Properties>
</file>