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2203B" w:rsidP="00F2203B">
      <w:pPr>
        <w:pStyle w:val="Heading1"/>
        <w:numPr>
          <w:ilvl w:val="0"/>
          <w:numId w:val="0"/>
        </w:numPr>
        <w:ind w:left="431" w:hanging="431"/>
      </w:pPr>
      <w:bookmarkStart w:id="0" w:name="_Hlk136415147"/>
      <w:bookmarkStart w:id="1" w:name="tempHer"/>
      <w:bookmarkEnd w:id="1"/>
      <w:r>
        <w:t>Oversikt over vaskulære</w:t>
      </w:r>
      <w:r w:rsidRPr="00D835DE">
        <w:t xml:space="preserve"> protokoller CT:</w:t>
      </w:r>
    </w:p>
    <w:p w:rsidR="00F2203B" w:rsidP="00F2203B"/>
    <w:p w:rsidR="00F2203B" w:rsidRPr="00F2203B" w:rsidP="00F220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P="00A179B3">
            <w:pPr>
              <w:rPr>
                <w:sz w:val="16"/>
                <w:szCs w:val="12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>VA02 Lungeemboli med abdomen og bekken</w:t>
            </w:r>
            <w:r w:rsidRPr="00C402EA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 xml:space="preserve"> </w:t>
            </w:r>
            <w:hyperlink r:id="rId5" w:tooltip="XDF32176httdok32176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XD32176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20.3.2.10-02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C33657">
              <w:rPr>
                <w:rFonts w:cstheme="minorHAnsi"/>
                <w:sz w:val="18"/>
                <w:szCs w:val="18"/>
              </w:rPr>
              <w:t>Mistanke om lunge emboli samt utredning av abdomen/bekken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pvk, ev. vannregine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2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Kontrast: Ja, Singelinjeksjon, vektbasert Omniject</w:t>
            </w:r>
          </w:p>
        </w:tc>
      </w:tr>
    </w:tbl>
    <w:bookmarkEnd w:id="0"/>
    <w:p w:rsidR="00F2203B" w:rsidP="00F2203B">
      <w:pPr>
        <w:rPr>
          <w:rFonts w:cstheme="minorHAnsi"/>
          <w:b/>
          <w:color w:val="1F497D" w:themeColor="text2"/>
          <w:sz w:val="18"/>
          <w:szCs w:val="18"/>
        </w:rPr>
      </w:pPr>
      <w:r>
        <w:rPr>
          <w:rFonts w:cstheme="minorHAnsi"/>
          <w:b/>
          <w:color w:val="1F497D" w:themeColor="text2"/>
          <w:sz w:val="18"/>
          <w:szCs w:val="18"/>
        </w:rPr>
        <w:t xml:space="preserve">   Serier:</w:t>
      </w:r>
    </w:p>
    <w:p w:rsidR="00F2203B" w:rsidRPr="001F2997" w:rsidP="00F2203B">
      <w:pPr>
        <w:pStyle w:val="ListParagraph"/>
        <w:numPr>
          <w:ilvl w:val="0"/>
          <w:numId w:val="15"/>
        </w:numPr>
        <w:rPr>
          <w:rFonts w:cstheme="minorHAnsi"/>
          <w:bCs/>
          <w:color w:val="1F497D" w:themeColor="text2"/>
          <w:sz w:val="18"/>
          <w:szCs w:val="18"/>
        </w:rPr>
      </w:pPr>
      <w:r>
        <w:rPr>
          <w:rFonts w:cstheme="minorHAnsi"/>
          <w:bCs/>
          <w:color w:val="1F497D" w:themeColor="text2"/>
          <w:sz w:val="18"/>
          <w:szCs w:val="18"/>
        </w:rPr>
        <w:t>CTA lungearterier, bolustracking på 125HU</w:t>
      </w:r>
    </w:p>
    <w:p w:rsidR="00F2203B" w:rsidRPr="001F2997" w:rsidP="00F2203B">
      <w:pPr>
        <w:pStyle w:val="ListParagraph"/>
        <w:numPr>
          <w:ilvl w:val="0"/>
          <w:numId w:val="15"/>
        </w:numPr>
        <w:rPr>
          <w:rFonts w:cstheme="minorHAnsi"/>
          <w:bCs/>
          <w:color w:val="1F497D" w:themeColor="text2"/>
          <w:sz w:val="18"/>
          <w:szCs w:val="18"/>
        </w:rPr>
      </w:pPr>
      <w:r>
        <w:rPr>
          <w:rFonts w:cstheme="minorHAnsi"/>
          <w:bCs/>
          <w:color w:val="1F497D" w:themeColor="text2"/>
          <w:sz w:val="18"/>
          <w:szCs w:val="18"/>
        </w:rPr>
        <w:t>70s, portalvenøsfase gjennom abdomen og bekken</w:t>
      </w: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VA03 Lungeemboli med abdomen, bekken og hals 2 faser </w:t>
            </w:r>
            <w:hyperlink r:id="rId6" w:tooltip="XDF32177httdok32177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XD32177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20.3.2.10-03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C33657">
              <w:rPr>
                <w:rFonts w:cstheme="minorHAnsi"/>
                <w:sz w:val="18"/>
                <w:szCs w:val="18"/>
              </w:rPr>
              <w:t>Mistanke om lunge emboli samt utredning av hals, abdomen/bekken.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GFR, pvk, ev.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vannregine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3</w:t>
            </w:r>
            <w:r w:rsidRPr="00D835DE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Kontrast: Ja,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Splitbolus 2/3 + 1/3 etter Omniject vektskjema, </w:t>
            </w:r>
          </w:p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RPr="001F2997" w:rsidP="00F2203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lungearterier, bolustracking på 125HU</w:t>
            </w:r>
          </w:p>
          <w:p w:rsidR="00F2203B" w:rsidRPr="001F2997" w:rsidP="00F2203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70s, portalvenøsfase gjennom abdomen og bekken</w:t>
            </w:r>
          </w:p>
          <w:p w:rsidR="00F2203B" w:rsidRPr="001F2997" w:rsidP="00F2203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140s , hals (fra ytre øregang gjennom sternoclavicularleddet)</w:t>
            </w:r>
          </w:p>
          <w:p w:rsidR="00F2203B" w:rsidRPr="00BD0398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VA07 Abdominalaorta </w:t>
            </w:r>
            <w:hyperlink r:id="rId7" w:tooltip="XDF32181httdok32181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XD32181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20.3.2.10-04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F038AF">
              <w:rPr>
                <w:rFonts w:cstheme="minorHAnsi"/>
                <w:sz w:val="18"/>
                <w:szCs w:val="18"/>
              </w:rPr>
              <w:t>Utredning og kontroll av kun abd. aorta for aneurismer, disseksjoner og tromber. Kontroll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38AF">
              <w:rPr>
                <w:rFonts w:cstheme="minorHAnsi"/>
                <w:sz w:val="18"/>
                <w:szCs w:val="18"/>
              </w:rPr>
              <w:t>av abdominalt stentgraft. Ved utredning av stengraft kjør T06d.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GFR, pvk,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Ja,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Singelinjeksjon, 60 ml, 350mgI/ml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RPr="001F2997" w:rsidP="00F2203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diafragma til trochanter minor</w:t>
            </w: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VA07b Abdominalaorta EVAR kontroll </w:t>
            </w:r>
            <w:hyperlink r:id="rId8" w:tooltip="XDF69309httdok69309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XD69309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20.3.2.10-05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F038AF">
              <w:rPr>
                <w:rFonts w:cstheme="minorHAnsi"/>
                <w:sz w:val="18"/>
                <w:szCs w:val="18"/>
              </w:rPr>
              <w:t>Kontroll av abdominalt aortaaneurysme</w:t>
            </w:r>
            <w:r w:rsidRPr="00F038AF">
              <w:rPr>
                <w:rFonts w:cstheme="minorHAnsi"/>
                <w:sz w:val="18"/>
                <w:szCs w:val="18"/>
              </w:rPr>
              <w:t xml:space="preserve"> der man mistenker type II lekkasje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GFR, pvk,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3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60 ml, 350mgI/ml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RPr="00F038AF" w:rsidP="00F2203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Uten ivk, fra diafragma til trochanter minor</w:t>
            </w:r>
          </w:p>
          <w:p w:rsidR="00F2203B" w:rsidRPr="00F038AF" w:rsidP="00F2203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diafragma til trochanter minor</w:t>
            </w:r>
          </w:p>
          <w:p w:rsidR="00F2203B" w:rsidRPr="00F038AF" w:rsidP="00F2203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45s etter S2, fra diafragma til trochanter minor</w:t>
            </w:r>
          </w:p>
          <w:p w:rsidR="00F2203B" w:rsidRPr="001F2997" w:rsidP="00A179B3">
            <w:pPr>
              <w:pStyle w:val="ListParagraph"/>
              <w:ind w:left="1080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VA08 CTA underekstremiteter (langsom) </w:t>
            </w:r>
            <w:hyperlink r:id="rId9" w:tooltip="XDF32182httdok32182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XD32182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20.3.2.10-06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F038AF">
              <w:rPr>
                <w:rFonts w:cstheme="minorHAnsi"/>
                <w:sz w:val="18"/>
                <w:szCs w:val="18"/>
              </w:rPr>
              <w:t>Utredning av claudicatio</w:t>
            </w:r>
            <w:r w:rsidRPr="00F038AF">
              <w:rPr>
                <w:rFonts w:cstheme="minorHAnsi"/>
                <w:sz w:val="18"/>
                <w:szCs w:val="18"/>
              </w:rPr>
              <w:t xml:space="preserve"> intermittens, protokollen brukes der man forventer langsom flow i underex.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pvk,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150 ml, 350mgI/ml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RPr="001F2997" w:rsidP="00F2203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diafragma til gjennom anklene</w:t>
            </w:r>
          </w:p>
          <w:p w:rsidR="00F2203B" w:rsidRPr="001F2997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VA09 CTA underekstremiteter (rask) </w:t>
            </w:r>
            <w:hyperlink r:id="rId10" w:tooltip="XDF32183httdok32183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XD32183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20.3.2.10-08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C402EA" w:rsidP="00A179B3">
            <w:pPr>
              <w:rPr>
                <w:rStyle w:val="Hyperlink"/>
                <w:sz w:val="16"/>
                <w:szCs w:val="12"/>
              </w:rPr>
            </w:pPr>
            <w:r w:rsidRPr="00C402EA">
              <w:rPr>
                <w:rStyle w:val="Hyperlink"/>
                <w:sz w:val="16"/>
                <w:szCs w:val="12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F038AF">
              <w:rPr>
                <w:rFonts w:cstheme="minorHAnsi"/>
                <w:sz w:val="18"/>
                <w:szCs w:val="18"/>
              </w:rPr>
              <w:t>Utredning av disseksjon, aneurysme i underex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pvk,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150 ml, 350mgI/ml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RPr="00F038AF" w:rsidP="00F2203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F038AF"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fra diafragma til gjennom anklene</w:t>
            </w:r>
          </w:p>
          <w:p w:rsidR="00F2203B" w:rsidRPr="001F2997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VA10 Venografi overekstremiteter </w:t>
            </w:r>
            <w:hyperlink r:id="rId11" w:tooltip="XDF32184httdok32184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XD32184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20.3.2.10-09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F038AF">
              <w:rPr>
                <w:rFonts w:cstheme="minorHAnsi"/>
                <w:sz w:val="18"/>
                <w:szCs w:val="18"/>
              </w:rPr>
              <w:t>Mistanke om venetrombose i overex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100 ml, 350mgI/ml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P="00F2203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50s, fra over skuldrene til 5 cm over diafragma kuppelen</w:t>
            </w:r>
          </w:p>
          <w:p w:rsidR="00F2203B" w:rsidP="00A179B3">
            <w:pPr>
              <w:pStyle w:val="ListParagraph"/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F2203B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F2203B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F2203B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F2203B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F2203B" w:rsidRPr="001F2997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VA11 Venografi underekstremiteter </w:t>
            </w:r>
            <w:hyperlink r:id="rId12" w:tooltip="XDF32185httdok32185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XD32185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20.3.2.10-10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4E4334">
              <w:rPr>
                <w:rFonts w:cstheme="minorHAnsi"/>
                <w:sz w:val="18"/>
                <w:szCs w:val="18"/>
              </w:rPr>
              <w:t xml:space="preserve">Mistanke om venetrombose der konvensjonell venografi ikke er </w:t>
            </w:r>
            <w:r>
              <w:rPr>
                <w:rFonts w:cstheme="minorHAnsi"/>
                <w:sz w:val="18"/>
                <w:szCs w:val="18"/>
              </w:rPr>
              <w:t>hensiktsmessig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200 ml, 350mgI/ml</w:t>
            </w: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F2203B" w:rsidP="00F2203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150s, f</w:t>
            </w:r>
            <w:r w:rsidRPr="004E4334">
              <w:rPr>
                <w:rFonts w:cstheme="minorHAnsi"/>
                <w:bCs/>
                <w:color w:val="1F497D" w:themeColor="text2"/>
                <w:sz w:val="18"/>
                <w:szCs w:val="18"/>
              </w:rPr>
              <w:t>ra anklene til diafragma.</w:t>
            </w:r>
          </w:p>
          <w:p w:rsidR="00F2203B" w:rsidRPr="001F2997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VA13 CTA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overekstremiteter </w:t>
            </w:r>
            <w:hyperlink r:id="rId13" w:tooltip="XDF34998httdok34998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XD34998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20.3.2.10-11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sz w:val="18"/>
                <w:szCs w:val="18"/>
              </w:rPr>
            </w:pPr>
            <w:r w:rsidRPr="004E4334">
              <w:rPr>
                <w:rFonts w:cstheme="minorHAnsi"/>
                <w:sz w:val="18"/>
                <w:szCs w:val="18"/>
              </w:rPr>
              <w:t>Tromber/ ischemi i over</w:t>
            </w:r>
            <w:r>
              <w:rPr>
                <w:rFonts w:cstheme="minorHAnsi"/>
                <w:sz w:val="18"/>
                <w:szCs w:val="18"/>
              </w:rPr>
              <w:t>ekstremitets arterier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Singelinjeksjon, 150 ml, 350mgI/ml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F2203B" w:rsidRPr="002A361A" w:rsidP="00F2203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overeks. (fra midt på halsen til gjennom thorax, ev. hele armen)</w:t>
            </w:r>
          </w:p>
          <w:p w:rsidR="00F2203B" w:rsidRPr="002A361A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VA14 Lungeemboli med venografi av overex.  </w:t>
            </w:r>
            <w:hyperlink r:id="rId14" w:tooltip="XDF34997httdok34997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XD34997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20.3.2.10-12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sz w:val="18"/>
                <w:szCs w:val="18"/>
              </w:rPr>
              <w:t>Mistanke om lungeemboli eller tromber i overex. vener</w:t>
            </w:r>
            <w:r w:rsidRPr="004E4334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100 ml, 4-5 ml/s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F2203B" w:rsidP="00F2203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lungearterier</w:t>
            </w:r>
          </w:p>
          <w:p w:rsidR="00F2203B" w:rsidRPr="004E4334" w:rsidP="00F2203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bCs/>
                <w:color w:val="1F497D" w:themeColor="text2"/>
                <w:sz w:val="18"/>
                <w:szCs w:val="18"/>
              </w:rPr>
              <w:t>50s, fra over clavicula til gjennom hjertet</w:t>
            </w:r>
          </w:p>
          <w:p w:rsidR="00F2203B" w:rsidRPr="002A361A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F2203B" w:rsidP="00F2203B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Tr="00F220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2203B" w:rsidRPr="00C402EA" w:rsidP="00A179B3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VA15 Lungeemboli med venografi av underex. </w:t>
            </w:r>
            <w:hyperlink r:id="rId15" w:tooltip="XDF69188httdok69188.docx" w:history="1">
              <w:r w:rsidRPr="002D134F">
                <w:rPr>
                  <w:rStyle w:val="Hyperlink"/>
                  <w:sz w:val="16"/>
                  <w:szCs w:val="16"/>
                </w:rPr>
                <w:fldChar w:fldCharType="begin" w:fldLock="1"/>
              </w:r>
              <w:r w:rsidRPr="002D134F">
                <w:rPr>
                  <w:rStyle w:val="Hyperlink"/>
                  <w:sz w:val="16"/>
                  <w:szCs w:val="16"/>
                </w:rPr>
                <w:instrText xml:space="preserve"> DOCPROPERTY XD69188 *charformat * MERGEFORMAT </w:instrTex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separate"/>
              </w:r>
              <w:r w:rsidRPr="002D134F">
                <w:rPr>
                  <w:rStyle w:val="Hyperlink"/>
                  <w:sz w:val="16"/>
                  <w:szCs w:val="16"/>
                </w:rPr>
                <w:t>20.3.2.10-13</w:t>
              </w:r>
              <w:r w:rsidRPr="002D134F">
                <w:rPr>
                  <w:rStyle w:val="Hyperlink"/>
                  <w:sz w:val="16"/>
                  <w:szCs w:val="16"/>
                </w:rPr>
                <w:fldChar w:fldCharType="end"/>
              </w:r>
            </w:hyperlink>
            <w:r w:rsidRPr="002D134F">
              <w:rPr>
                <w:rStyle w:val="Hyperlink"/>
                <w:sz w:val="16"/>
                <w:szCs w:val="16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2203B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sz w:val="18"/>
                <w:szCs w:val="18"/>
              </w:rPr>
              <w:t>Mistanke om lungeemboli/ tromber i underex. vener.</w:t>
            </w:r>
            <w:r w:rsidRPr="004E4334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C33657">
              <w:rPr>
                <w:rFonts w:cstheme="minorHAnsi"/>
                <w:bCs/>
                <w:color w:val="1F497D" w:themeColor="text2"/>
                <w:sz w:val="18"/>
                <w:szCs w:val="18"/>
              </w:rPr>
              <w:t>GFR, pvk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RPr="00BD0398" w:rsidP="00A179B3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Ja, Singelinjeksjon 200 ml, 4-5 ml/s</w:t>
            </w:r>
          </w:p>
        </w:tc>
      </w:tr>
      <w:tr w:rsidTr="00F2203B">
        <w:tblPrEx>
          <w:tblW w:w="0" w:type="auto"/>
          <w:tblLook w:val="04A0"/>
        </w:tblPrEx>
        <w:tc>
          <w:tcPr>
            <w:tcW w:w="9061" w:type="dxa"/>
          </w:tcPr>
          <w:p w:rsidR="00F2203B" w:rsidP="00A179B3">
            <w:p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F2203B" w:rsidP="00F2203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4E4334">
              <w:rPr>
                <w:rFonts w:cstheme="minorHAnsi"/>
                <w:bCs/>
                <w:color w:val="1F497D" w:themeColor="text2"/>
                <w:sz w:val="18"/>
                <w:szCs w:val="18"/>
              </w:rPr>
              <w:t>CTA lungearterier</w:t>
            </w:r>
          </w:p>
          <w:p w:rsidR="00F2203B" w:rsidRPr="004E4334" w:rsidP="00F2203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130</w:t>
            </w:r>
            <w:r w:rsidRPr="004E4334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s, fra </w:t>
            </w:r>
            <w:r w:rsidRPr="009A76F4">
              <w:rPr>
                <w:rFonts w:cstheme="minorHAnsi"/>
                <w:bCs/>
                <w:color w:val="1F497D" w:themeColor="text2"/>
                <w:sz w:val="18"/>
                <w:szCs w:val="18"/>
              </w:rPr>
              <w:t>anklene til diafragma.</w:t>
            </w:r>
          </w:p>
          <w:p w:rsidR="00F2203B" w:rsidRPr="002A361A" w:rsidP="00A179B3">
            <w:pPr>
              <w:pStyle w:val="ListParagraph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F2203B" w:rsidP="00F2203B">
      <w:pPr>
        <w:ind w:left="2832" w:firstLine="708"/>
        <w:rPr>
          <w:sz w:val="20"/>
        </w:rPr>
      </w:pPr>
    </w:p>
    <w:p w:rsidR="00541496" w:rsidRPr="00F2203B" w:rsidP="00F2203B"/>
    <w:sectPr w:rsidSect="00D03E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4AF2" w:rsidRPr="00754AF2" w:rsidP="00754A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54A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754AF2" w:rsidRPr="00754AF2" w:rsidP="0075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54A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1927">
            <w:rPr>
              <w:sz w:val="16"/>
            </w:rPr>
            <w:t xml:space="preserve">Side </w:t>
          </w:r>
          <w:r w:rsidR="00501927">
            <w:rPr>
              <w:rStyle w:val="PageNumber"/>
              <w:sz w:val="16"/>
            </w:rPr>
            <w:fldChar w:fldCharType="begin"/>
          </w:r>
          <w:r w:rsidR="00501927">
            <w:rPr>
              <w:rStyle w:val="PageNumber"/>
              <w:sz w:val="16"/>
            </w:rPr>
            <w:instrText xml:space="preserve"> PAGE </w:instrText>
          </w:r>
          <w:r w:rsidR="00501927">
            <w:rPr>
              <w:rStyle w:val="PageNumber"/>
              <w:sz w:val="16"/>
            </w:rPr>
            <w:fldChar w:fldCharType="separate"/>
          </w:r>
          <w:r w:rsidR="001E39FB">
            <w:rPr>
              <w:rStyle w:val="PageNumber"/>
              <w:noProof/>
              <w:sz w:val="16"/>
            </w:rPr>
            <w:t>3</w:t>
          </w:r>
          <w:r w:rsidR="00501927">
            <w:rPr>
              <w:rStyle w:val="PageNumber"/>
              <w:sz w:val="16"/>
            </w:rPr>
            <w:fldChar w:fldCharType="end"/>
          </w:r>
          <w:r w:rsidR="00501927">
            <w:rPr>
              <w:sz w:val="16"/>
            </w:rPr>
            <w:t xml:space="preserve"> av </w:t>
          </w:r>
          <w:r w:rsidR="00501927">
            <w:rPr>
              <w:rStyle w:val="PageNumber"/>
              <w:sz w:val="16"/>
            </w:rPr>
            <w:fldChar w:fldCharType="begin"/>
          </w:r>
          <w:r w:rsidR="00501927">
            <w:rPr>
              <w:rStyle w:val="PageNumber"/>
              <w:sz w:val="16"/>
            </w:rPr>
            <w:instrText xml:space="preserve"> NUMPAGES </w:instrText>
          </w:r>
          <w:r w:rsidR="00501927">
            <w:rPr>
              <w:rStyle w:val="PageNumber"/>
              <w:sz w:val="16"/>
            </w:rPr>
            <w:fldChar w:fldCharType="separate"/>
          </w:r>
          <w:r w:rsidR="001E39FB">
            <w:rPr>
              <w:rStyle w:val="PageNumber"/>
              <w:noProof/>
              <w:sz w:val="16"/>
            </w:rPr>
            <w:t>3</w:t>
          </w:r>
          <w:r w:rsidR="00501927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20.3.2.10-01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126"/>
      <w:gridCol w:w="3402"/>
      <w:gridCol w:w="1296"/>
    </w:tblGrid>
    <w:tr w:rsidTr="00541496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4AF2" w:rsidRPr="00754AF2" w:rsidP="00754A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54A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754AF2" w:rsidRPr="00754AF2" w:rsidP="0075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54A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1927">
            <w:rPr>
              <w:sz w:val="16"/>
            </w:rPr>
            <w:t xml:space="preserve">Dok.id: </w:t>
          </w:r>
          <w:r w:rsidR="00501927">
            <w:rPr>
              <w:color w:val="000080"/>
              <w:sz w:val="16"/>
            </w:rPr>
            <w:fldChar w:fldCharType="begin" w:fldLock="1"/>
          </w:r>
          <w:r w:rsidR="00501927">
            <w:rPr>
              <w:color w:val="000080"/>
              <w:sz w:val="16"/>
            </w:rPr>
            <w:instrText xml:space="preserve"> DOCPROPERTY EK_DokumentID </w:instrText>
          </w:r>
          <w:r w:rsidR="00501927">
            <w:rPr>
              <w:color w:val="000080"/>
              <w:sz w:val="16"/>
            </w:rPr>
            <w:fldChar w:fldCharType="separate"/>
          </w:r>
          <w:r w:rsidR="00501927">
            <w:rPr>
              <w:color w:val="000080"/>
              <w:sz w:val="16"/>
            </w:rPr>
            <w:t>D77434</w:t>
          </w:r>
          <w:r w:rsidR="00501927">
            <w:rPr>
              <w:color w:val="000080"/>
              <w:sz w:val="16"/>
            </w:rPr>
            <w:fldChar w:fldCharType="end"/>
          </w:r>
        </w:p>
      </w:tc>
      <w:tc>
        <w:tcPr>
          <w:tcW w:w="2126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20.3.2.10-01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8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8"/>
      <w:gridCol w:w="4287"/>
      <w:gridCol w:w="2168"/>
    </w:tblGrid>
    <w:tr w:rsidTr="00E37FE2">
      <w:tblPrEx>
        <w:tblW w:w="908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22"/>
      </w:trPr>
      <w:tc>
        <w:tcPr>
          <w:tcW w:w="2628" w:type="dxa"/>
          <w:tcBorders>
            <w:right w:val="single" w:sz="4" w:space="0" w:color="auto"/>
          </w:tcBorders>
        </w:tcPr>
        <w:p w:rsidR="00E37FE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4AF2" w:rsidRPr="00754AF2" w:rsidP="00754A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54AF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754AF2" w:rsidRPr="00754AF2" w:rsidP="00754A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54A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1927">
            <w:rPr>
              <w:color w:val="000080"/>
              <w:sz w:val="16"/>
            </w:rPr>
            <w:t xml:space="preserve">Ref.nr: </w:t>
          </w:r>
          <w:r w:rsidR="00501927">
            <w:rPr>
              <w:color w:val="000080"/>
              <w:sz w:val="16"/>
            </w:rPr>
            <w:fldChar w:fldCharType="begin" w:fldLock="1"/>
          </w:r>
          <w:r w:rsidR="00501927">
            <w:rPr>
              <w:color w:val="000080"/>
              <w:sz w:val="16"/>
            </w:rPr>
            <w:instrText xml:space="preserve"> DOCPROPERTY EK_RefNr </w:instrText>
          </w:r>
          <w:r w:rsidR="00501927">
            <w:rPr>
              <w:color w:val="000080"/>
              <w:sz w:val="16"/>
            </w:rPr>
            <w:fldChar w:fldCharType="separate"/>
          </w:r>
          <w:r w:rsidR="00501927">
            <w:rPr>
              <w:color w:val="000080"/>
              <w:sz w:val="16"/>
            </w:rPr>
            <w:t>20.3.2.10-01</w:t>
          </w:r>
          <w:r w:rsidR="00501927">
            <w:rPr>
              <w:color w:val="000080"/>
              <w:sz w:val="16"/>
            </w:rPr>
            <w:fldChar w:fldCharType="end"/>
          </w:r>
        </w:p>
      </w:tc>
      <w:tc>
        <w:tcPr>
          <w:tcW w:w="4287" w:type="dxa"/>
          <w:tcBorders>
            <w:left w:val="single" w:sz="4" w:space="0" w:color="auto"/>
            <w:right w:val="single" w:sz="4" w:space="0" w:color="auto"/>
          </w:tcBorders>
        </w:tcPr>
        <w:p w:rsidR="00E37FE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68" w:type="dxa"/>
          <w:tcBorders>
            <w:left w:val="single" w:sz="4" w:space="0" w:color="auto"/>
          </w:tcBorders>
        </w:tcPr>
        <w:p w:rsidR="00E37FE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vaskulære protokoller på CT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B57A47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95pt;height:16.65pt" o:ole="">
                <v:imagedata r:id="rId1" o:title=""/>
              </v:shape>
              <o:OLEObject Type="Embed" ProgID="PBrush" ShapeID="_x0000_i2051" DrawAspect="Content" ObjectID="_1764387752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vaskulære protokoller på CT</w:t>
          </w:r>
          <w:r>
            <w:rPr>
              <w:sz w:val="28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18.12.2024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D77434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9D1E0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4A9558A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773A6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A08F7"/>
    <w:multiLevelType w:val="multilevel"/>
    <w:tmpl w:val="F2BEED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26A05F8"/>
    <w:multiLevelType w:val="hybridMultilevel"/>
    <w:tmpl w:val="B2AC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35CAA"/>
    <w:multiLevelType w:val="hybridMultilevel"/>
    <w:tmpl w:val="187A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10FBD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3E73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87313"/>
    <w:multiLevelType w:val="hybridMultilevel"/>
    <w:tmpl w:val="89C00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08AD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24728"/>
    <w:multiLevelType w:val="hybridMultilevel"/>
    <w:tmpl w:val="2390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DE744B"/>
    <w:multiLevelType w:val="hybridMultilevel"/>
    <w:tmpl w:val="47C6E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A1AF8"/>
    <w:multiLevelType w:val="hybridMultilevel"/>
    <w:tmpl w:val="280A5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6234">
    <w:abstractNumId w:val="10"/>
  </w:num>
  <w:num w:numId="2" w16cid:durableId="2065635815">
    <w:abstractNumId w:val="8"/>
  </w:num>
  <w:num w:numId="3" w16cid:durableId="422340454">
    <w:abstractNumId w:val="3"/>
  </w:num>
  <w:num w:numId="4" w16cid:durableId="337931695">
    <w:abstractNumId w:val="2"/>
  </w:num>
  <w:num w:numId="5" w16cid:durableId="1867480328">
    <w:abstractNumId w:val="1"/>
  </w:num>
  <w:num w:numId="6" w16cid:durableId="1444886015">
    <w:abstractNumId w:val="0"/>
  </w:num>
  <w:num w:numId="7" w16cid:durableId="1948080067">
    <w:abstractNumId w:val="9"/>
  </w:num>
  <w:num w:numId="8" w16cid:durableId="1405642055">
    <w:abstractNumId w:val="7"/>
  </w:num>
  <w:num w:numId="9" w16cid:durableId="1218280396">
    <w:abstractNumId w:val="6"/>
  </w:num>
  <w:num w:numId="10" w16cid:durableId="1734233038">
    <w:abstractNumId w:val="5"/>
  </w:num>
  <w:num w:numId="11" w16cid:durableId="1509830373">
    <w:abstractNumId w:val="4"/>
  </w:num>
  <w:num w:numId="12" w16cid:durableId="2034453533">
    <w:abstractNumId w:val="13"/>
  </w:num>
  <w:num w:numId="13" w16cid:durableId="1687975551">
    <w:abstractNumId w:val="21"/>
  </w:num>
  <w:num w:numId="14" w16cid:durableId="1284995703">
    <w:abstractNumId w:val="23"/>
  </w:num>
  <w:num w:numId="15" w16cid:durableId="822160154">
    <w:abstractNumId w:val="15"/>
  </w:num>
  <w:num w:numId="16" w16cid:durableId="994919683">
    <w:abstractNumId w:val="20"/>
  </w:num>
  <w:num w:numId="17" w16cid:durableId="1503206641">
    <w:abstractNumId w:val="19"/>
  </w:num>
  <w:num w:numId="18" w16cid:durableId="19549381">
    <w:abstractNumId w:val="16"/>
  </w:num>
  <w:num w:numId="19" w16cid:durableId="1634366209">
    <w:abstractNumId w:val="18"/>
  </w:num>
  <w:num w:numId="20" w16cid:durableId="940533191">
    <w:abstractNumId w:val="12"/>
  </w:num>
  <w:num w:numId="21" w16cid:durableId="1452819554">
    <w:abstractNumId w:val="24"/>
  </w:num>
  <w:num w:numId="22" w16cid:durableId="801390626">
    <w:abstractNumId w:val="22"/>
  </w:num>
  <w:num w:numId="23" w16cid:durableId="277492871">
    <w:abstractNumId w:val="14"/>
  </w:num>
  <w:num w:numId="24" w16cid:durableId="1816682501">
    <w:abstractNumId w:val="17"/>
  </w:num>
  <w:num w:numId="25" w16cid:durableId="1678733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131BD"/>
    <w:rsid w:val="00020754"/>
    <w:rsid w:val="00027D01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231"/>
    <w:rsid w:val="000D5FFE"/>
    <w:rsid w:val="000D63E4"/>
    <w:rsid w:val="000E588F"/>
    <w:rsid w:val="000F074A"/>
    <w:rsid w:val="000F32C5"/>
    <w:rsid w:val="000F5FC0"/>
    <w:rsid w:val="00101002"/>
    <w:rsid w:val="00115094"/>
    <w:rsid w:val="00117E18"/>
    <w:rsid w:val="0012693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212C"/>
    <w:rsid w:val="001E39FB"/>
    <w:rsid w:val="001F2997"/>
    <w:rsid w:val="001F7E88"/>
    <w:rsid w:val="0020110C"/>
    <w:rsid w:val="00203F1E"/>
    <w:rsid w:val="00227AF8"/>
    <w:rsid w:val="00241F65"/>
    <w:rsid w:val="00255960"/>
    <w:rsid w:val="00281B8D"/>
    <w:rsid w:val="00284EBB"/>
    <w:rsid w:val="002A361A"/>
    <w:rsid w:val="002A4A07"/>
    <w:rsid w:val="002A791D"/>
    <w:rsid w:val="002B1F3C"/>
    <w:rsid w:val="002D0738"/>
    <w:rsid w:val="002D134F"/>
    <w:rsid w:val="002F5A32"/>
    <w:rsid w:val="00304B15"/>
    <w:rsid w:val="00311019"/>
    <w:rsid w:val="00362B96"/>
    <w:rsid w:val="00387597"/>
    <w:rsid w:val="00390056"/>
    <w:rsid w:val="00393223"/>
    <w:rsid w:val="003A669E"/>
    <w:rsid w:val="003A6B8A"/>
    <w:rsid w:val="003B214B"/>
    <w:rsid w:val="003C5594"/>
    <w:rsid w:val="003D3C2E"/>
    <w:rsid w:val="003E25C1"/>
    <w:rsid w:val="003E4741"/>
    <w:rsid w:val="003F06FA"/>
    <w:rsid w:val="00407B78"/>
    <w:rsid w:val="00411E8A"/>
    <w:rsid w:val="004252FB"/>
    <w:rsid w:val="00437DED"/>
    <w:rsid w:val="00437F2B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4334"/>
    <w:rsid w:val="004E763F"/>
    <w:rsid w:val="0050053D"/>
    <w:rsid w:val="00501927"/>
    <w:rsid w:val="00507D96"/>
    <w:rsid w:val="005103B6"/>
    <w:rsid w:val="00510BDF"/>
    <w:rsid w:val="00520D11"/>
    <w:rsid w:val="00524CF7"/>
    <w:rsid w:val="00532237"/>
    <w:rsid w:val="0053273E"/>
    <w:rsid w:val="005370F4"/>
    <w:rsid w:val="00541496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6BC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D7B47"/>
    <w:rsid w:val="006E06DD"/>
    <w:rsid w:val="006E2A16"/>
    <w:rsid w:val="006E4AAC"/>
    <w:rsid w:val="006E5645"/>
    <w:rsid w:val="006F6255"/>
    <w:rsid w:val="00713D7C"/>
    <w:rsid w:val="00727E6C"/>
    <w:rsid w:val="0073567A"/>
    <w:rsid w:val="007367F2"/>
    <w:rsid w:val="00737A9E"/>
    <w:rsid w:val="00754AF2"/>
    <w:rsid w:val="0078621E"/>
    <w:rsid w:val="00793756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461D2"/>
    <w:rsid w:val="00850B9C"/>
    <w:rsid w:val="00851E45"/>
    <w:rsid w:val="008530BA"/>
    <w:rsid w:val="008533ED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17DC7"/>
    <w:rsid w:val="009456D0"/>
    <w:rsid w:val="009506D3"/>
    <w:rsid w:val="00963180"/>
    <w:rsid w:val="00970B24"/>
    <w:rsid w:val="009A2EB0"/>
    <w:rsid w:val="009A76F4"/>
    <w:rsid w:val="009B041D"/>
    <w:rsid w:val="009B19A9"/>
    <w:rsid w:val="009C6E05"/>
    <w:rsid w:val="009D072D"/>
    <w:rsid w:val="009D4154"/>
    <w:rsid w:val="009E0D59"/>
    <w:rsid w:val="009F7668"/>
    <w:rsid w:val="00A179B3"/>
    <w:rsid w:val="00A17D23"/>
    <w:rsid w:val="00A271A9"/>
    <w:rsid w:val="00A43AE5"/>
    <w:rsid w:val="00A577D4"/>
    <w:rsid w:val="00A75A8B"/>
    <w:rsid w:val="00AB08E0"/>
    <w:rsid w:val="00AC0D84"/>
    <w:rsid w:val="00AC2A0F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57A47"/>
    <w:rsid w:val="00B648F2"/>
    <w:rsid w:val="00B75657"/>
    <w:rsid w:val="00B87808"/>
    <w:rsid w:val="00B900D2"/>
    <w:rsid w:val="00BC5853"/>
    <w:rsid w:val="00BD0398"/>
    <w:rsid w:val="00BD559F"/>
    <w:rsid w:val="00BD6D72"/>
    <w:rsid w:val="00BE48E2"/>
    <w:rsid w:val="00BF26E1"/>
    <w:rsid w:val="00BF6B78"/>
    <w:rsid w:val="00C071DF"/>
    <w:rsid w:val="00C33657"/>
    <w:rsid w:val="00C402EA"/>
    <w:rsid w:val="00C40A3A"/>
    <w:rsid w:val="00C4283A"/>
    <w:rsid w:val="00C47D6B"/>
    <w:rsid w:val="00C5222B"/>
    <w:rsid w:val="00C72834"/>
    <w:rsid w:val="00C81FA3"/>
    <w:rsid w:val="00C836EE"/>
    <w:rsid w:val="00C84942"/>
    <w:rsid w:val="00C967A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35D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04941"/>
    <w:rsid w:val="00E268CB"/>
    <w:rsid w:val="00E270A4"/>
    <w:rsid w:val="00E30F00"/>
    <w:rsid w:val="00E3168F"/>
    <w:rsid w:val="00E33977"/>
    <w:rsid w:val="00E35C67"/>
    <w:rsid w:val="00E36B5C"/>
    <w:rsid w:val="00E37FE2"/>
    <w:rsid w:val="00E40863"/>
    <w:rsid w:val="00E4664C"/>
    <w:rsid w:val="00E5442A"/>
    <w:rsid w:val="00E67083"/>
    <w:rsid w:val="00E67C91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653"/>
    <w:rsid w:val="00EE3B2D"/>
    <w:rsid w:val="00F038AF"/>
    <w:rsid w:val="00F166F5"/>
    <w:rsid w:val="00F2203B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4A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ergesen, Trond"/>
    <w:docVar w:name="ek_dbfields" w:val="EK_Avdeling¤2#4¤2# ¤3#EK_Avsnitt¤2#4¤2# ¤3#EK_Bedriftsnavn¤2#1¤2#Helse Bergen¤3#EK_GjelderFra¤2#0¤2#18.12.2023¤3#EK_KlGjelderFra¤2#0¤2#¤3#EK_Opprettet¤2#0¤2#13.12.2023¤3#EK_Utgitt¤2#0¤2#18.12.2023¤3#EK_IBrukDato¤2#0¤2#18.12.2023¤3#EK_DokumentID¤2#0¤2#D77434¤3#EK_DokTittel¤2#0¤2#Oversikt over vaskulære protokoller på CT¤3#EK_DokType¤2#0¤2#Prosedyre¤3#EK_DocLvlShort¤2#0¤2#Nivå 2¤3#EK_DocLevel¤2#0¤2#Enhetsdokumenter¤3#EK_EksRef¤2#2¤2# 0_x0009_¤3#EK_Erstatter¤2#0¤2# ¤3#EK_ErstatterD¤2#0¤2# ¤3#EK_Signatur¤2#0¤2#Fjell, Else-Gunn Bøe¤3#EK_Verifisert¤2#0¤2# ¤3#EK_Hørt¤2#0¤2# ¤3#EK_AuditReview¤2#2¤2# ¤3#EK_AuditApprove¤2#2¤2# ¤3#EK_Gradering¤2#0¤2#Åpen¤3#EK_Gradnr¤2#4¤2#0¤3#EK_Kapittel¤2#4¤2# ¤3#EK_Referanse¤2#2¤2# 11_x0009_20.3.2.10-02_x0009_CT VA02 Lungeemboli med abdomen og bekken_x0009_32176_x0009_dok32176.docx_x0009_¤1#20.3.2.10-03_x0009_CT VA03 Lungeemboli med abdomen, bekken og hals 2 faser_x0009_32177_x0009_dok32177.docx_x0009_¤1#20.3.2.10-04_x0009_CT VA07 Abdominal aorta_x0009_32181_x0009_dok32181.docx_x0009_¤1#20.3.2.10-05_x0009_CT VA07b Abdominalaorta EVAR kontroll_x0009_69309_x0009_dok69309.docx_x0009_¤1#20.3.2.10-06_x0009_CT VA08 CTA underex. (langsom)_x0009_32182_x0009_dok32182.docx_x0009_¤1#20.3.2.10-08_x0009_CT VA09 CTA underex. rask_x0009_32183_x0009_dok32183.docx_x0009_¤1#20.3.2.10-09_x0009_CT VA10 CTVenografi overex._x0009_32184_x0009_dok32184.docx_x0009_¤1#20.3.2.10-10_x0009_CT VA11 CTVenografi underex._x0009_32185_x0009_dok32185.docx_x0009_¤1#20.3.2.10-11_x0009_CT VA13 CTA Overex._x0009_34998_x0009_dok34998.docx_x0009_¤1#20.3.2.10-12_x0009_CT VA14 Lungeemboli med venografi over ex._x0009_34997_x0009_dok34997.docx_x0009_¤1#20.3.2.10-13_x0009_CT VA15 Lungeemboli med venografi av undereks._x0009_69188_x0009_dok69188.docx_x0009_¤1#¤3#EK_RefNr¤2#0¤2#20.3.2.10-01¤3#EK_Revisjon¤2#0¤2#1.00¤3#EK_Ansvarlig¤2#0¤2#Bergesen, Trond¤3#EK_SkrevetAv¤2#0¤2#Trond Bergesen¤3#EK_UText1¤2#0¤2#Trond Bergesen¤3#EK_UText2¤2#0¤2# ¤3#EK_UText3¤2#0¤2# ¤3#EK_UText4¤2#0¤2# ¤3#EK_Status¤2#0¤2#I bruk¤3#EK_Stikkord¤2#0¤2#CT, vaskulære protokoller, CTA, overeks, undereks,¤3#EK_SuperStikkord¤2#0¤2#¤3#EK_Rapport¤2#3¤2#¤3#EK_EKPrintMerke¤2#0¤2#Uoffisiell utskrift er kun gyldig på utskriftsdato¤3#EK_Watermark¤2#0¤2#¤3#EK_Utgave¤2#0¤2#1.00¤3#EK_Merknad¤2#7¤2#oversikt over vaskulære protokoller på CT¤3#EK_VerLogg¤2#2¤2#Ver. 1.00 - 18.12.2023|oversikt over vaskulære protokoller på C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8.12.2024¤3#EK_Vedlegg¤2#2¤2# 0_x0009_¤3#EK_AvdelingOver¤2#4¤2# ¤3#EK_HRefNr¤2#0¤2# ¤3#EK_HbNavn¤2#0¤2# ¤3#EK_DokRefnr¤2#4¤2#000120030210¤3#EK_Dokendrdato¤2#4¤2#13.12.2023 07:59:18¤3#EK_HbType¤2#4¤2# ¤3#EK_Offisiell¤2#4¤2# ¤3#EK_VedleggRef¤2#4¤2#20.3.2.10-01¤3#EK_Strukt00¤2#5¤2#¤5#¤5#Helse Bergen HF¤5#1¤5#0¤4#¤5#20¤5#Radiologisk avdeling¤5#1¤5#0¤4#.¤5#3¤5#Fagprosedyrer¤5#0¤5#0¤4#.¤5#2¤5#CT-prosedyrer¤5#0¤5#0¤4#.¤5#10¤5#Vaskulære - us¤5#0¤5#0¤4# - ¤3#EK_Strukt01¤2#5¤2#¤5#¤5#Kategorier HB (ikke dokumenter på dette nivået trykk dere videre ned +)¤5#0¤5#0¤4#¤5#¤5#Pasientbehandling¤5#3¤5#0¤4#¤5#¤5#Fagprosedyrer¤5#3¤5#0¤4#¤5#¤5#Radiologi¤5#3¤5#0¤4# - ¤3#EK_Strukt02¤2#5¤2# ¤3#EK_Strukt04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20¤5#Radiologisk avdeling¤5#1¤5#0¤4#.¤5#3¤5#Fagprosedyrer¤5#0¤5#0¤4#.¤5#2¤5#CT-prosedyrer¤5#0¤5#0¤4#.¤5#10¤5#Vaskulære - us¤5#0¤5#0¤4# - ¤3#"/>
    <w:docVar w:name="ek_dl" w:val="1"/>
    <w:docVar w:name="ek_doclevel" w:val="Enhetsdokumenter"/>
    <w:docVar w:name="ek_doclvlshort" w:val="Nivå 2"/>
    <w:docVar w:name="ek_dok.ansvarlig" w:val="[Dok.ansvarlig]"/>
    <w:docVar w:name="ek_doktittel" w:val="HBHF Felles faglige prosedyrer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18.12.2023"/>
    <w:docVar w:name="ek_gjeldertil" w:val="18.12.2024"/>
    <w:docVar w:name="ek_gradering" w:val="Åpen"/>
    <w:docVar w:name="ek_hbnavn" w:val=" "/>
    <w:docVar w:name="ek_hrefnr" w:val=" "/>
    <w:docVar w:name="ek_hørt" w:val=" "/>
    <w:docVar w:name="ek_ibrukdato" w:val="18.12.2023"/>
    <w:docVar w:name="ek_klgjelderfra" w:val="[]"/>
    <w:docVar w:name="ek_merknad" w:val="oversikt over vaskulære protokoller på CT"/>
    <w:docVar w:name="ek_opprettet" w:val="13.12.2023"/>
    <w:docVar w:name="ek_protection" w:val="0"/>
    <w:docVar w:name="ek_rapport" w:val="[]"/>
    <w:docVar w:name="ek_referanse" w:val="[EK_Referanse]"/>
    <w:docVar w:name="ek_revisjon" w:val="1.00"/>
    <w:docVar w:name="ek_s00mt1" w:val="Helse Bergen HF - Radiologisk avdeling"/>
    <w:docVar w:name="ek_s01mt3" w:val="Pasientbehandling - Fagprosedyrer - Radiologi"/>
    <w:docVar w:name="ek_signatur" w:val="Fjell, Else-Gunn Bøe"/>
    <w:docVar w:name="ek_skrevetav" w:val="Trond Bergesen"/>
    <w:docVar w:name="ek_status" w:val="I bruk"/>
    <w:docVar w:name="ek_stikkord" w:val="CT, vaskulære protokoller, CTA, overeks, undereks,"/>
    <w:docVar w:name="ek_superstikkord" w:val="[]"/>
    <w:docVar w:name="ek_type" w:val="DOK"/>
    <w:docVar w:name="ek_utext2" w:val=" "/>
    <w:docVar w:name="ek_utext3" w:val=" "/>
    <w:docVar w:name="ek_utext4" w:val=" "/>
    <w:docVar w:name="ek_utgitt" w:val="18.12.2023"/>
    <w:docVar w:name="ek_vedlegg" w:val="[EK_Vedlegg]"/>
    <w:docVar w:name="ek_verifisert" w:val=" "/>
    <w:docVar w:name="ek_watermark" w:val=" "/>
    <w:docVar w:name="idek_referanse" w:val=";32176;32177;32181;69309;32182;32183;32184;32185;34998;34997;69188;"/>
    <w:docVar w:name="idxd" w:val=";32176;32177;32181;69309;32182;32183;32184;32185;34998;34997;69188;"/>
    <w:docVar w:name="khb" w:val="UB"/>
    <w:docVar w:name="skitten" w:val="0"/>
    <w:docVar w:name="xdf32176" w:val="dok32176.docx"/>
    <w:docVar w:name="xdf32177" w:val="dok32177.docx"/>
    <w:docVar w:name="xdf32181" w:val="dok32181.docx"/>
    <w:docVar w:name="xdf32182" w:val="dok32182.docx"/>
    <w:docVar w:name="xdf32183" w:val="dok32183.docx"/>
    <w:docVar w:name="xdf32184" w:val="dok32184.docx"/>
    <w:docVar w:name="xdf32185" w:val="dok32185.docx"/>
    <w:docVar w:name="xdf34997" w:val="dok34997.docx"/>
    <w:docVar w:name="xdf34998" w:val="dok34998.docx"/>
    <w:docVar w:name="xdf69188" w:val="dok69188.docx"/>
    <w:docVar w:name="xdf69309" w:val="dok69309.docx"/>
    <w:docVar w:name="xdl32176" w:val="20.3.2.10-02 CT VA02 Lungeemboli med abdomen og bekken"/>
    <w:docVar w:name="xdl32177" w:val="20.3.2.10-03 CT VA03 Lungeemboli med abdomen, bekken og hals 2 faser"/>
    <w:docVar w:name="xdl32181" w:val="20.3.2.10-04 CT VA07 Abdominal aorta"/>
    <w:docVar w:name="xdl32182" w:val="20.3.2.10-06 CT VA08 CTA underex. (langsom)"/>
    <w:docVar w:name="xdl32183" w:val="20.3.2.10-08 CT VA09 CTA underex. rask"/>
    <w:docVar w:name="xdl32184" w:val="20.3.2.10-09 CT VA10 CTVenografi overex."/>
    <w:docVar w:name="xdl32185" w:val="20.3.2.10-10 CT VA11 CTVenografi underex."/>
    <w:docVar w:name="xdl34997" w:val="20.3.2.10-12 CT VA14 Lungeemboli med venografi over ex."/>
    <w:docVar w:name="xdl34998" w:val="20.3.2.10-11 CT VA13 CTA Overex."/>
    <w:docVar w:name="xdl69188" w:val="20.3.2.10-13 CT VA15 Lungeemboli med venografi av undereks."/>
    <w:docVar w:name="xdl69309" w:val="20.3.2.10-05 CT VA07b Abdominalaorta EVAR kontroll"/>
    <w:docVar w:name="xdt32176" w:val="CT VA02 Lungeemboli med abdomen og bekken"/>
    <w:docVar w:name="xdt32177" w:val="CT VA03 Lungeemboli med abdomen, bekken og hals 2 faser"/>
    <w:docVar w:name="xdt32181" w:val="CT VA07 Abdominal aorta"/>
    <w:docVar w:name="xdt32182" w:val="CT VA08 CTA underex. (langsom)"/>
    <w:docVar w:name="xdt32183" w:val="CT VA09 CTA underex. rask"/>
    <w:docVar w:name="xdt32184" w:val="CT VA10 CTVenografi overex."/>
    <w:docVar w:name="xdt32185" w:val="CT VA11 CTVenografi underex."/>
    <w:docVar w:name="xdt34997" w:val="CT VA14 Lungeemboli med venografi over ex."/>
    <w:docVar w:name="xdt34998" w:val="CT VA13 CTA Overex."/>
    <w:docVar w:name="xdt69188" w:val="CT VA15 Lungeemboli med venografi av undereks."/>
    <w:docVar w:name="xdt69309" w:val="CT VA07b Abdominalaorta EVAR kontrol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E8F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126938"/>
    <w:pPr>
      <w:numPr>
        <w:numId w:val="12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26938"/>
    <w:pPr>
      <w:numPr>
        <w:ilvl w:val="1"/>
        <w:numId w:val="12"/>
      </w:numPr>
      <w:ind w:left="578" w:hanging="578"/>
      <w:outlineLvl w:val="1"/>
    </w:pPr>
  </w:style>
  <w:style w:type="paragraph" w:styleId="Heading3">
    <w:name w:val="heading 3"/>
    <w:basedOn w:val="Normal"/>
    <w:next w:val="Normal"/>
    <w:qFormat/>
    <w:rsid w:val="00126938"/>
    <w:pPr>
      <w:numPr>
        <w:ilvl w:val="2"/>
        <w:numId w:val="12"/>
      </w:num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5B6BC5"/>
    <w:pPr>
      <w:numPr>
        <w:ilvl w:val="3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E270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2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E270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E270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E270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B214B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1496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26938"/>
    <w:pPr>
      <w:tabs>
        <w:tab w:val="left" w:pos="480"/>
        <w:tab w:val="right" w:leader="dot" w:pos="9061"/>
      </w:tabs>
      <w:spacing w:after="100"/>
    </w:pPr>
  </w:style>
  <w:style w:type="character" w:customStyle="1" w:styleId="Overskrift5Tegn">
    <w:name w:val="Overskrift 5 Tegn"/>
    <w:basedOn w:val="DefaultParagraphFont"/>
    <w:link w:val="Heading5"/>
    <w:semiHidden/>
    <w:rsid w:val="00E270A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E270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E2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E2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B214B"/>
    <w:pPr>
      <w:spacing w:after="100"/>
      <w:ind w:left="480"/>
    </w:pPr>
  </w:style>
  <w:style w:type="table" w:styleId="TableGrid">
    <w:name w:val="Table Grid"/>
    <w:basedOn w:val="TableNormal"/>
    <w:rsid w:val="00F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2183.pdf" TargetMode="External" /><Relationship Id="rId11" Type="http://schemas.openxmlformats.org/officeDocument/2006/relationships/hyperlink" Target="https://kvalitet.helse-bergen.no/docs/pub/DOK32184.pdf" TargetMode="External" /><Relationship Id="rId12" Type="http://schemas.openxmlformats.org/officeDocument/2006/relationships/hyperlink" Target="https://kvalitet.helse-bergen.no/docs/pub/DOK32185.pdf" TargetMode="External" /><Relationship Id="rId13" Type="http://schemas.openxmlformats.org/officeDocument/2006/relationships/hyperlink" Target="https://kvalitet.helse-bergen.no/docs/pub/DOK34998.pdf" TargetMode="External" /><Relationship Id="rId14" Type="http://schemas.openxmlformats.org/officeDocument/2006/relationships/hyperlink" Target="https://kvalitet.helse-bergen.no/docs/pub/DOK34997.pdf" TargetMode="External" /><Relationship Id="rId15" Type="http://schemas.openxmlformats.org/officeDocument/2006/relationships/hyperlink" Target="https://kvalitet.helse-bergen.no/docs/pub/DOK69188.pdf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176.pdf" TargetMode="External" /><Relationship Id="rId6" Type="http://schemas.openxmlformats.org/officeDocument/2006/relationships/hyperlink" Target="https://kvalitet.helse-bergen.no/docs/pub/DOK32177.pdf" TargetMode="External" /><Relationship Id="rId7" Type="http://schemas.openxmlformats.org/officeDocument/2006/relationships/hyperlink" Target="https://kvalitet.helse-bergen.no/docs/pub/DOK32181.pdf" TargetMode="External" /><Relationship Id="rId8" Type="http://schemas.openxmlformats.org/officeDocument/2006/relationships/hyperlink" Target="https://kvalitet.helse-bergen.no/docs/pub/DOK69309.pdf" TargetMode="External" /><Relationship Id="rId9" Type="http://schemas.openxmlformats.org/officeDocument/2006/relationships/hyperlink" Target="https://kvalitet.helse-bergen.no/docs/pub/DOK32182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gbf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71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B843DB-D3F4-4973-8E11-4135E539DDB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E740-AD62-4CE0-BB51-B57BE710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462</Words>
  <Characters>2954</Characters>
  <Application>Microsoft Office Word</Application>
  <DocSecurity>0</DocSecurity>
  <Lines>169</Lines>
  <Paragraphs>96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Felles faglige prosedyrer</vt:lpstr>
      <vt:lpstr>HBHF-mal - stående</vt:lpstr>
    </vt:vector>
  </TitlesOfParts>
  <Company>Datakvalitet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vaskulære protokoller på CT</dc:title>
  <dc:subject>000120030210|20.3.2.10-01|</dc:subject>
  <dc:creator>Handbok</dc:creator>
  <dc:description>EK_Avdeling_x0002_4_x0002_ _x0003_EK_Avsnitt_x0002_4_x0002_ _x0003_EK_Bedriftsnavn_x0002_1_x0002_Helse Bergen_x0003_EK_GjelderFra_x0002_0_x0002_18.12.2023_x0003_EK_KlGjelderFra_x0002_0_x0002__x0003_EK_Opprettet_x0002_0_x0002_13.12.2023_x0003_EK_Utgitt_x0002_0_x0002_18.12.2023_x0003_EK_IBrukDato_x0002_0_x0002_18.12.2023_x0003_EK_DokumentID_x0002_0_x0002_D77434_x0003_EK_DokTittel_x0002_0_x0002_Oversikt over vaskulære protokoller på CT_x0003_EK_DokType_x0002_0_x0002_Prosedyre_x0003_EK_DocLvlShort_x0002_0_x0002_Nivå 2_x0003_EK_DocLevel_x0002_0_x0002_Enhetsdokumenter_x0003_EK_EksRef_x0002_2_x0002_ 0	_x0003_EK_Erstatter_x0002_0_x0002_ _x0003_EK_ErstatterD_x0002_0_x0002_ _x0003_EK_Signatur_x0002_0_x0002_Fjell, Else-Gunn Bøe_x0003_EK_Verifisert_x0002_0_x0002_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11	20.3.2.10-02	CT VA02 Lungeemboli med abdomen og bekken	32176	dok32176.docx	_x0001_20.3.2.10-03	CT VA03 Lungeemboli med abdomen, bekken og hals 2 faser	32177	dok32177.docx	_x0001_20.3.2.10-04	CT VA07 Abdominal aorta	32181	dok32181.docx	_x0001_20.3.2.10-05	CT VA07b Abdominalaorta EVAR kontroll	69309	dok69309.docx	_x0001_20.3.2.10-06	CT VA08 CTA underex. (langsom)	32182	dok32182.docx	_x0001_20.3.2.10-08	CT VA09 CTA underex. rask	32183	dok32183.docx	_x0001_20.3.2.10-09	CT VA10 CTVenografi overex.	32184	dok32184.docx	_x0001_20.3.2.10-10	CT VA11 CTVenografi underex.	32185	dok32185.docx	_x0001_20.3.2.10-11	CT VA13 CTA Overex.	34998	dok34998.docx	_x0001_20.3.2.10-12	CT VA14 Lungeemboli med venografi over ex.	34997	dok34997.docx	_x0001_20.3.2.10-13	CT VA15 Lungeemboli med venografi av undereks.	69188	dok69188.docx	_x0001__x0003_EK_RefNr_x0002_0_x0002_20.3.2.10-01_x0003_EK_Revisjon_x0002_0_x0002_1.00_x0003_EK_Ansvarlig_x0002_0_x0002_Bergesen, Trond_x0003_EK_SkrevetAv_x0002_0_x0002_Trond Bergesen_x0003_EK_UText1_x0002_0_x0002_Trond Bergesen_x0003_EK_UText2_x0002_0_x0002_ _x0003_EK_UText3_x0002_0_x0002_ _x0003_EK_UText4_x0002_0_x0002_ _x0003_EK_Status_x0002_0_x0002_I bruk_x0003_EK_Stikkord_x0002_0_x0002_CT, vaskulære protokoller, CTA, overeks, undereks,_x0003_EK_SuperStikkord_x0002_0_x0002__x0003_EK_Rapport_x0002_3_x0002__x0003_EK_EKPrintMerke_x0002_0_x0002_Uoffisiell utskrift er kun gyldig på utskriftsdato_x0003_EK_Watermark_x0002_0_x0002__x0003_EK_Utgave_x0002_0_x0002_1.00_x0003_EK_Merknad_x0002_7_x0002_oversikt over vaskulære protokoller på CT_x0003_EK_VerLogg_x0002_2_x0002_Ver. 1.00 - 18.12.2023|oversikt over vaskulære protokoller på CT_x0003_EK_RF1_x0002_4_x0002_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_x0003_EK_DL_x0002_0_x0002_1_x0003_EK_GjelderTil_x0002_0_x0002_18.12.2024_x0003_EK_Vedlegg_x0002_2_x0002_ 0	_x0003_EK_AvdelingOver_x0002_4_x0002_ _x0003_EK_HRefNr_x0002_0_x0002_ _x0003_EK_HbNavn_x0002_0_x0002_ _x0003_EK_DokRefnr_x0002_4_x0002_000120030210_x0003_EK_Dokendrdato_x0002_4_x0002_13.12.2023 07:59:18_x0003_EK_HbType_x0002_4_x0002_ _x0003_EK_Offisiell_x0002_4_x0002_ _x0003_EK_VedleggRef_x0002_4_x0002_20.3.2.10-01_x0003_EK_Strukt00_x0002_5_x0002__x0005__x0005_Helse Bergen HF_x0005_1_x0005_0_x0004__x0005_20_x0005_Radiologisk avdeling_x0005_1_x0005_0_x0004_._x0005_3_x0005_Fagprosedyrer_x0005_0_x0005_0_x0004_._x0005_2_x0005_CT-prosedyrer_x0005_0_x0005_0_x0004_._x0005_10_x0005_Vaskulære - us_x0005_0_x0005_0_x0004_ - _x0003_EK_Strukt01_x0002_5_x0002__x0005__x0005_Kategorier HB (ikke dokumenter på dette nivået trykk dere videre ned +)_x0005_0_x0005_0_x0004__x0005__x0005_Pasientbehandling_x0005_3_x0005_0_x0004__x0005__x0005_Fagprosedyrer_x0005_3_x0005_0_x0004__x0005__x0005_Radiologi_x0005_3_x0005_0_x0004_ - _x0003_EK_Strukt02_x0002_5_x0002_ _x0003_EK_Strukt04_x0002_5_x0002__x0003_EK_Pub_x0002_6_x0002_;15;_x0003_EKR_DokType_x0002_0_x0002_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HF_x0005_1_x0005_0_x0004__x0005_20_x0005_Radiologisk avdeling_x0005_1_x0005_0_x0004_._x0005_3_x0005_Fagprosedyrer_x0005_0_x0005_0_x0004_._x0005_2_x0005_CT-prosedyrer_x0005_0_x0005_0_x0004_._x0005_10_x0005_Vaskulære - us_x0005_0_x0005_0_x0004_ - _x0003_</dc:description>
  <cp:lastModifiedBy>Fjell, Else-Gunn Bøe</cp:lastModifiedBy>
  <cp:revision>2</cp:revision>
  <cp:lastPrinted>2006-09-07T08:52:00Z</cp:lastPrinted>
  <dcterms:created xsi:type="dcterms:W3CDTF">2023-12-18T05:56:00Z</dcterms:created>
  <dcterms:modified xsi:type="dcterms:W3CDTF">2023-12-18T05:56:00Z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vaskulære protokoller på CT</vt:lpwstr>
  </property>
  <property fmtid="{D5CDD505-2E9C-101B-9397-08002B2CF9AE}" pid="4" name="EK_DokType">
    <vt:lpwstr>Prosedyre</vt:lpwstr>
  </property>
  <property fmtid="{D5CDD505-2E9C-101B-9397-08002B2CF9AE}" pid="5" name="EK_DokumentID">
    <vt:lpwstr>D77434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18.12.2023</vt:lpwstr>
  </property>
  <property fmtid="{D5CDD505-2E9C-101B-9397-08002B2CF9AE}" pid="8" name="EK_GjelderTil">
    <vt:lpwstr>18.12.2024</vt:lpwstr>
  </property>
  <property fmtid="{D5CDD505-2E9C-101B-9397-08002B2CF9AE}" pid="9" name="EK_RefNr">
    <vt:lpwstr>20.3.2.10-01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1.00</vt:lpwstr>
  </property>
  <property fmtid="{D5CDD505-2E9C-101B-9397-08002B2CF9AE}" pid="15" name="EK_Watermark">
    <vt:lpwstr> </vt:lpwstr>
  </property>
  <property fmtid="{D5CDD505-2E9C-101B-9397-08002B2CF9AE}" pid="16" name="XD32176">
    <vt:lpwstr>20.3.2.10-02</vt:lpwstr>
  </property>
  <property fmtid="{D5CDD505-2E9C-101B-9397-08002B2CF9AE}" pid="17" name="XD32177">
    <vt:lpwstr>20.3.2.10-03</vt:lpwstr>
  </property>
  <property fmtid="{D5CDD505-2E9C-101B-9397-08002B2CF9AE}" pid="18" name="XD32181">
    <vt:lpwstr>20.3.2.10-04</vt:lpwstr>
  </property>
  <property fmtid="{D5CDD505-2E9C-101B-9397-08002B2CF9AE}" pid="19" name="XD32182">
    <vt:lpwstr>20.3.2.10-06</vt:lpwstr>
  </property>
  <property fmtid="{D5CDD505-2E9C-101B-9397-08002B2CF9AE}" pid="20" name="XD32183">
    <vt:lpwstr>20.3.2.10-08</vt:lpwstr>
  </property>
  <property fmtid="{D5CDD505-2E9C-101B-9397-08002B2CF9AE}" pid="21" name="XD32184">
    <vt:lpwstr>20.3.2.10-09</vt:lpwstr>
  </property>
  <property fmtid="{D5CDD505-2E9C-101B-9397-08002B2CF9AE}" pid="22" name="XD32185">
    <vt:lpwstr>20.3.2.10-10</vt:lpwstr>
  </property>
  <property fmtid="{D5CDD505-2E9C-101B-9397-08002B2CF9AE}" pid="23" name="XD34997">
    <vt:lpwstr>20.3.2.10-12</vt:lpwstr>
  </property>
  <property fmtid="{D5CDD505-2E9C-101B-9397-08002B2CF9AE}" pid="24" name="XD34998">
    <vt:lpwstr>20.3.2.10-11</vt:lpwstr>
  </property>
  <property fmtid="{D5CDD505-2E9C-101B-9397-08002B2CF9AE}" pid="25" name="XD69188">
    <vt:lpwstr>20.3.2.10-13</vt:lpwstr>
  </property>
  <property fmtid="{D5CDD505-2E9C-101B-9397-08002B2CF9AE}" pid="26" name="XD69309">
    <vt:lpwstr>20.3.2.10-05</vt:lpwstr>
  </property>
  <property fmtid="{D5CDD505-2E9C-101B-9397-08002B2CF9AE}" pid="27" name="XDF32176">
    <vt:lpwstr>dok32176.docx</vt:lpwstr>
  </property>
  <property fmtid="{D5CDD505-2E9C-101B-9397-08002B2CF9AE}" pid="28" name="XDF32177">
    <vt:lpwstr>dok32177.docx</vt:lpwstr>
  </property>
  <property fmtid="{D5CDD505-2E9C-101B-9397-08002B2CF9AE}" pid="29" name="XDF32181">
    <vt:lpwstr>dok32181.docx</vt:lpwstr>
  </property>
  <property fmtid="{D5CDD505-2E9C-101B-9397-08002B2CF9AE}" pid="30" name="XDF32182">
    <vt:lpwstr>dok32182.docx</vt:lpwstr>
  </property>
  <property fmtid="{D5CDD505-2E9C-101B-9397-08002B2CF9AE}" pid="31" name="XDF32183">
    <vt:lpwstr>dok32183.docx</vt:lpwstr>
  </property>
  <property fmtid="{D5CDD505-2E9C-101B-9397-08002B2CF9AE}" pid="32" name="XDF32184">
    <vt:lpwstr>dok32184.docx</vt:lpwstr>
  </property>
  <property fmtid="{D5CDD505-2E9C-101B-9397-08002B2CF9AE}" pid="33" name="XDF32185">
    <vt:lpwstr>dok32185.docx</vt:lpwstr>
  </property>
  <property fmtid="{D5CDD505-2E9C-101B-9397-08002B2CF9AE}" pid="34" name="XDF34997">
    <vt:lpwstr>dok34997.docx</vt:lpwstr>
  </property>
  <property fmtid="{D5CDD505-2E9C-101B-9397-08002B2CF9AE}" pid="35" name="XDF34998">
    <vt:lpwstr>dok34998.docx</vt:lpwstr>
  </property>
  <property fmtid="{D5CDD505-2E9C-101B-9397-08002B2CF9AE}" pid="36" name="XDF69188">
    <vt:lpwstr>dok69188.docx</vt:lpwstr>
  </property>
  <property fmtid="{D5CDD505-2E9C-101B-9397-08002B2CF9AE}" pid="37" name="XDF69309">
    <vt:lpwstr>dok69309.docx</vt:lpwstr>
  </property>
</Properties>
</file>