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14:paraId="5F396A83"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Målgruppe og 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Definis</w:t>
            </w:r>
            <w:r>
              <w:rPr>
                <w:rStyle w:val="Hyperlink"/>
              </w:rPr>
              <w:t>joner</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Ansvar</w:t>
            </w:r>
            <w:r>
              <w:tab/>
            </w:r>
            <w:r>
              <w:fldChar w:fldCharType="begin"/>
            </w:r>
            <w:r>
              <w:instrText xml:space="preserve"> PAGEREF _Toc256000003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Gjennomføring</w:t>
            </w:r>
            <w:r>
              <w:tab/>
            </w:r>
            <w:r>
              <w:fldChar w:fldCharType="begin"/>
            </w:r>
            <w:r>
              <w:instrText xml:space="preserve"> PAGEREF _Toc256000004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Referanser</w:t>
            </w:r>
            <w:r>
              <w:tab/>
            </w:r>
            <w:r>
              <w:fldChar w:fldCharType="begin"/>
            </w:r>
            <w:r>
              <w:instrText xml:space="preserve"> PAGEREF _Toc256000005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Forankring</w:t>
            </w:r>
            <w:r>
              <w:tab/>
            </w:r>
            <w:r>
              <w:fldChar w:fldCharType="begin"/>
            </w:r>
            <w:r>
              <w:instrText xml:space="preserve"> PAGEREF _Toc256000006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7" w:history="1">
            <w:r>
              <w:rPr>
                <w:rStyle w:val="Hyperlink"/>
              </w:rPr>
              <w:t>8</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_Toc256000007 \h </w:instrText>
            </w:r>
            <w:r>
              <w:fldChar w:fldCharType="separate"/>
            </w:r>
            <w:r>
              <w:t>4</w:t>
            </w:r>
            <w:r>
              <w:fldChar w:fldCharType="end"/>
            </w:r>
          </w:hyperlink>
        </w:p>
        <w:p w:rsidR="00A55D47" w:rsidP="00066A58">
          <w:pPr>
            <w:spacing w:line="259" w:lineRule="auto"/>
          </w:pPr>
          <w:r w:rsidRPr="00066A58">
            <w:rPr>
              <w:rFonts w:cstheme="minorHAnsi"/>
              <w:sz w:val="20"/>
            </w:rPr>
            <w:fldChar w:fldCharType="end"/>
          </w:r>
        </w:p>
      </w:sdtContent>
    </w:sdt>
    <w:p w:rsidR="00CB3EB0" w:rsidP="00066A58" w14:paraId="5F396A8D" w14:textId="163BE5BD">
      <w:pPr>
        <w:pStyle w:val="Heading1"/>
        <w:spacing w:line="259" w:lineRule="auto"/>
      </w:pPr>
      <w:bookmarkStart w:id="1" w:name="_Toc256000000"/>
      <w:r>
        <w:t>Hensikt</w:t>
      </w:r>
      <w:bookmarkEnd w:id="1"/>
    </w:p>
    <w:p w:rsidR="00174E10" w:rsidRPr="00174E10" w:rsidP="00174E10" w14:paraId="12E939FC" w14:textId="38CADBAD">
      <w:r>
        <w:t>Informasjon til foresatte som har barn som skal begynne</w:t>
      </w:r>
      <w:r>
        <w:t xml:space="preserve"> i barnehagen. </w:t>
      </w:r>
    </w:p>
    <w:p w:rsidR="00DF7BA8" w:rsidRPr="00DF7BA8" w:rsidP="00066A58" w14:paraId="5F396A8E" w14:textId="77777777">
      <w:pPr>
        <w:spacing w:line="259" w:lineRule="auto"/>
        <w:rPr>
          <w:rFonts w:cstheme="minorHAnsi"/>
          <w:color w:val="808080" w:themeColor="background1" w:themeShade="80"/>
        </w:rPr>
      </w:pPr>
    </w:p>
    <w:p w:rsidR="002744C3" w:rsidP="00066A58" w14:paraId="5F396A8F" w14:textId="18C84E83">
      <w:pPr>
        <w:pStyle w:val="Heading1"/>
        <w:spacing w:line="259" w:lineRule="auto"/>
      </w:pPr>
      <w:bookmarkStart w:id="2" w:name="_Toc256000001"/>
      <w:r>
        <w:t>Målgruppe og avgrensning</w:t>
      </w:r>
      <w:bookmarkEnd w:id="2"/>
    </w:p>
    <w:p w:rsidR="00174E10" w:rsidRPr="00174E10" w:rsidP="00174E10" w14:paraId="5778AE23" w14:textId="1C4EF17C">
      <w:r>
        <w:t xml:space="preserve">Foresatte til barn som skal begynne i barnehagen </w:t>
      </w:r>
    </w:p>
    <w:p w:rsidR="00C450FE" w:rsidRPr="00C450FE" w:rsidP="00066A58" w14:paraId="5F396A90" w14:textId="77777777">
      <w:pPr>
        <w:spacing w:line="259" w:lineRule="auto"/>
      </w:pPr>
    </w:p>
    <w:p w:rsidR="00DF7BA8" w:rsidP="00066A58" w14:paraId="5F396A91" w14:textId="77777777">
      <w:pPr>
        <w:pStyle w:val="Heading1"/>
        <w:spacing w:line="259" w:lineRule="auto"/>
      </w:pPr>
      <w:bookmarkStart w:id="3" w:name="_Toc256000002"/>
      <w:r>
        <w:t>Definis</w:t>
      </w:r>
      <w:r>
        <w:t>joner</w:t>
      </w:r>
      <w:bookmarkEnd w:id="3"/>
    </w:p>
    <w:p w:rsidR="00DF7BA8" w:rsidRPr="00360258" w:rsidP="00066A58" w14:paraId="5F396A92" w14:textId="77777777">
      <w:pPr>
        <w:spacing w:line="259" w:lineRule="auto"/>
        <w:rPr>
          <w:rFonts w:cstheme="minorHAnsi"/>
        </w:rPr>
      </w:pPr>
      <w:r w:rsidRPr="00360258">
        <w:rPr>
          <w:rFonts w:cstheme="minorHAnsi"/>
        </w:rPr>
        <w:t xml:space="preserve">  </w:t>
      </w:r>
    </w:p>
    <w:p w:rsidR="00510BDF" w:rsidP="00066A58" w14:paraId="5F396A93" w14:textId="1B92E902">
      <w:pPr>
        <w:pStyle w:val="Heading1"/>
        <w:spacing w:line="259" w:lineRule="auto"/>
      </w:pPr>
      <w:bookmarkStart w:id="4" w:name="_Toc256000003"/>
      <w:r>
        <w:t>Ansvar</w:t>
      </w:r>
      <w:bookmarkEnd w:id="4"/>
      <w:r>
        <w:t xml:space="preserve"> </w:t>
      </w:r>
    </w:p>
    <w:p w:rsidR="00136CC2" w:rsidP="00174E10" w14:paraId="2C6B1088" w14:textId="77777777">
      <w:r>
        <w:t xml:space="preserve">Styrer </w:t>
      </w:r>
      <w:r w:rsidR="005E5D89">
        <w:t>inviterer nye foresatte og barn til besøksdager i mai- juni på e-post, de får da også tilsendt tilvenningsskriv til foresatte</w:t>
      </w:r>
      <w:r>
        <w:t xml:space="preserve">, informasjon om barnehagen og barnehagens vedtekter. </w:t>
      </w:r>
    </w:p>
    <w:p w:rsidR="00136CC2" w:rsidP="00174E10" w14:paraId="3DFE5640" w14:textId="77777777"/>
    <w:p w:rsidR="00174E10" w:rsidP="00174E10" w14:paraId="6E01A5B9" w14:textId="0522896D">
      <w:r>
        <w:t xml:space="preserve">På besøksdagen informerer pedagogisk leder/ barnehagelærer om behov for samtale i forkant av oppstart og foresatt får med seg hjem skjema som skal brukes i samtalen. De avtaler videre tidspunkt for samtale. NB! Barnet skal ikke delta på oppstartsamtalen, vi setter av 45 min til samtalen. </w:t>
      </w:r>
    </w:p>
    <w:p w:rsidR="00136CC2" w:rsidP="00174E10" w14:paraId="751A27F0" w14:textId="77777777"/>
    <w:p w:rsidR="00136CC2" w:rsidRPr="00136CC2" w:rsidP="00136CC2" w14:paraId="1D1B98A9" w14:textId="6608C584">
      <w:pPr>
        <w:pStyle w:val="paragraph"/>
        <w:spacing w:before="0" w:beforeAutospacing="0" w:after="0" w:afterAutospacing="0"/>
        <w:textAlignment w:val="baseline"/>
        <w:rPr>
          <w:rFonts w:asciiTheme="minorHAnsi" w:hAnsiTheme="minorHAnsi" w:cstheme="minorHAnsi"/>
        </w:rPr>
      </w:pPr>
      <w:r w:rsidRPr="00136CC2">
        <w:rPr>
          <w:rStyle w:val="normaltextrun"/>
          <w:rFonts w:asciiTheme="minorHAnsi" w:hAnsiTheme="minorHAnsi" w:cstheme="minorHAnsi"/>
        </w:rPr>
        <w:t>Som hovedregel skal samtalen gjennomføres i forkant av barnehageoppstart med mål om god dialog og en god relasjon. Under tilvenning skal den ansatte som gjennomfører tilvenningen sikre god dialog rundt status på tilvenning.</w:t>
      </w:r>
      <w:r w:rsidRPr="00136CC2">
        <w:rPr>
          <w:rStyle w:val="eop"/>
          <w:rFonts w:asciiTheme="minorHAnsi" w:hAnsiTheme="minorHAnsi" w:cstheme="minorHAnsi"/>
        </w:rPr>
        <w:t> </w:t>
      </w:r>
    </w:p>
    <w:p w:rsidR="00136CC2" w:rsidP="00174E10" w14:paraId="767B76E0" w14:textId="77777777"/>
    <w:p w:rsidR="00136CC2" w:rsidRPr="00174E10" w:rsidP="00174E10" w14:paraId="19346E73" w14:textId="4336008C">
      <w:r>
        <w:t>Egne avtaler for de som begynner på andre tidspunkt ila året.</w:t>
      </w:r>
    </w:p>
    <w:p w:rsidR="00935DE6" w:rsidRPr="008E56A7" w:rsidP="00066A58" w14:paraId="5F396A94" w14:textId="77777777">
      <w:pPr>
        <w:spacing w:line="259" w:lineRule="auto"/>
        <w:rPr>
          <w:rFonts w:cstheme="minorHAnsi"/>
          <w:color w:val="808080" w:themeColor="background1" w:themeShade="80"/>
        </w:rPr>
      </w:pPr>
    </w:p>
    <w:p w:rsidR="00DF7BA8" w:rsidRPr="00DF7BA8" w:rsidP="00066A58" w14:paraId="5F396A95" w14:textId="77777777">
      <w:pPr>
        <w:spacing w:line="259" w:lineRule="auto"/>
        <w:rPr>
          <w:rFonts w:cstheme="minorHAnsi"/>
        </w:rPr>
      </w:pPr>
    </w:p>
    <w:p w:rsidR="00510BDF" w:rsidP="00066A58" w14:paraId="5F396A96" w14:textId="70562012">
      <w:pPr>
        <w:pStyle w:val="Heading1"/>
        <w:spacing w:line="259" w:lineRule="auto"/>
      </w:pPr>
      <w:bookmarkStart w:id="5" w:name="_Toc256000004"/>
      <w:r>
        <w:t>Gjennomføring</w:t>
      </w:r>
      <w:bookmarkEnd w:id="5"/>
      <w:r>
        <w:t xml:space="preserve"> </w:t>
      </w:r>
    </w:p>
    <w:p w:rsidR="00174E10" w:rsidP="00174E10" w14:paraId="33194B40" w14:textId="228B4F1C">
      <w:r>
        <w:t>Både samtaleskjema og tilvenningsskriv ligger lagret i Teams.</w:t>
      </w:r>
    </w:p>
    <w:p w:rsidR="00136CC2" w:rsidP="00174E10" w14:paraId="5C8203E6" w14:textId="77777777"/>
    <w:p w:rsidR="00136CC2" w:rsidP="00174E10" w14:paraId="5C44A05F" w14:textId="77777777"/>
    <w:p w:rsidR="00136CC2" w:rsidP="00174E10" w14:paraId="2CC7B05A" w14:textId="77777777"/>
    <w:p w:rsidR="00136CC2" w:rsidP="00174E10" w14:paraId="3E0DF709" w14:textId="77777777"/>
    <w:p w:rsidR="00174E10" w:rsidP="00174E10" w14:paraId="7B893CDB" w14:textId="3EEDCDFE">
      <w:r>
        <w:rPr>
          <w:rStyle w:val="normaltextrun"/>
          <w:rFonts w:ascii="Calibri" w:hAnsi="Calibri" w:cs="Calibri"/>
          <w:b/>
          <w:bCs/>
          <w:color w:val="2F5496"/>
          <w:sz w:val="40"/>
          <w:szCs w:val="40"/>
          <w:shd w:val="clear" w:color="auto" w:fill="FFFFFF"/>
        </w:rPr>
        <w:t>Tilvenning i Hunstad barnehage</w:t>
      </w:r>
      <w:r>
        <w:rPr>
          <w:rStyle w:val="eop"/>
          <w:rFonts w:ascii="Calibri" w:hAnsi="Calibri" w:cs="Calibri"/>
          <w:color w:val="2F5496"/>
          <w:sz w:val="40"/>
          <w:szCs w:val="40"/>
          <w:shd w:val="clear" w:color="auto" w:fill="FFFFFF"/>
        </w:rPr>
        <w:t> </w:t>
      </w:r>
    </w:p>
    <w:p w:rsidR="00174E10" w:rsidRPr="00174E10" w:rsidP="00174E10" w14:paraId="05104CDD" w14:textId="77777777"/>
    <w:p w:rsidR="00174E10" w:rsidP="00174E10" w14:paraId="00287F5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Hunstad barnehage jobber vi etter Trygghetssirkelen, også kjent som Circle of Security. Det </w:t>
      </w:r>
      <w:r>
        <w:rPr>
          <w:rStyle w:val="normaltextrun"/>
          <w:rFonts w:ascii="Calibri" w:hAnsi="Calibri" w:cs="Calibri"/>
          <w:sz w:val="22"/>
          <w:szCs w:val="22"/>
        </w:rPr>
        <w:t>handler blant annet om at barnet behøver en voksen som de er trygge på, som de kan oppsøke for trøst og for å ta en liten pause fra verden når de behøver det. Før barnet begynner i barnehagen er det kanskje bare dere som har fått ha den rollen, og målet me</w:t>
      </w:r>
      <w:r>
        <w:rPr>
          <w:rStyle w:val="normaltextrun"/>
          <w:rFonts w:ascii="Calibri" w:hAnsi="Calibri" w:cs="Calibri"/>
          <w:sz w:val="22"/>
          <w:szCs w:val="22"/>
        </w:rPr>
        <w:t>d tilvenningen er at barnet også skal få den tryggheten på en av oss som jobber i barnehagen.</w:t>
      </w:r>
      <w:r>
        <w:rPr>
          <w:rStyle w:val="eop"/>
          <w:rFonts w:ascii="Calibri" w:hAnsi="Calibri" w:cs="Calibri"/>
          <w:sz w:val="22"/>
          <w:szCs w:val="22"/>
        </w:rPr>
        <w:t> </w:t>
      </w:r>
    </w:p>
    <w:p w:rsidR="00174E10" w:rsidP="00174E10" w14:paraId="2CA8BF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Vanligvis har foreldre rett på tre dager fri for tilvenning i barnehage, og det er også det vi baserer oss på. Hvis det virker klokt, og dere har muligheten, så </w:t>
      </w:r>
      <w:r>
        <w:rPr>
          <w:rStyle w:val="normaltextrun"/>
          <w:rFonts w:ascii="Calibri" w:hAnsi="Calibri" w:cs="Calibri"/>
          <w:sz w:val="22"/>
          <w:szCs w:val="22"/>
        </w:rPr>
        <w:t>kan vi ha tilvenningen mer gradvis og over flere dager.</w:t>
      </w:r>
      <w:r>
        <w:rPr>
          <w:rStyle w:val="eop"/>
          <w:rFonts w:ascii="Calibri" w:hAnsi="Calibri" w:cs="Calibri"/>
          <w:sz w:val="22"/>
          <w:szCs w:val="22"/>
        </w:rPr>
        <w:t> </w:t>
      </w:r>
    </w:p>
    <w:p w:rsidR="00136CC2" w:rsidP="00174E10" w14:paraId="5F19B94C" w14:textId="77777777">
      <w:pPr>
        <w:pStyle w:val="paragraph"/>
        <w:spacing w:before="0" w:beforeAutospacing="0" w:after="0" w:afterAutospacing="0"/>
        <w:textAlignment w:val="baseline"/>
        <w:rPr>
          <w:rStyle w:val="normaltextrun"/>
          <w:rFonts w:ascii="Calibri" w:hAnsi="Calibri" w:cs="Calibri"/>
          <w:b/>
          <w:bCs/>
          <w:sz w:val="32"/>
          <w:szCs w:val="32"/>
        </w:rPr>
      </w:pPr>
    </w:p>
    <w:p w:rsidR="00174E10" w:rsidP="00174E10" w14:paraId="5F15E6EB" w14:textId="7CB8F8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Dagene</w:t>
      </w:r>
      <w:r>
        <w:rPr>
          <w:rStyle w:val="eop"/>
          <w:rFonts w:ascii="Calibri" w:hAnsi="Calibri" w:cs="Calibri"/>
          <w:sz w:val="32"/>
          <w:szCs w:val="32"/>
        </w:rPr>
        <w:t> </w:t>
      </w:r>
    </w:p>
    <w:p w:rsidR="00174E10" w:rsidP="00174E10" w14:paraId="6648AE9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74E10" w:rsidP="00174E10" w14:paraId="0D5DF1C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20000"/>
          <w:sz w:val="22"/>
          <w:szCs w:val="22"/>
        </w:rPr>
        <w:t>OBS: Dette er bare veiledende, og må tilpasses den ansatte, de foresatte og aller viktigst: barnet som skal venne seg til å være i barnehagen.</w:t>
      </w:r>
      <w:r>
        <w:rPr>
          <w:rStyle w:val="eop"/>
          <w:rFonts w:ascii="Calibri" w:hAnsi="Calibri" w:cs="Calibri"/>
          <w:color w:val="420000"/>
          <w:sz w:val="22"/>
          <w:szCs w:val="22"/>
        </w:rPr>
        <w:t> </w:t>
      </w:r>
    </w:p>
    <w:p w:rsidR="00174E10" w:rsidP="00174E10" w14:paraId="681137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C45911"/>
          <w:sz w:val="22"/>
          <w:szCs w:val="22"/>
        </w:rPr>
        <w:t> </w:t>
      </w:r>
    </w:p>
    <w:p w:rsidR="00174E10" w:rsidP="00174E10" w14:paraId="7798C13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45911"/>
          <w:sz w:val="22"/>
          <w:szCs w:val="22"/>
        </w:rPr>
        <w:t>Dag 1</w:t>
      </w:r>
      <w:r>
        <w:rPr>
          <w:rStyle w:val="eop"/>
          <w:rFonts w:ascii="Calibri" w:hAnsi="Calibri" w:cs="Calibri"/>
          <w:color w:val="C45911"/>
          <w:sz w:val="22"/>
          <w:szCs w:val="22"/>
        </w:rPr>
        <w:t> </w:t>
      </w:r>
    </w:p>
    <w:p w:rsidR="00174E10" w:rsidP="00174E10" w14:paraId="3A397A6E" w14:textId="5ABDFF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Barnet kommer i barne</w:t>
      </w:r>
      <w:r>
        <w:rPr>
          <w:rStyle w:val="normaltextrun"/>
          <w:rFonts w:ascii="Calibri" w:hAnsi="Calibri" w:cs="Calibri"/>
          <w:sz w:val="22"/>
          <w:szCs w:val="22"/>
        </w:rPr>
        <w:t>hagen rundt klokken ni på den første dagen, da er frokosten ferdig. Den foresatte, barnet og den ansatte begynner alene inne</w:t>
      </w:r>
      <w:r>
        <w:rPr>
          <w:rStyle w:val="normaltextrun"/>
          <w:rFonts w:ascii="Calibri" w:hAnsi="Calibri" w:cs="Calibri"/>
          <w:sz w:val="22"/>
          <w:szCs w:val="22"/>
        </w:rPr>
        <w:t>. Når vi er litt alene på denne måten, kommer vi nærmere inn på barnet, og får viktige tegn på hvordan t</w:t>
      </w:r>
      <w:r>
        <w:rPr>
          <w:rStyle w:val="normaltextrun"/>
          <w:rFonts w:ascii="Calibri" w:hAnsi="Calibri" w:cs="Calibri"/>
          <w:sz w:val="22"/>
          <w:szCs w:val="22"/>
        </w:rPr>
        <w:t>ilvenningen bør gå videre. Den foresatte holder seg helst litt i bakgrunnen: litt passiv, men tilgjengelig som base og havn for barnet. Kanskje det holder med det ene rommet den dagen, eller kanskje barnet blir rastløst og vil utforske. Vi ser det an.</w:t>
      </w:r>
      <w:r>
        <w:rPr>
          <w:rStyle w:val="eop"/>
          <w:rFonts w:ascii="Calibri" w:hAnsi="Calibri" w:cs="Calibri"/>
          <w:sz w:val="22"/>
          <w:szCs w:val="22"/>
        </w:rPr>
        <w:t> </w:t>
      </w:r>
    </w:p>
    <w:p w:rsidR="00174E10" w:rsidP="00174E10" w14:paraId="4A1A95D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Hal</w:t>
      </w:r>
      <w:r>
        <w:rPr>
          <w:rStyle w:val="normaltextrun"/>
          <w:rFonts w:ascii="Calibri" w:hAnsi="Calibri" w:cs="Calibri"/>
          <w:sz w:val="22"/>
          <w:szCs w:val="22"/>
        </w:rPr>
        <w:t>vannen time er som oftest nok for den første dagen.</w:t>
      </w:r>
      <w:r>
        <w:rPr>
          <w:rStyle w:val="normaltextrun"/>
          <w:rFonts w:ascii="Calibri" w:hAnsi="Calibri" w:cs="Calibri"/>
          <w:color w:val="FF0000"/>
          <w:sz w:val="22"/>
          <w:szCs w:val="22"/>
        </w:rPr>
        <w:t xml:space="preserve"> </w:t>
      </w:r>
      <w:r>
        <w:rPr>
          <w:rStyle w:val="normaltextrun"/>
          <w:rFonts w:ascii="Calibri" w:hAnsi="Calibri" w:cs="Calibri"/>
          <w:sz w:val="22"/>
          <w:szCs w:val="22"/>
        </w:rPr>
        <w:t>Vi avslutter med å avtale hvordan neste dag skal begynne.</w:t>
      </w:r>
      <w:r>
        <w:rPr>
          <w:rStyle w:val="eop"/>
          <w:rFonts w:ascii="Calibri" w:hAnsi="Calibri" w:cs="Calibri"/>
          <w:sz w:val="22"/>
          <w:szCs w:val="22"/>
        </w:rPr>
        <w:t> </w:t>
      </w:r>
    </w:p>
    <w:p w:rsidR="00174E10" w:rsidP="00174E10" w14:paraId="78F254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74E10" w:rsidP="00174E10" w14:paraId="0394601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BF8F00"/>
          <w:sz w:val="22"/>
          <w:szCs w:val="22"/>
        </w:rPr>
        <w:t>Dag 2</w:t>
      </w:r>
      <w:r>
        <w:rPr>
          <w:rStyle w:val="eop"/>
          <w:rFonts w:ascii="Calibri" w:hAnsi="Calibri" w:cs="Calibri"/>
          <w:color w:val="BF8F00"/>
          <w:sz w:val="22"/>
          <w:szCs w:val="22"/>
        </w:rPr>
        <w:t> </w:t>
      </w:r>
    </w:p>
    <w:p w:rsidR="00174E10" w:rsidP="00174E10" w14:paraId="6E367A0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Her er det vanligvis greit om barnet får være litt lenger i barnehagen, kanskje 2-3 timer – og at den foresatte også sier tydelig </w:t>
      </w:r>
      <w:r>
        <w:rPr>
          <w:rStyle w:val="normaltextrun"/>
          <w:rFonts w:ascii="Calibri" w:hAnsi="Calibri" w:cs="Calibri"/>
          <w:sz w:val="22"/>
          <w:szCs w:val="22"/>
        </w:rPr>
        <w:t>hadet og går fra barnehagen en stund: én time eller halvannen, alt etter hva som virker klokt med det individuelle barnet. Her får barnet også vært med på noen overganger og rutiner – for eksempel at vi går inn eller ut, eller har samlingsstund og lunsj, a</w:t>
      </w:r>
      <w:r>
        <w:rPr>
          <w:rStyle w:val="normaltextrun"/>
          <w:rFonts w:ascii="Calibri" w:hAnsi="Calibri" w:cs="Calibri"/>
          <w:sz w:val="22"/>
          <w:szCs w:val="22"/>
        </w:rPr>
        <w:t>vhengig av når på dagen tilvenningen foregår. Legging venter vi som oftest med til dag 3, eventuelt kan den foresatte legge barnet.</w:t>
      </w:r>
      <w:r>
        <w:rPr>
          <w:rStyle w:val="eop"/>
          <w:rFonts w:ascii="Calibri" w:hAnsi="Calibri" w:cs="Calibri"/>
          <w:sz w:val="22"/>
          <w:szCs w:val="22"/>
        </w:rPr>
        <w:t> </w:t>
      </w:r>
    </w:p>
    <w:p w:rsidR="00174E10" w:rsidP="00174E10" w14:paraId="3AF3BF6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På slutten av dag 2 avtaler vi hvordan dag 3 skal begynne.</w:t>
      </w:r>
      <w:r>
        <w:rPr>
          <w:rStyle w:val="eop"/>
          <w:rFonts w:ascii="Calibri" w:hAnsi="Calibri" w:cs="Calibri"/>
          <w:sz w:val="22"/>
          <w:szCs w:val="22"/>
        </w:rPr>
        <w:t> </w:t>
      </w:r>
    </w:p>
    <w:p w:rsidR="00174E10" w:rsidP="00174E10" w14:paraId="34018A2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38135"/>
          <w:sz w:val="22"/>
          <w:szCs w:val="22"/>
        </w:rPr>
        <w:t>Dag 3</w:t>
      </w:r>
      <w:r>
        <w:rPr>
          <w:rStyle w:val="eop"/>
          <w:rFonts w:ascii="Calibri" w:hAnsi="Calibri" w:cs="Calibri"/>
          <w:color w:val="538135"/>
          <w:sz w:val="22"/>
          <w:szCs w:val="22"/>
        </w:rPr>
        <w:t> </w:t>
      </w:r>
    </w:p>
    <w:p w:rsidR="00174E10" w:rsidP="00174E10" w14:paraId="3A1D266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Denne dagen avhenger av hva vi har sett de foregående da</w:t>
      </w:r>
      <w:r>
        <w:rPr>
          <w:rStyle w:val="normaltextrun"/>
          <w:rFonts w:ascii="Calibri" w:hAnsi="Calibri" w:cs="Calibri"/>
          <w:sz w:val="22"/>
          <w:szCs w:val="22"/>
        </w:rPr>
        <w:t>gene.</w:t>
      </w:r>
      <w:r>
        <w:rPr>
          <w:rStyle w:val="eop"/>
          <w:rFonts w:ascii="Calibri" w:hAnsi="Calibri" w:cs="Calibri"/>
          <w:sz w:val="22"/>
          <w:szCs w:val="22"/>
        </w:rPr>
        <w:t> </w:t>
      </w:r>
    </w:p>
    <w:p w:rsidR="00174E10" w:rsidP="00174E10" w14:paraId="0B56EE0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Et eksempel er at man kan ha dag 3 som en liten barnehagedag: barnet «leveres» i garderoben ~9:00 og den foresatte forlater barnehagen. Så er barnet med den ansatte ut for å leke, inn for å spise lunsj, og på soverommet for å sove. Vi forsøker seng,</w:t>
      </w:r>
      <w:r>
        <w:rPr>
          <w:rStyle w:val="normaltextrun"/>
          <w:rFonts w:ascii="Calibri" w:hAnsi="Calibri" w:cs="Calibri"/>
          <w:sz w:val="22"/>
          <w:szCs w:val="22"/>
        </w:rPr>
        <w:t xml:space="preserve"> men vi vil gjerne ha vognen tilgjengelig.</w:t>
      </w:r>
      <w:r>
        <w:rPr>
          <w:rStyle w:val="eop"/>
          <w:rFonts w:ascii="Calibri" w:hAnsi="Calibri" w:cs="Calibri"/>
          <w:sz w:val="22"/>
          <w:szCs w:val="22"/>
        </w:rPr>
        <w:t> </w:t>
      </w:r>
    </w:p>
    <w:p w:rsidR="00174E10" w:rsidP="00174E10" w14:paraId="20F717C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Etter leggingen sender vi en sms om at barnet sover. Når barnet har våknet, eller hvis barnet ikke får sove, ringer vi og avtaler hvor lenge barnet skal være i barnehagen etter de har våknet.</w:t>
      </w:r>
      <w:r>
        <w:rPr>
          <w:rStyle w:val="eop"/>
          <w:rFonts w:ascii="Calibri" w:hAnsi="Calibri" w:cs="Calibri"/>
          <w:sz w:val="22"/>
          <w:szCs w:val="22"/>
        </w:rPr>
        <w:t> </w:t>
      </w:r>
    </w:p>
    <w:p w:rsidR="00174E10" w:rsidP="00174E10" w14:paraId="425809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På slutten av dag 3</w:t>
      </w:r>
      <w:r>
        <w:rPr>
          <w:rStyle w:val="normaltextrun"/>
          <w:rFonts w:ascii="Calibri" w:hAnsi="Calibri" w:cs="Calibri"/>
          <w:sz w:val="22"/>
          <w:szCs w:val="22"/>
        </w:rPr>
        <w:t xml:space="preserve"> avtaler vi når barnet skal leveres og hentes på dag 4.</w:t>
      </w:r>
      <w:r>
        <w:rPr>
          <w:rStyle w:val="eop"/>
          <w:rFonts w:ascii="Calibri" w:hAnsi="Calibri" w:cs="Calibri"/>
          <w:sz w:val="22"/>
          <w:szCs w:val="22"/>
        </w:rPr>
        <w:t> </w:t>
      </w:r>
    </w:p>
    <w:p w:rsidR="00174E10" w:rsidP="00174E10" w14:paraId="467DF05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E74B5"/>
          <w:sz w:val="22"/>
          <w:szCs w:val="22"/>
        </w:rPr>
        <w:t xml:space="preserve">Dag 4 </w:t>
      </w:r>
      <w:r>
        <w:rPr>
          <w:rStyle w:val="normaltextrun"/>
          <w:rFonts w:ascii="Calibri" w:hAnsi="Calibri" w:cs="Calibri"/>
          <w:b/>
          <w:bCs/>
          <w:color w:val="8EAADB"/>
          <w:sz w:val="22"/>
          <w:szCs w:val="22"/>
        </w:rPr>
        <w:t>og</w:t>
      </w:r>
      <w:r>
        <w:rPr>
          <w:rStyle w:val="normaltextrun"/>
          <w:rFonts w:ascii="Calibri" w:hAnsi="Calibri" w:cs="Calibri"/>
          <w:b/>
          <w:bCs/>
          <w:color w:val="A365D1"/>
          <w:sz w:val="22"/>
          <w:szCs w:val="22"/>
        </w:rPr>
        <w:t xml:space="preserve"> </w:t>
      </w:r>
      <w:r>
        <w:rPr>
          <w:rStyle w:val="normaltextrun"/>
          <w:rFonts w:ascii="Calibri" w:hAnsi="Calibri" w:cs="Calibri"/>
          <w:b/>
          <w:bCs/>
          <w:color w:val="C7A1E3"/>
          <w:sz w:val="22"/>
          <w:szCs w:val="22"/>
        </w:rPr>
        <w:t>videre</w:t>
      </w:r>
      <w:r>
        <w:rPr>
          <w:rStyle w:val="eop"/>
          <w:rFonts w:ascii="Calibri" w:hAnsi="Calibri" w:cs="Calibri"/>
          <w:color w:val="C7A1E3"/>
          <w:sz w:val="22"/>
          <w:szCs w:val="22"/>
        </w:rPr>
        <w:t> </w:t>
      </w:r>
    </w:p>
    <w:p w:rsidR="00174E10" w:rsidP="00174E10" w14:paraId="687B24A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Nå har barnet vanligvis sine første «ordentlige» barnehagedager. Tilvenningen er likevel ikke helt ferdig for barnet, og vi anbefaler at barnet får ha ekstra korte dager de </w:t>
      </w:r>
      <w:r>
        <w:rPr>
          <w:rStyle w:val="normaltextrun"/>
          <w:rFonts w:ascii="Calibri" w:hAnsi="Calibri" w:cs="Calibri"/>
          <w:sz w:val="22"/>
          <w:szCs w:val="22"/>
        </w:rPr>
        <w:t>første ukene.</w:t>
      </w:r>
      <w:r>
        <w:rPr>
          <w:rStyle w:val="eop"/>
          <w:rFonts w:ascii="Calibri" w:hAnsi="Calibri" w:cs="Calibri"/>
          <w:sz w:val="22"/>
          <w:szCs w:val="22"/>
        </w:rPr>
        <w:t> </w:t>
      </w:r>
    </w:p>
    <w:p w:rsidR="00174E10" w:rsidP="00174E10" w14:paraId="5739369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10BDF" w:rsidP="00066A58" w14:paraId="5F396A97" w14:textId="75298893">
      <w:pPr>
        <w:spacing w:line="259" w:lineRule="auto"/>
        <w:rPr>
          <w:rFonts w:cstheme="minorHAnsi"/>
        </w:rPr>
      </w:pPr>
      <w:r>
        <w:rPr>
          <w:rFonts w:cstheme="minorHAnsi"/>
          <w:noProof/>
        </w:rPr>
        <w:drawing>
          <wp:inline distT="0" distB="0" distL="0" distR="0">
            <wp:extent cx="5760085" cy="4322444"/>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0085" cy="4322444"/>
                    </a:xfrm>
                    <a:prstGeom prst="rect">
                      <a:avLst/>
                    </a:prstGeom>
                    <a:noFill/>
                    <a:ln>
                      <a:noFill/>
                    </a:ln>
                  </pic:spPr>
                </pic:pic>
              </a:graphicData>
            </a:graphic>
          </wp:inline>
        </w:drawing>
      </w:r>
    </w:p>
    <w:p w:rsidR="00136CC2" w:rsidP="00066A58" w14:paraId="02385390" w14:textId="77777777">
      <w:pPr>
        <w:spacing w:line="259" w:lineRule="auto"/>
        <w:rPr>
          <w:rFonts w:cstheme="minorHAnsi"/>
        </w:rPr>
      </w:pPr>
    </w:p>
    <w:p w:rsidR="00136CC2" w:rsidP="00066A58" w14:paraId="4C97F958" w14:textId="2FB7A900">
      <w:pPr>
        <w:spacing w:line="259" w:lineRule="auto"/>
        <w:rPr>
          <w:rFonts w:cstheme="minorHAnsi"/>
        </w:rPr>
      </w:pPr>
      <w:r>
        <w:rPr>
          <w:rFonts w:cstheme="minorHAnsi"/>
        </w:rPr>
        <w:t xml:space="preserve">Samtaleskjema: </w:t>
      </w:r>
    </w:p>
    <w:p w:rsidR="00136CC2" w:rsidP="00136CC2" w14:paraId="21855C51" w14:textId="77777777">
      <w:pPr>
        <w:pStyle w:val="paragraph"/>
        <w:spacing w:before="0" w:beforeAutospacing="0" w:after="0" w:afterAutospacing="0"/>
        <w:textAlignment w:val="baseline"/>
        <w:rPr>
          <w:rFonts w:ascii="Trebuchet MS" w:hAnsi="Trebuchet MS"/>
        </w:rPr>
      </w:pPr>
      <w:r>
        <w:rPr>
          <w:rStyle w:val="normaltextrun"/>
          <w:rFonts w:ascii="Trebuchet MS" w:hAnsi="Trebuchet MS"/>
          <w:sz w:val="36"/>
          <w:szCs w:val="36"/>
        </w:rPr>
        <w:t>Om startsamtalen</w:t>
      </w:r>
      <w:r>
        <w:rPr>
          <w:rStyle w:val="eop"/>
          <w:rFonts w:ascii="Trebuchet MS" w:hAnsi="Trebuchet MS"/>
          <w:sz w:val="36"/>
          <w:szCs w:val="36"/>
        </w:rPr>
        <w:t> </w:t>
      </w:r>
    </w:p>
    <w:p w:rsidR="00136CC2" w:rsidP="00136CC2" w14:paraId="14335BC8" w14:textId="77777777">
      <w:pPr>
        <w:pStyle w:val="paragraph"/>
        <w:spacing w:before="0" w:beforeAutospacing="0" w:after="0" w:afterAutospacing="0"/>
        <w:textAlignment w:val="baseline"/>
        <w:rPr>
          <w:rFonts w:ascii="Trebuchet MS" w:hAnsi="Trebuchet MS"/>
        </w:rPr>
      </w:pPr>
      <w:r>
        <w:rPr>
          <w:rStyle w:val="eop"/>
          <w:rFonts w:ascii="Trebuchet MS" w:hAnsi="Trebuchet MS"/>
        </w:rPr>
        <w:t> </w:t>
      </w:r>
    </w:p>
    <w:p w:rsidR="00136CC2" w:rsidP="00136CC2" w14:paraId="1154BEA8" w14:textId="77777777">
      <w:pPr>
        <w:pStyle w:val="paragraph"/>
        <w:spacing w:before="0" w:beforeAutospacing="0" w:after="0" w:afterAutospacing="0"/>
        <w:textAlignment w:val="baseline"/>
        <w:rPr>
          <w:rFonts w:ascii="Trebuchet MS" w:hAnsi="Trebuchet MS"/>
        </w:rPr>
      </w:pPr>
      <w:r>
        <w:rPr>
          <w:rStyle w:val="normaltextrun"/>
          <w:rFonts w:ascii="Trebuchet MS" w:hAnsi="Trebuchet MS"/>
          <w:i/>
          <w:iCs/>
        </w:rPr>
        <w:t>Vi ønsker å bli godt kjent med ditt barn og dere som familie, slik at vi best mulig kan legge til rette for barnets trivsel og utvikling. Samarbeidet mellom barnehagen og hjemmet er avgjørende for at vi kan møte hvert enkelt barns behov. Derfor har vi et omfattende startsamtaleskjema vi gjennomgår med alle nye foreldre/foresatte. Det er frivillig å svare på spørsmålene, og noen av spørsmålene kan oppleves som ganske direkte og private. Vi spør om mye, men vi er også åpne for tilbakemelding dersom du/dere opplever at det vi spør om ikke er greit. Personalet har taushetsplikt, og opplysninger vi får deles kun med ansatte som har behov for informasjonen – til barnets beste. Personalet har opplysningsplikt til barnevernstjenesten i kommunen dersom det er grunn til å tro at et barn blir mishandlet, utsatt for andre former for alvorlig omsorgssvikt eller at barnet viser vedvarende alvorlige atferdsvansker. </w:t>
      </w:r>
      <w:r>
        <w:rPr>
          <w:rStyle w:val="eop"/>
          <w:rFonts w:ascii="Trebuchet MS" w:hAnsi="Trebuchet MS"/>
        </w:rPr>
        <w:t> </w:t>
      </w:r>
    </w:p>
    <w:p w:rsidR="00136CC2" w:rsidP="00136CC2" w14:paraId="7B22F2F1" w14:textId="77777777">
      <w:pPr>
        <w:pStyle w:val="paragraph"/>
        <w:spacing w:before="0" w:beforeAutospacing="0" w:after="0" w:afterAutospacing="0"/>
        <w:textAlignment w:val="baseline"/>
        <w:rPr>
          <w:rFonts w:ascii="Trebuchet MS" w:hAnsi="Trebuchet MS"/>
        </w:rPr>
      </w:pPr>
      <w:r>
        <w:rPr>
          <w:rStyle w:val="eop"/>
          <w:rFonts w:ascii="Trebuchet MS" w:hAnsi="Trebuchet MS"/>
          <w:sz w:val="36"/>
          <w:szCs w:val="36"/>
        </w:rPr>
        <w:t> </w:t>
      </w:r>
    </w:p>
    <w:p w:rsidR="00136CC2" w:rsidP="00136CC2" w14:paraId="06CF056F" w14:textId="77777777">
      <w:pPr>
        <w:pStyle w:val="paragraph"/>
        <w:spacing w:before="0" w:beforeAutospacing="0" w:after="0" w:afterAutospacing="0"/>
        <w:textAlignment w:val="baseline"/>
        <w:rPr>
          <w:rFonts w:ascii="Trebuchet MS" w:hAnsi="Trebuchet MS"/>
        </w:rPr>
      </w:pPr>
      <w:r>
        <w:rPr>
          <w:rStyle w:val="eop"/>
          <w:rFonts w:ascii="Trebuchet MS" w:hAnsi="Trebuchet MS"/>
          <w:sz w:val="36"/>
          <w:szCs w:val="36"/>
        </w:rPr>
        <w:t> </w:t>
      </w:r>
    </w:p>
    <w:p w:rsidR="00136CC2" w:rsidP="00136CC2" w14:paraId="61B4EB18" w14:textId="77777777">
      <w:pPr>
        <w:pStyle w:val="paragraph"/>
        <w:spacing w:before="0" w:beforeAutospacing="0" w:after="0" w:afterAutospacing="0"/>
        <w:textAlignment w:val="baseline"/>
        <w:rPr>
          <w:rStyle w:val="normaltextrun"/>
          <w:rFonts w:ascii="Trebuchet MS" w:hAnsi="Trebuchet MS"/>
          <w:sz w:val="36"/>
          <w:szCs w:val="36"/>
        </w:rPr>
      </w:pPr>
    </w:p>
    <w:p w:rsidR="00136CC2" w:rsidP="00136CC2" w14:paraId="232F04A1" w14:textId="77777777">
      <w:pPr>
        <w:pStyle w:val="paragraph"/>
        <w:spacing w:before="0" w:beforeAutospacing="0" w:after="0" w:afterAutospacing="0"/>
        <w:textAlignment w:val="baseline"/>
        <w:rPr>
          <w:rStyle w:val="normaltextrun"/>
          <w:rFonts w:ascii="Trebuchet MS" w:hAnsi="Trebuchet MS"/>
          <w:sz w:val="36"/>
          <w:szCs w:val="36"/>
        </w:rPr>
      </w:pPr>
    </w:p>
    <w:p w:rsidR="00136CC2" w:rsidP="00136CC2" w14:paraId="46010402" w14:textId="77777777">
      <w:pPr>
        <w:pStyle w:val="paragraph"/>
        <w:spacing w:before="0" w:beforeAutospacing="0" w:after="0" w:afterAutospacing="0"/>
        <w:textAlignment w:val="baseline"/>
        <w:rPr>
          <w:rStyle w:val="normaltextrun"/>
          <w:rFonts w:ascii="Trebuchet MS" w:hAnsi="Trebuchet MS"/>
          <w:sz w:val="36"/>
          <w:szCs w:val="36"/>
        </w:rPr>
      </w:pPr>
    </w:p>
    <w:p w:rsidR="00136CC2" w:rsidP="00136CC2" w14:paraId="1447EA1F" w14:textId="77777777">
      <w:pPr>
        <w:pStyle w:val="paragraph"/>
        <w:spacing w:before="0" w:beforeAutospacing="0" w:after="0" w:afterAutospacing="0"/>
        <w:textAlignment w:val="baseline"/>
        <w:rPr>
          <w:rStyle w:val="normaltextrun"/>
          <w:rFonts w:ascii="Trebuchet MS" w:hAnsi="Trebuchet MS"/>
          <w:sz w:val="36"/>
          <w:szCs w:val="36"/>
        </w:rPr>
      </w:pPr>
    </w:p>
    <w:p w:rsidR="00136CC2" w:rsidP="00136CC2" w14:paraId="4F102CCB" w14:textId="300393C0">
      <w:pPr>
        <w:pStyle w:val="paragraph"/>
        <w:spacing w:before="0" w:beforeAutospacing="0" w:after="0" w:afterAutospacing="0"/>
        <w:textAlignment w:val="baseline"/>
        <w:rPr>
          <w:rFonts w:ascii="Trebuchet MS" w:hAnsi="Trebuchet MS"/>
        </w:rPr>
      </w:pPr>
      <w:r>
        <w:rPr>
          <w:rStyle w:val="normaltextrun"/>
          <w:rFonts w:ascii="Trebuchet MS" w:hAnsi="Trebuchet MS"/>
          <w:sz w:val="36"/>
          <w:szCs w:val="36"/>
        </w:rPr>
        <w:t>Samtaletema:</w:t>
      </w:r>
      <w:r>
        <w:rPr>
          <w:rStyle w:val="eop"/>
          <w:rFonts w:ascii="Trebuchet MS" w:hAnsi="Trebuchet MS"/>
          <w:sz w:val="36"/>
          <w:szCs w:val="36"/>
        </w:rPr>
        <w:t> </w:t>
      </w:r>
    </w:p>
    <w:p w:rsidR="00136CC2" w:rsidP="00136CC2" w14:paraId="3A934DCD" w14:textId="77777777">
      <w:pPr>
        <w:pStyle w:val="paragraph"/>
        <w:numPr>
          <w:ilvl w:val="0"/>
          <w:numId w:val="19"/>
        </w:numPr>
        <w:spacing w:before="0" w:beforeAutospacing="0" w:after="0" w:afterAutospacing="0"/>
        <w:ind w:firstLine="0"/>
        <w:textAlignment w:val="baseline"/>
        <w:rPr>
          <w:rFonts w:ascii="Trebuchet MS" w:hAnsi="Trebuchet MS"/>
        </w:rPr>
      </w:pPr>
      <w:r>
        <w:rPr>
          <w:rStyle w:val="normaltextrun"/>
          <w:rFonts w:ascii="Trebuchet MS" w:hAnsi="Trebuchet MS"/>
        </w:rPr>
        <w:t>Forventninger til barnehagen</w:t>
      </w:r>
      <w:r>
        <w:rPr>
          <w:rStyle w:val="eop"/>
          <w:rFonts w:ascii="Trebuchet MS" w:hAnsi="Trebuchet MS"/>
        </w:rPr>
        <w:t> </w:t>
      </w:r>
    </w:p>
    <w:p w:rsidR="00136CC2" w:rsidP="00136CC2" w14:paraId="401C7416" w14:textId="77777777">
      <w:pPr>
        <w:pStyle w:val="paragraph"/>
        <w:numPr>
          <w:ilvl w:val="0"/>
          <w:numId w:val="19"/>
        </w:numPr>
        <w:spacing w:before="0" w:beforeAutospacing="0" w:after="0" w:afterAutospacing="0"/>
        <w:ind w:firstLine="0"/>
        <w:textAlignment w:val="baseline"/>
        <w:rPr>
          <w:rFonts w:ascii="Trebuchet MS" w:hAnsi="Trebuchet MS"/>
        </w:rPr>
      </w:pPr>
      <w:r>
        <w:rPr>
          <w:rStyle w:val="normaltextrun"/>
          <w:rFonts w:ascii="Trebuchet MS" w:hAnsi="Trebuchet MS"/>
        </w:rPr>
        <w:t>Barnet som person og den første tiden </w:t>
      </w:r>
      <w:r>
        <w:rPr>
          <w:rStyle w:val="eop"/>
          <w:rFonts w:ascii="Trebuchet MS" w:hAnsi="Trebuchet MS"/>
        </w:rPr>
        <w:t> </w:t>
      </w:r>
    </w:p>
    <w:p w:rsidR="00136CC2" w:rsidP="00136CC2" w14:paraId="1E9E35D4" w14:textId="77777777">
      <w:pPr>
        <w:pStyle w:val="paragraph"/>
        <w:numPr>
          <w:ilvl w:val="0"/>
          <w:numId w:val="19"/>
        </w:numPr>
        <w:spacing w:before="0" w:beforeAutospacing="0" w:after="0" w:afterAutospacing="0"/>
        <w:ind w:firstLine="0"/>
        <w:textAlignment w:val="baseline"/>
        <w:rPr>
          <w:rFonts w:ascii="Trebuchet MS" w:hAnsi="Trebuchet MS"/>
        </w:rPr>
      </w:pPr>
      <w:r>
        <w:rPr>
          <w:rStyle w:val="normaltextrun"/>
          <w:rFonts w:ascii="Trebuchet MS" w:hAnsi="Trebuchet MS"/>
        </w:rPr>
        <w:t>Familie og nettverk</w:t>
      </w:r>
      <w:r>
        <w:rPr>
          <w:rStyle w:val="eop"/>
          <w:rFonts w:ascii="Trebuchet MS" w:hAnsi="Trebuchet MS"/>
        </w:rPr>
        <w:t> </w:t>
      </w:r>
    </w:p>
    <w:p w:rsidR="00136CC2" w:rsidP="00136CC2" w14:paraId="3683C495" w14:textId="77777777">
      <w:pPr>
        <w:pStyle w:val="paragraph"/>
        <w:numPr>
          <w:ilvl w:val="0"/>
          <w:numId w:val="19"/>
        </w:numPr>
        <w:spacing w:before="0" w:beforeAutospacing="0" w:after="0" w:afterAutospacing="0"/>
        <w:ind w:firstLine="0"/>
        <w:textAlignment w:val="baseline"/>
        <w:rPr>
          <w:rFonts w:ascii="Trebuchet MS" w:hAnsi="Trebuchet MS"/>
        </w:rPr>
      </w:pPr>
      <w:r>
        <w:rPr>
          <w:rStyle w:val="normaltextrun"/>
          <w:rFonts w:ascii="Trebuchet MS" w:hAnsi="Trebuchet MS"/>
        </w:rPr>
        <w:t>Familien: hverdag og samspill</w:t>
      </w:r>
      <w:r>
        <w:rPr>
          <w:rStyle w:val="eop"/>
          <w:rFonts w:ascii="Trebuchet MS" w:hAnsi="Trebuchet MS"/>
        </w:rPr>
        <w:t> </w:t>
      </w:r>
    </w:p>
    <w:p w:rsidR="00136CC2" w:rsidP="00136CC2" w14:paraId="7819554D" w14:textId="77777777">
      <w:pPr>
        <w:pStyle w:val="paragraph"/>
        <w:numPr>
          <w:ilvl w:val="0"/>
          <w:numId w:val="19"/>
        </w:numPr>
        <w:spacing w:before="0" w:beforeAutospacing="0" w:after="0" w:afterAutospacing="0"/>
        <w:ind w:firstLine="0"/>
        <w:textAlignment w:val="baseline"/>
        <w:rPr>
          <w:rFonts w:ascii="Trebuchet MS" w:hAnsi="Trebuchet MS"/>
        </w:rPr>
      </w:pPr>
      <w:r>
        <w:rPr>
          <w:rStyle w:val="normaltextrun"/>
          <w:rFonts w:ascii="Trebuchet MS" w:hAnsi="Trebuchet MS"/>
        </w:rPr>
        <w:t>Vold, rus og overgrep</w:t>
      </w:r>
      <w:r>
        <w:rPr>
          <w:rStyle w:val="eop"/>
          <w:rFonts w:ascii="Trebuchet MS" w:hAnsi="Trebuchet MS"/>
        </w:rPr>
        <w:t> </w:t>
      </w:r>
    </w:p>
    <w:p w:rsidR="00136CC2" w:rsidP="00136CC2" w14:paraId="7EEA6E9E" w14:textId="77777777">
      <w:pPr>
        <w:pStyle w:val="paragraph"/>
        <w:numPr>
          <w:ilvl w:val="0"/>
          <w:numId w:val="19"/>
        </w:numPr>
        <w:spacing w:before="0" w:beforeAutospacing="0" w:after="0" w:afterAutospacing="0"/>
        <w:ind w:firstLine="0"/>
        <w:textAlignment w:val="baseline"/>
        <w:rPr>
          <w:rFonts w:ascii="Trebuchet MS" w:hAnsi="Trebuchet MS"/>
        </w:rPr>
      </w:pPr>
      <w:r>
        <w:rPr>
          <w:rStyle w:val="normaltextrun"/>
          <w:rFonts w:ascii="Trebuchet MS" w:hAnsi="Trebuchet MS"/>
        </w:rPr>
        <w:t>Helse</w:t>
      </w:r>
      <w:r>
        <w:rPr>
          <w:rStyle w:val="eop"/>
          <w:rFonts w:ascii="Trebuchet MS" w:hAnsi="Trebuchet MS"/>
        </w:rPr>
        <w:t> </w:t>
      </w:r>
    </w:p>
    <w:p w:rsidR="00136CC2" w:rsidP="00136CC2" w14:paraId="02A2A926" w14:textId="77777777">
      <w:pPr>
        <w:pStyle w:val="paragraph"/>
        <w:numPr>
          <w:ilvl w:val="0"/>
          <w:numId w:val="19"/>
        </w:numPr>
        <w:spacing w:before="0" w:beforeAutospacing="0" w:after="0" w:afterAutospacing="0"/>
        <w:ind w:firstLine="0"/>
        <w:textAlignment w:val="baseline"/>
        <w:rPr>
          <w:rFonts w:ascii="Trebuchet MS" w:hAnsi="Trebuchet MS"/>
        </w:rPr>
      </w:pPr>
      <w:r>
        <w:rPr>
          <w:rStyle w:val="normaltextrun"/>
          <w:rFonts w:ascii="Trebuchet MS" w:hAnsi="Trebuchet MS"/>
        </w:rPr>
        <w:t>Samarbeidstjenester </w:t>
      </w:r>
      <w:r>
        <w:rPr>
          <w:rStyle w:val="eop"/>
          <w:rFonts w:ascii="Trebuchet MS" w:hAnsi="Trebuchet MS"/>
        </w:rPr>
        <w:t> </w:t>
      </w:r>
    </w:p>
    <w:p w:rsidR="00136CC2" w:rsidP="00136CC2" w14:paraId="353FD31F" w14:textId="77777777">
      <w:pPr>
        <w:pStyle w:val="paragraph"/>
        <w:numPr>
          <w:ilvl w:val="0"/>
          <w:numId w:val="20"/>
        </w:numPr>
        <w:spacing w:before="0" w:beforeAutospacing="0" w:after="0" w:afterAutospacing="0"/>
        <w:ind w:firstLine="0"/>
        <w:textAlignment w:val="baseline"/>
        <w:rPr>
          <w:rFonts w:ascii="Trebuchet MS" w:hAnsi="Trebuchet MS"/>
        </w:rPr>
      </w:pPr>
      <w:r>
        <w:rPr>
          <w:rStyle w:val="normaltextrun"/>
          <w:rFonts w:ascii="Trebuchet MS" w:hAnsi="Trebuchet MS"/>
        </w:rPr>
        <w:t>Evaluering av samtalen</w:t>
      </w:r>
    </w:p>
    <w:p w:rsidR="00510BDF" w:rsidP="00066A58" w14:paraId="5F396A98" w14:textId="77777777">
      <w:pPr>
        <w:spacing w:line="259" w:lineRule="auto"/>
        <w:rPr>
          <w:rFonts w:cstheme="minorHAnsi"/>
        </w:rPr>
      </w:pPr>
    </w:p>
    <w:p w:rsidR="00510BDF" w:rsidP="00066A58" w14:paraId="5F396A99" w14:textId="77777777">
      <w:pPr>
        <w:pStyle w:val="Heading1"/>
        <w:spacing w:line="259" w:lineRule="auto"/>
      </w:pPr>
      <w:bookmarkStart w:id="6" w:name="_Toc256000005"/>
      <w:r>
        <w:t>Referanser</w:t>
      </w:r>
      <w:bookmarkEnd w:id="6"/>
      <w:r>
        <w:t xml:space="preserve"> </w:t>
      </w:r>
    </w:p>
    <w:p w:rsidR="00DF7BA8" w:rsidP="00066A58" w14:paraId="5F396A9A" w14:textId="77777777">
      <w:pPr>
        <w:spacing w:line="259" w:lineRule="auto"/>
        <w:rPr>
          <w:rFonts w:cstheme="minorHAnsi"/>
        </w:rPr>
      </w:pPr>
    </w:p>
    <w:p w:rsidR="00510BDF" w:rsidP="00066A58" w14:paraId="5F396A9B"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7" w:name="EK_Referanse"/>
            <w:r>
              <w:rPr>
                <w:b w:val="0"/>
                <w:color w:val="0000FF"/>
                <w:u w:val="single"/>
              </w:rPr>
              <w:t xml:space="preserve"> </w:t>
            </w:r>
          </w:p>
        </w:tc>
        <w:tc>
          <w:tcPr>
            <w:tcBorders>
              <w:top w:val="nil"/>
              <w:left w:val="nil"/>
              <w:bottom w:val="nil"/>
              <w:right w:val="nil"/>
            </w:tcBorders>
          </w:tcPr>
          <w:p w:rsidP="00066A58">
            <w:pPr>
              <w:numPr>
                <w:ilvl w:val="0"/>
                <w:numId w:val="0"/>
              </w:numPr>
              <w:spacing w:line="259" w:lineRule="auto"/>
              <w:rPr>
                <w:b w:val="0"/>
                <w:color w:val="0000FF"/>
                <w:u w:val="single"/>
              </w:rPr>
            </w:pPr>
            <w:r>
              <w:rPr>
                <w:b w:val="0"/>
                <w:color w:val="0000FF"/>
                <w:u w:val="single"/>
              </w:rPr>
              <w:t xml:space="preserve"> </w:t>
            </w:r>
          </w:p>
        </w:tc>
      </w:tr>
    </w:tbl>
    <w:p w:rsidR="009B041D" w:rsidP="00066A58" w14:paraId="5F396A9F" w14:textId="77777777">
      <w:pPr>
        <w:spacing w:line="259" w:lineRule="auto"/>
        <w:rPr>
          <w:rFonts w:cstheme="minorHAnsi"/>
        </w:rPr>
      </w:pPr>
      <w:bookmarkEnd w:id="7"/>
    </w:p>
    <w:p w:rsidR="00510BDF" w:rsidP="00066A58" w14:paraId="5F396AA0" w14:textId="77777777">
      <w:pPr>
        <w:spacing w:line="259" w:lineRule="auto"/>
        <w:rPr>
          <w:rFonts w:cstheme="minorHAnsi"/>
        </w:rPr>
      </w:pPr>
    </w:p>
    <w:p w:rsidR="00510BDF" w:rsidP="00066A58" w14:paraId="5F396AA1"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8" w:name="EK_EksRef"/>
            <w:r>
              <w:rPr>
                <w:b w:val="0"/>
                <w:color w:val="0000FF"/>
                <w:u w:val="single"/>
              </w:rPr>
              <w:t xml:space="preserve"> </w:t>
            </w:r>
          </w:p>
        </w:tc>
      </w:tr>
    </w:tbl>
    <w:p w:rsidR="009B041D" w:rsidP="00066A58" w14:paraId="5F396AA4" w14:textId="77777777">
      <w:pPr>
        <w:spacing w:line="259" w:lineRule="auto"/>
        <w:rPr>
          <w:rFonts w:cstheme="minorHAnsi"/>
        </w:rPr>
      </w:pPr>
      <w:bookmarkEnd w:id="8"/>
    </w:p>
    <w:p w:rsidR="009D023B" w:rsidP="00066A58" w14:paraId="5F396AA5" w14:textId="77777777">
      <w:pPr>
        <w:spacing w:line="259" w:lineRule="auto"/>
      </w:pPr>
    </w:p>
    <w:p w:rsidR="00DF7BA8" w:rsidP="00066A58" w14:paraId="5F396AA6" w14:textId="77777777">
      <w:pPr>
        <w:spacing w:line="259" w:lineRule="auto"/>
      </w:pPr>
    </w:p>
    <w:p w:rsidR="00935DE6" w:rsidP="00066A58" w14:paraId="5F396AA7" w14:textId="77777777">
      <w:pPr>
        <w:pStyle w:val="Heading1"/>
        <w:spacing w:line="259" w:lineRule="auto"/>
      </w:pPr>
      <w:bookmarkStart w:id="9" w:name="_Toc256000006"/>
      <w:r>
        <w:t>Forankring</w:t>
      </w:r>
      <w:bookmarkEnd w:id="9"/>
    </w:p>
    <w:p w:rsidR="00935DE6" w:rsidRPr="009D023B" w:rsidP="00066A58" w14:paraId="5F396AA8" w14:textId="77777777">
      <w:pPr>
        <w:spacing w:line="259" w:lineRule="auto"/>
      </w:pPr>
    </w:p>
    <w:p w:rsidR="009D023B" w:rsidRPr="005F0E8F" w:rsidP="00066A58" w14:paraId="5F396AA9" w14:textId="77777777">
      <w:pPr>
        <w:pStyle w:val="Heading1"/>
        <w:spacing w:line="259" w:lineRule="auto"/>
      </w:pPr>
      <w:bookmarkStart w:id="10" w:name="_Toc256000007"/>
      <w:r w:rsidRPr="005F0E8F">
        <w:t>Endringer siden forrige versjon</w:t>
      </w:r>
      <w:bookmarkEnd w:id="10"/>
    </w:p>
    <w:p w:rsidR="009D023B" w:rsidP="00066A58" w14:paraId="5F396AAA"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revidert utgave, endring av tilvenningsrutine med besøksdager og oppstartsamtale i stedenfor foreldremøte for nye barn som tidligere. Dersom det er mulig kan samtaleskjem legges ved som vedlegg?</w:t>
      </w:r>
      <w:r>
        <w:rPr>
          <w:rFonts w:cstheme="minorHAnsi"/>
          <w:color w:val="000080"/>
        </w:rPr>
        <w:fldChar w:fldCharType="end"/>
      </w:r>
    </w:p>
    <w:p w:rsidR="009D023B" w:rsidRPr="00E754D7" w:rsidP="00066A58" w14:paraId="5F396AAB" w14:textId="77777777">
      <w:pPr>
        <w:spacing w:line="259" w:lineRule="auto"/>
        <w:rPr>
          <w:rFonts w:cstheme="minorHAnsi"/>
          <w:color w:val="000080"/>
        </w:rPr>
      </w:pPr>
    </w:p>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5F396AB4"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5F396AB2" w14:textId="4DB35974">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4" name="Tekstboks 4"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36CC2" w:rsidRPr="00136CC2" w:rsidP="00136CC2" w14:textId="671DB10A">
                                <w:pPr>
                                  <w:rPr>
                                    <w:rFonts w:ascii="Calibri" w:eastAsia="Calibri" w:hAnsi="Calibri" w:cs="Calibri"/>
                                    <w:noProof/>
                                    <w:color w:val="000000"/>
                                    <w:sz w:val="20"/>
                                  </w:rPr>
                                </w:pPr>
                                <w:r w:rsidRPr="00136CC2">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4"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136CC2" w:rsidRPr="00136CC2" w:rsidP="00136CC2" w14:paraId="1A37BB6B" w14:textId="671DB10A">
                          <w:pPr>
                            <w:rPr>
                              <w:rFonts w:ascii="Calibri" w:eastAsia="Calibri" w:hAnsi="Calibri" w:cs="Calibri"/>
                              <w:noProof/>
                              <w:color w:val="000000"/>
                              <w:sz w:val="20"/>
                            </w:rPr>
                          </w:pPr>
                          <w:r w:rsidRPr="00136CC2">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5F396AB3"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6.8.8-10</w:t>
          </w:r>
          <w:r>
            <w:rPr>
              <w:color w:val="000080"/>
              <w:sz w:val="16"/>
            </w:rPr>
            <w:fldChar w:fldCharType="end"/>
          </w:r>
        </w:p>
      </w:tc>
    </w:tr>
  </w:tbl>
  <w:p w:rsidR="00485214" w14:paraId="5F396AB5"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5F396ABA"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5F396AB6" w14:textId="2D321AF1">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5" name="Tekstboks 5"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36CC2" w:rsidRPr="00136CC2" w:rsidP="00136CC2" w14:textId="550DE585">
                                <w:pPr>
                                  <w:rPr>
                                    <w:rFonts w:ascii="Calibri" w:eastAsia="Calibri" w:hAnsi="Calibri" w:cs="Calibri"/>
                                    <w:noProof/>
                                    <w:color w:val="000000"/>
                                    <w:sz w:val="20"/>
                                  </w:rPr>
                                </w:pPr>
                                <w:r w:rsidRPr="00136CC2">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5"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136CC2" w:rsidRPr="00136CC2" w:rsidP="00136CC2" w14:paraId="5DF9D930" w14:textId="550DE585">
                          <w:pPr>
                            <w:rPr>
                              <w:rFonts w:ascii="Calibri" w:eastAsia="Calibri" w:hAnsi="Calibri" w:cs="Calibri"/>
                              <w:noProof/>
                              <w:color w:val="000000"/>
                              <w:sz w:val="20"/>
                            </w:rPr>
                          </w:pPr>
                          <w:r w:rsidRPr="00136CC2">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D76683</w:t>
          </w:r>
          <w:r>
            <w:rPr>
              <w:color w:val="000080"/>
              <w:sz w:val="16"/>
            </w:rPr>
            <w:fldChar w:fldCharType="end"/>
          </w:r>
        </w:p>
      </w:tc>
      <w:tc>
        <w:tcPr>
          <w:tcW w:w="2268" w:type="dxa"/>
          <w:tcBorders>
            <w:right w:val="single" w:sz="4" w:space="0" w:color="auto"/>
          </w:tcBorders>
        </w:tcPr>
        <w:p w:rsidR="009B041D" w:rsidRPr="009B041D" w:rsidP="007E4125" w14:paraId="5F396AB7"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6.8.8-10</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5F396AB8"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5F396AB9"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5F396ABB"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5F396ACF"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5F396ACC" w14:textId="115E9004">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36CC2" w:rsidRPr="00136CC2" w:rsidP="00136CC2" w14:textId="5C429DD2">
                                <w:pPr>
                                  <w:rPr>
                                    <w:rFonts w:ascii="Calibri" w:eastAsia="Calibri" w:hAnsi="Calibri" w:cs="Calibri"/>
                                    <w:noProof/>
                                    <w:color w:val="000000"/>
                                    <w:sz w:val="20"/>
                                  </w:rPr>
                                </w:pPr>
                                <w:r w:rsidRPr="00136CC2">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136CC2" w:rsidRPr="00136CC2" w:rsidP="00136CC2" w14:paraId="1B8F1C6F" w14:textId="5C429DD2">
                          <w:pPr>
                            <w:rPr>
                              <w:rFonts w:ascii="Calibri" w:eastAsia="Calibri" w:hAnsi="Calibri" w:cs="Calibri"/>
                              <w:noProof/>
                              <w:color w:val="000000"/>
                              <w:sz w:val="20"/>
                            </w:rPr>
                          </w:pPr>
                          <w:r w:rsidRPr="00136CC2">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6.8.8-10</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5F396ACD"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5F396ACE"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5F396AD0"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5F396AAC"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5F396AB0"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5F396AAD"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Tilvenningsskriv til foresatte Hunstad bhg</w:t>
          </w:r>
          <w:r>
            <w:rPr>
              <w:sz w:val="28"/>
            </w:rPr>
            <w:fldChar w:fldCharType="end"/>
          </w:r>
        </w:p>
      </w:tc>
      <w:tc>
        <w:tcPr>
          <w:tcW w:w="992" w:type="dxa"/>
          <w:tcBorders>
            <w:bottom w:val="single" w:sz="4" w:space="0" w:color="auto"/>
            <w:right w:val="single" w:sz="4" w:space="0" w:color="auto"/>
          </w:tcBorders>
        </w:tcPr>
        <w:p w:rsidR="00485214" w14:paraId="5F396AAE" w14:textId="77777777">
          <w:pPr>
            <w:pStyle w:val="Header"/>
            <w:jc w:val="left"/>
            <w:rPr>
              <w:sz w:val="12"/>
            </w:rPr>
          </w:pPr>
        </w:p>
        <w:p w:rsidR="00485214" w14:paraId="5F396AAF"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bl>
  <w:p w:rsidR="00485214" w14:paraId="5F396A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5F396ABE"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5F396ABC"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5F396ABD"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Tilvenningsskriv til foresatte Hunstad bhg</w:t>
          </w:r>
          <w:r>
            <w:rPr>
              <w:sz w:val="28"/>
            </w:rPr>
            <w:fldChar w:fldCharType="end"/>
          </w:r>
        </w:p>
      </w:tc>
    </w:tr>
    <w:tr w14:paraId="5F396AC1"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5F396ABF"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styringssystem/Kvalitet og pasientsikkerhet/Dokumentstyring</w:t>
          </w:r>
          <w:r>
            <w:rPr>
              <w:sz w:val="16"/>
            </w:rPr>
            <w:fldChar w:fldCharType="end"/>
          </w:r>
        </w:p>
      </w:tc>
      <w:tc>
        <w:tcPr>
          <w:tcW w:w="2879" w:type="dxa"/>
          <w:vAlign w:val="bottom"/>
        </w:tcPr>
        <w:p w:rsidR="00FD5284" w:rsidRPr="005F0E8F" w:rsidP="00540375" w14:paraId="5F396AC0"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03.05.2024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03.05.2025</w:t>
          </w:r>
          <w:r>
            <w:rPr>
              <w:color w:val="000080"/>
              <w:sz w:val="16"/>
            </w:rPr>
            <w:fldChar w:fldCharType="end"/>
          </w:r>
        </w:p>
      </w:tc>
    </w:tr>
    <w:tr w14:paraId="5F396AC4"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5F396AC2"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879" w:type="dxa"/>
          <w:vAlign w:val="bottom"/>
        </w:tcPr>
        <w:p w:rsidR="005F0E8F" w14:paraId="5F396AC3"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r w14:paraId="5F396AC7"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5F396AC5"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Ersvær, Hilde Margrethe</w:t>
          </w:r>
          <w:r>
            <w:rPr>
              <w:color w:val="000080"/>
              <w:sz w:val="16"/>
            </w:rPr>
            <w:fldChar w:fldCharType="end"/>
          </w:r>
          <w:r>
            <w:rPr>
              <w:color w:val="000080"/>
              <w:sz w:val="16"/>
            </w:rPr>
            <w:t xml:space="preserve"> </w:t>
          </w:r>
        </w:p>
      </w:tc>
      <w:tc>
        <w:tcPr>
          <w:tcW w:w="2879" w:type="dxa"/>
        </w:tcPr>
        <w:p w:rsidR="00FD5284" w:rsidP="00FD5284" w14:paraId="5F396AC6"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Informasjon</w:t>
          </w:r>
          <w:r>
            <w:rPr>
              <w:color w:val="000080"/>
              <w:sz w:val="16"/>
            </w:rPr>
            <w:fldChar w:fldCharType="end"/>
          </w:r>
        </w:p>
      </w:tc>
    </w:tr>
    <w:tr w14:paraId="5F396ACA"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5F396AC8"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Irene Becker Pedersen</w:t>
          </w:r>
          <w:r>
            <w:rPr>
              <w:color w:val="000080"/>
              <w:sz w:val="16"/>
            </w:rPr>
            <w:fldChar w:fldCharType="end"/>
          </w:r>
          <w:r>
            <w:rPr>
              <w:color w:val="000080"/>
              <w:sz w:val="16"/>
            </w:rPr>
            <w:t xml:space="preserve"> </w:t>
          </w:r>
        </w:p>
      </w:tc>
      <w:tc>
        <w:tcPr>
          <w:tcW w:w="2879" w:type="dxa"/>
        </w:tcPr>
        <w:p w:rsidR="00FD5284" w14:paraId="5F396AC9"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D76683</w:t>
          </w:r>
          <w:r>
            <w:rPr>
              <w:color w:val="000080"/>
              <w:sz w:val="16"/>
            </w:rPr>
            <w:fldChar w:fldCharType="end"/>
          </w:r>
        </w:p>
      </w:tc>
    </w:tr>
  </w:tbl>
  <w:p w:rsidR="00485214" w14:paraId="5F396ACB"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2F746BF"/>
    <w:multiLevelType w:val="multilevel"/>
    <w:tmpl w:val="AEB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BF64FC6"/>
    <w:multiLevelType w:val="multilevel"/>
    <w:tmpl w:val="4172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7">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6515433">
    <w:abstractNumId w:val="10"/>
  </w:num>
  <w:num w:numId="2" w16cid:durableId="876161111">
    <w:abstractNumId w:val="8"/>
  </w:num>
  <w:num w:numId="3" w16cid:durableId="1823884065">
    <w:abstractNumId w:val="3"/>
  </w:num>
  <w:num w:numId="4" w16cid:durableId="1171527730">
    <w:abstractNumId w:val="2"/>
  </w:num>
  <w:num w:numId="5" w16cid:durableId="633680723">
    <w:abstractNumId w:val="1"/>
  </w:num>
  <w:num w:numId="6" w16cid:durableId="1936284760">
    <w:abstractNumId w:val="0"/>
  </w:num>
  <w:num w:numId="7" w16cid:durableId="808085762">
    <w:abstractNumId w:val="9"/>
  </w:num>
  <w:num w:numId="8" w16cid:durableId="1489786853">
    <w:abstractNumId w:val="7"/>
  </w:num>
  <w:num w:numId="9" w16cid:durableId="832914253">
    <w:abstractNumId w:val="6"/>
  </w:num>
  <w:num w:numId="10" w16cid:durableId="1102921300">
    <w:abstractNumId w:val="5"/>
  </w:num>
  <w:num w:numId="11" w16cid:durableId="728647362">
    <w:abstractNumId w:val="4"/>
  </w:num>
  <w:num w:numId="12" w16cid:durableId="1506897300">
    <w:abstractNumId w:val="12"/>
  </w:num>
  <w:num w:numId="13" w16cid:durableId="814370918">
    <w:abstractNumId w:val="16"/>
  </w:num>
  <w:num w:numId="14" w16cid:durableId="2110001048">
    <w:abstractNumId w:val="17"/>
  </w:num>
  <w:num w:numId="15" w16cid:durableId="1575238242">
    <w:abstractNumId w:val="18"/>
  </w:num>
  <w:num w:numId="16" w16cid:durableId="785538584">
    <w:abstractNumId w:val="13"/>
  </w:num>
  <w:num w:numId="17" w16cid:durableId="2136291704">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537767561">
    <w:abstractNumId w:val="15"/>
  </w:num>
  <w:num w:numId="19" w16cid:durableId="1164738390">
    <w:abstractNumId w:val="11"/>
  </w:num>
  <w:num w:numId="20" w16cid:durableId="1332758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36CC2"/>
    <w:rsid w:val="00140619"/>
    <w:rsid w:val="00144BC1"/>
    <w:rsid w:val="00150F73"/>
    <w:rsid w:val="00151E16"/>
    <w:rsid w:val="00155765"/>
    <w:rsid w:val="00157C37"/>
    <w:rsid w:val="00161FD5"/>
    <w:rsid w:val="00174E10"/>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E5D89"/>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B6D1A"/>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23E5"/>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revidert utgave, endring av tilvenningsrutine med besøksdager og oppstartsamtale i stedenfor foreldremøte for nye barn som tidligere. Dersom det er mulig kan samtaleskjem legges ved som vedlegg?"/>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F396A83"/>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customStyle="1" w:styleId="paragraph">
    <w:name w:val="paragraph"/>
    <w:basedOn w:val="Normal"/>
    <w:rsid w:val="00174E10"/>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74E10"/>
  </w:style>
  <w:style w:type="character" w:customStyle="1" w:styleId="eop">
    <w:name w:val="eop"/>
    <w:basedOn w:val="DefaultParagraphFont"/>
    <w:rsid w:val="0017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942</Words>
  <Characters>4994</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Tilvenningsskriv til foresatte Hunstad bhg</vt:lpstr>
      <vt:lpstr>HBHF-mal - stående</vt:lpstr>
    </vt:vector>
  </TitlesOfParts>
  <Company>Datakvalitet</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Tilvenningsskriv til foresatte Hunstad bhg</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Pedersen, Irene Becker</cp:lastModifiedBy>
  <cp:revision>4</cp:revision>
  <cp:lastPrinted>2006-09-07T08:52:00Z</cp:lastPrinted>
  <dcterms:created xsi:type="dcterms:W3CDTF">2021-12-08T08:43:00Z</dcterms:created>
  <dcterms:modified xsi:type="dcterms:W3CDTF">2024-05-02T12:23:00Z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3,4,5</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Tilvenningsskriv til foresatte Hunstad bhg</vt:lpwstr>
  </property>
  <property fmtid="{D5CDD505-2E9C-101B-9397-08002B2CF9AE}" pid="7" name="EK_DokType">
    <vt:lpwstr>Informasjon</vt:lpwstr>
  </property>
  <property fmtid="{D5CDD505-2E9C-101B-9397-08002B2CF9AE}" pid="8" name="EK_DokumentID">
    <vt:lpwstr>D76683</vt:lpwstr>
  </property>
  <property fmtid="{D5CDD505-2E9C-101B-9397-08002B2CF9AE}" pid="9" name="EK_EKPrintMerke">
    <vt:lpwstr>Uoffisiell utskrift er kun gyldig på utskriftsdato</vt:lpwstr>
  </property>
  <property fmtid="{D5CDD505-2E9C-101B-9397-08002B2CF9AE}" pid="10" name="EK_GjelderFra">
    <vt:lpwstr>03.05.2024</vt:lpwstr>
  </property>
  <property fmtid="{D5CDD505-2E9C-101B-9397-08002B2CF9AE}" pid="11" name="EK_GjelderTil">
    <vt:lpwstr>03.05.2025</vt:lpwstr>
  </property>
  <property fmtid="{D5CDD505-2E9C-101B-9397-08002B2CF9AE}" pid="12" name="EK_Merknad">
    <vt:lpwstr>[Merknad]</vt:lpwstr>
  </property>
  <property fmtid="{D5CDD505-2E9C-101B-9397-08002B2CF9AE}" pid="13" name="EK_RefNr">
    <vt:lpwstr>6.8.8-10</vt:lpwstr>
  </property>
  <property fmtid="{D5CDD505-2E9C-101B-9397-08002B2CF9AE}" pid="14" name="EK_S00MT1">
    <vt:lpwstr>Helse Bergen HF/Drift-/teknisk divisjon/Barnehagene</vt:lpwstr>
  </property>
  <property fmtid="{D5CDD505-2E9C-101B-9397-08002B2CF9AE}" pid="15" name="EK_S01MT3">
    <vt:lpwstr>Ledelse og styringssystem/Kvalitet og pasientsikkerhet/Dokumentstyring</vt:lpwstr>
  </property>
  <property fmtid="{D5CDD505-2E9C-101B-9397-08002B2CF9AE}" pid="16" name="EK_Signatur">
    <vt:lpwstr>Ersvær, Hilde Margrethe</vt:lpwstr>
  </property>
  <property fmtid="{D5CDD505-2E9C-101B-9397-08002B2CF9AE}" pid="17" name="EK_UText1">
    <vt:lpwstr>Irene Becker Pedersen</vt:lpwstr>
  </property>
  <property fmtid="{D5CDD505-2E9C-101B-9397-08002B2CF9AE}" pid="18" name="EK_Utgave">
    <vt:lpwstr>2.00</vt:lpwstr>
  </property>
  <property fmtid="{D5CDD505-2E9C-101B-9397-08002B2CF9AE}" pid="19" name="EK_Watermark">
    <vt:lpwstr>Vannmerke</vt:lpwstr>
  </property>
  <property fmtid="{D5CDD505-2E9C-101B-9397-08002B2CF9AE}" pid="20" name="MSIP_Label_0c3ffc1c-ef00-4620-9c2f-7d9c1597774b_ActionId">
    <vt:lpwstr>8864fea4-25c8-4054-be07-3a0730a9d860</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2024-05-02T12:23:59Z</vt:lpwstr>
  </property>
  <property fmtid="{D5CDD505-2E9C-101B-9397-08002B2CF9AE}" pid="26" name="MSIP_Label_0c3ffc1c-ef00-4620-9c2f-7d9c1597774b_SiteId">
    <vt:lpwstr>bdcbe535-f3cf-49f5-8a6a-fb6d98dc7837</vt:lpwstr>
  </property>
</Properties>
</file>