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p w:rsidR="00CB3EB0" w:rsidP="00BD3BBC" w14:paraId="5E5F8AFC" w14:textId="38D0BD55">
      <w:pPr>
        <w:pStyle w:val="Heading1"/>
      </w:pPr>
      <w:bookmarkStart w:id="0" w:name="tempHer"/>
      <w:bookmarkEnd w:id="0"/>
      <w:r>
        <w:t>Formål</w:t>
      </w:r>
    </w:p>
    <w:p w:rsidR="00BD3BBC" w:rsidP="0045133A" w14:paraId="5356FC8E" w14:textId="09A5827C">
      <w:pPr>
        <w:tabs>
          <w:tab w:val="left" w:pos="180"/>
        </w:tabs>
        <w:autoSpaceDE w:val="0"/>
        <w:autoSpaceDN w:val="0"/>
        <w:adjustRightInd w:val="0"/>
        <w:rPr>
          <w:rFonts w:ascii="Calibri" w:hAnsi="Calibri" w:cs="Calibri"/>
        </w:rPr>
      </w:pPr>
      <w:bookmarkStart w:id="1" w:name="_Toc256000001"/>
      <w:r w:rsidRPr="00A52D44">
        <w:rPr>
          <w:rFonts w:ascii="Calibri" w:hAnsi="Calibri" w:cs="Calibri"/>
        </w:rPr>
        <w:t>Formålet med retningslinjen er å sikre god kvalitet på den medisinske kodingen i Helse Bergen</w:t>
      </w:r>
      <w:r w:rsidR="00AB1B05">
        <w:rPr>
          <w:rFonts w:ascii="Calibri" w:hAnsi="Calibri" w:cs="Calibri"/>
        </w:rPr>
        <w:t xml:space="preserve"> HF</w:t>
      </w:r>
      <w:r w:rsidRPr="00A52D44">
        <w:rPr>
          <w:rFonts w:ascii="Calibri" w:hAnsi="Calibri" w:cs="Calibri"/>
        </w:rPr>
        <w:t>, slik at vi får et mest mulig fullstendig og korrekt bilde av pasientpopulasjonen og aktiviteten i foretaket.</w:t>
      </w:r>
    </w:p>
    <w:p w:rsidR="00BD3BBC" w:rsidP="0045133A" w14:paraId="35F15B8B" w14:textId="77777777">
      <w:pPr>
        <w:tabs>
          <w:tab w:val="left" w:pos="180"/>
        </w:tabs>
        <w:autoSpaceDE w:val="0"/>
        <w:autoSpaceDN w:val="0"/>
        <w:adjustRightInd w:val="0"/>
        <w:rPr>
          <w:rFonts w:ascii="Calibri" w:hAnsi="Calibri" w:cs="Calibri"/>
        </w:rPr>
      </w:pPr>
    </w:p>
    <w:p w:rsidR="0045133A" w:rsidP="0045133A" w14:paraId="1263D079" w14:textId="0751A968">
      <w:pPr>
        <w:tabs>
          <w:tab w:val="left" w:pos="180"/>
        </w:tabs>
        <w:autoSpaceDE w:val="0"/>
        <w:autoSpaceDN w:val="0"/>
        <w:adjustRightInd w:val="0"/>
        <w:rPr>
          <w:rFonts w:ascii="Calibri" w:hAnsi="Calibri" w:cs="Calibri"/>
        </w:rPr>
      </w:pPr>
      <w:r>
        <w:rPr>
          <w:rFonts w:ascii="Calibri" w:hAnsi="Calibri" w:cs="Calibri"/>
        </w:rPr>
        <w:t>K</w:t>
      </w:r>
      <w:r w:rsidRPr="00A52D44">
        <w:rPr>
          <w:rFonts w:ascii="Calibri" w:hAnsi="Calibri" w:cs="Calibri"/>
        </w:rPr>
        <w:t>orrekt dokumentasjon av pasientbehandlingen er nødvendig for å få oversikt over sykdommer i befolkningen, og danner grunnlag for planlegging, administrasjon, finansiering, styring og kvalitetssikring</w:t>
      </w:r>
      <w:r w:rsidR="00BD3BBC">
        <w:rPr>
          <w:rFonts w:ascii="Calibri" w:hAnsi="Calibri" w:cs="Calibri"/>
        </w:rPr>
        <w:t xml:space="preserve"> og -forbedring</w:t>
      </w:r>
      <w:r w:rsidRPr="00A52D44">
        <w:rPr>
          <w:rFonts w:ascii="Calibri" w:hAnsi="Calibri" w:cs="Calibri"/>
        </w:rPr>
        <w:t xml:space="preserve"> av spesialisthelsetjenesten. I tillegg brukes dataene i beredskaps-situasjoner og til forskning. Det er derfor nødvendig med god opplæring og systematisk oppfølging av kodepraksis</w:t>
      </w:r>
      <w:r w:rsidR="00BD3BBC">
        <w:rPr>
          <w:rFonts w:ascii="Calibri" w:hAnsi="Calibri" w:cs="Calibri"/>
        </w:rPr>
        <w:t xml:space="preserve"> og</w:t>
      </w:r>
      <w:r w:rsidRPr="00A52D44">
        <w:rPr>
          <w:rFonts w:ascii="Calibri" w:hAnsi="Calibri" w:cs="Calibri"/>
        </w:rPr>
        <w:t xml:space="preserve"> rutiner </w:t>
      </w:r>
      <w:r w:rsidR="00BD3BBC">
        <w:rPr>
          <w:rFonts w:ascii="Calibri" w:hAnsi="Calibri" w:cs="Calibri"/>
        </w:rPr>
        <w:t>for k</w:t>
      </w:r>
      <w:r w:rsidRPr="00A52D44">
        <w:rPr>
          <w:rFonts w:ascii="Calibri" w:hAnsi="Calibri" w:cs="Calibri"/>
        </w:rPr>
        <w:t>valitetssikring</w:t>
      </w:r>
      <w:r w:rsidR="00BD3BBC">
        <w:rPr>
          <w:rFonts w:ascii="Calibri" w:hAnsi="Calibri" w:cs="Calibri"/>
        </w:rPr>
        <w:t xml:space="preserve"> av kodingen</w:t>
      </w:r>
      <w:r w:rsidRPr="00A52D44">
        <w:rPr>
          <w:rFonts w:ascii="Calibri" w:hAnsi="Calibri" w:cs="Calibri"/>
        </w:rPr>
        <w:t>.</w:t>
      </w:r>
    </w:p>
    <w:p w:rsidR="0045133A" w:rsidP="0045133A" w14:paraId="1A416D27" w14:textId="77777777">
      <w:pPr>
        <w:tabs>
          <w:tab w:val="left" w:pos="180"/>
        </w:tabs>
        <w:autoSpaceDE w:val="0"/>
        <w:autoSpaceDN w:val="0"/>
        <w:adjustRightInd w:val="0"/>
      </w:pPr>
    </w:p>
    <w:p w:rsidR="00BD3BBC" w:rsidP="0045133A" w14:paraId="7AAEEB0A" w14:textId="49CAAC7B">
      <w:pPr>
        <w:tabs>
          <w:tab w:val="left" w:pos="180"/>
        </w:tabs>
        <w:autoSpaceDE w:val="0"/>
        <w:autoSpaceDN w:val="0"/>
        <w:adjustRightInd w:val="0"/>
      </w:pPr>
      <w:r w:rsidRPr="0045133A">
        <w:t>Retningslinjen klargjør hvem som har ansvaret for hvilke oppgaver.</w:t>
      </w:r>
    </w:p>
    <w:p w:rsidR="00BD3BBC" w:rsidP="0045133A" w14:paraId="7F47C857" w14:textId="77777777">
      <w:pPr>
        <w:tabs>
          <w:tab w:val="left" w:pos="180"/>
        </w:tabs>
        <w:autoSpaceDE w:val="0"/>
        <w:autoSpaceDN w:val="0"/>
        <w:adjustRightInd w:val="0"/>
      </w:pPr>
    </w:p>
    <w:p w:rsidR="00BD3BBC" w:rsidP="00BD3BBC" w14:paraId="5F4C2A14" w14:textId="79FBE958">
      <w:pPr>
        <w:pStyle w:val="Heading1"/>
      </w:pPr>
      <w:r>
        <w:t>Personell retningslinjen gjelder for</w:t>
      </w:r>
    </w:p>
    <w:p w:rsidR="00BD3BBC" w:rsidP="00BD3BBC" w14:paraId="69BF1295" w14:textId="77777777">
      <w:r>
        <w:t>Retningslinjen gjelder for alle ledere, behandlere og administrativt personell som arbeider med koding og kvalitetssikring av kodingen.</w:t>
      </w:r>
    </w:p>
    <w:p w:rsidR="00BD3BBC" w:rsidP="00BD3BBC" w14:paraId="361309F7" w14:textId="77777777"/>
    <w:p w:rsidR="00BD3BBC" w:rsidP="00BD3BBC" w14:paraId="5033BB9F" w14:textId="2FB31759">
      <w:pPr>
        <w:pStyle w:val="Heading1"/>
      </w:pPr>
      <w:r>
        <w:t>Ansvar for å gjøre retningslinjen kjent og oppdatert</w:t>
      </w:r>
    </w:p>
    <w:p w:rsidR="00BD3BBC" w:rsidP="00BD3BBC" w14:paraId="2823BFB5" w14:textId="55ABC491">
      <w:r>
        <w:t>Nivå 2-leder har ansvar for å gjøre retningslinjen kjent</w:t>
      </w:r>
      <w:r w:rsidR="00AB1B05">
        <w:t xml:space="preserve"> i sin enhet</w:t>
      </w:r>
      <w:r>
        <w:t xml:space="preserve">, og at arbeidet med koding organiseres forsvarlig i </w:t>
      </w:r>
      <w:r w:rsidR="00CC5B45">
        <w:t>enheten</w:t>
      </w:r>
      <w:r>
        <w:t>.</w:t>
      </w:r>
    </w:p>
    <w:p w:rsidR="00BD3BBC" w:rsidP="00BD3BBC" w14:paraId="707B12A3" w14:textId="3C86DDA4"/>
    <w:p w:rsidR="00BD3BBC" w:rsidRPr="00BD3BBC" w:rsidP="00BD3BBC" w14:paraId="1CF1C21C" w14:textId="05A448B4">
      <w:r>
        <w:t>Fagdirektør har ansvar for at retningslinjen blir oppdatert ved behov.</w:t>
      </w:r>
    </w:p>
    <w:p w:rsidR="0045133A" w:rsidRPr="0045133A" w:rsidP="0045133A" w14:paraId="7235BEC3" w14:textId="77777777">
      <w:pPr>
        <w:tabs>
          <w:tab w:val="left" w:pos="180"/>
        </w:tabs>
        <w:autoSpaceDE w:val="0"/>
        <w:autoSpaceDN w:val="0"/>
        <w:adjustRightInd w:val="0"/>
        <w:rPr>
          <w:rFonts w:ascii="Calibri" w:hAnsi="Calibri" w:cs="Calibri"/>
        </w:rPr>
      </w:pPr>
    </w:p>
    <w:bookmarkEnd w:id="1"/>
    <w:p w:rsidR="002744C3" w:rsidP="00BD3BBC" w14:paraId="12E433A8" w14:textId="572EBAE1">
      <w:pPr>
        <w:pStyle w:val="Heading1"/>
      </w:pPr>
      <w:r>
        <w:t>Foretaksovergripende o</w:t>
      </w:r>
      <w:r w:rsidR="00CC5B45">
        <w:t>pplæring og veiledning</w:t>
      </w:r>
    </w:p>
    <w:p w:rsidR="00BD3BBC" w:rsidP="0045133A" w14:paraId="3B0688FC" w14:textId="77777777">
      <w:pPr>
        <w:tabs>
          <w:tab w:val="left" w:pos="180"/>
        </w:tabs>
        <w:autoSpaceDE w:val="0"/>
        <w:autoSpaceDN w:val="0"/>
        <w:adjustRightInd w:val="0"/>
        <w:rPr>
          <w:rFonts w:ascii="Calibri" w:hAnsi="Calibri" w:cs="Calibri"/>
        </w:rPr>
      </w:pPr>
      <w:r>
        <w:rPr>
          <w:rFonts w:ascii="Calibri" w:hAnsi="Calibri" w:cs="Calibri"/>
        </w:rPr>
        <w:t>S</w:t>
      </w:r>
      <w:r w:rsidRPr="00A52D44">
        <w:rPr>
          <w:rFonts w:ascii="Calibri" w:hAnsi="Calibri" w:cs="Calibri"/>
        </w:rPr>
        <w:t>eksjon for helset</w:t>
      </w:r>
      <w:r w:rsidR="0076628F">
        <w:rPr>
          <w:rFonts w:ascii="Calibri" w:hAnsi="Calibri" w:cs="Calibri"/>
        </w:rPr>
        <w:t>j</w:t>
      </w:r>
      <w:r w:rsidRPr="00A52D44">
        <w:rPr>
          <w:rFonts w:ascii="Calibri" w:hAnsi="Calibri" w:cs="Calibri"/>
        </w:rPr>
        <w:t xml:space="preserve">enesteutvikling </w:t>
      </w:r>
      <w:r>
        <w:rPr>
          <w:rFonts w:ascii="Calibri" w:hAnsi="Calibri" w:cs="Calibri"/>
        </w:rPr>
        <w:t xml:space="preserve">har ansvar </w:t>
      </w:r>
      <w:r w:rsidRPr="00A52D44">
        <w:rPr>
          <w:rFonts w:ascii="Calibri" w:hAnsi="Calibri" w:cs="Calibri"/>
        </w:rPr>
        <w:t xml:space="preserve">for å legge til rette for god opplæring og veiledning i medisinsk koding. </w:t>
      </w:r>
    </w:p>
    <w:p w:rsidR="00BD3BBC" w:rsidP="0045133A" w14:paraId="24130498" w14:textId="77777777">
      <w:pPr>
        <w:tabs>
          <w:tab w:val="left" w:pos="180"/>
        </w:tabs>
        <w:autoSpaceDE w:val="0"/>
        <w:autoSpaceDN w:val="0"/>
        <w:adjustRightInd w:val="0"/>
        <w:rPr>
          <w:rFonts w:ascii="Calibri" w:hAnsi="Calibri" w:cs="Calibri"/>
        </w:rPr>
      </w:pPr>
    </w:p>
    <w:p w:rsidR="0045133A" w:rsidRPr="00BD3BBC" w:rsidP="0045133A" w14:paraId="579E6E66" w14:textId="7E0A712C">
      <w:pPr>
        <w:tabs>
          <w:tab w:val="left" w:pos="180"/>
        </w:tabs>
        <w:autoSpaceDE w:val="0"/>
        <w:autoSpaceDN w:val="0"/>
        <w:adjustRightInd w:val="0"/>
        <w:rPr>
          <w:rFonts w:ascii="Calibri" w:hAnsi="Calibri" w:cs="Calibri"/>
        </w:rPr>
      </w:pPr>
      <w:r w:rsidRPr="00BD3BBC">
        <w:rPr>
          <w:rFonts w:ascii="Calibri" w:hAnsi="Calibri" w:cs="Calibri"/>
        </w:rPr>
        <w:t xml:space="preserve">Følgende opplæringstiltak </w:t>
      </w:r>
      <w:r w:rsidR="00AB1B05">
        <w:rPr>
          <w:rFonts w:ascii="Calibri" w:hAnsi="Calibri" w:cs="Calibri"/>
        </w:rPr>
        <w:t>tilbys</w:t>
      </w:r>
      <w:r w:rsidRPr="00BD3BBC">
        <w:rPr>
          <w:rFonts w:ascii="Calibri" w:hAnsi="Calibri" w:cs="Calibri"/>
        </w:rPr>
        <w:t>:</w:t>
      </w:r>
    </w:p>
    <w:p w:rsidR="0045133A" w:rsidRPr="00A52D44" w:rsidP="0045133A" w14:paraId="73FE2BFF" w14:textId="6BDFA983">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et utvalg av e-læringskurs i medisinsk koding er obligatorisk for alle nyansatte leger jf. oversikten over obligatoriske kurs i Læringsportalen</w:t>
      </w:r>
    </w:p>
    <w:p w:rsidR="0045133A" w:rsidRPr="00A52D44" w:rsidP="0045133A" w14:paraId="78EAD9E2" w14:textId="7CF62FEA">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 xml:space="preserve">opplæring i medisinsk dokumentasjon og koding gjennomføres regelmessig som en del av introduksjonskurset for </w:t>
      </w:r>
      <w:r w:rsidR="00BD3BBC">
        <w:rPr>
          <w:rFonts w:ascii="Calibri" w:hAnsi="Calibri" w:cs="Calibri"/>
        </w:rPr>
        <w:t>leger i spesialisering (</w:t>
      </w:r>
      <w:r w:rsidRPr="00A52D44">
        <w:rPr>
          <w:rFonts w:ascii="Calibri" w:hAnsi="Calibri" w:cs="Calibri"/>
        </w:rPr>
        <w:t>LIS</w:t>
      </w:r>
      <w:r w:rsidR="00BD3BBC">
        <w:rPr>
          <w:rFonts w:ascii="Calibri" w:hAnsi="Calibri" w:cs="Calibri"/>
        </w:rPr>
        <w:t>1, 2 og 3)</w:t>
      </w:r>
    </w:p>
    <w:p w:rsidR="0045133A" w:rsidRPr="00A52D44" w:rsidP="0045133A" w14:paraId="64B5A3DE" w14:textId="71A49DD7">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kurs, møter og hospitering for kodekontrollere og andre interesserte</w:t>
      </w:r>
    </w:p>
    <w:p w:rsidR="0045133A" w:rsidRPr="00A52D44" w:rsidP="0045133A" w14:paraId="275C63BA" w14:textId="2078835E">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tilbud om opplæring rettet mot sine fagfelt</w:t>
      </w:r>
      <w:r w:rsidR="00AB1B05">
        <w:rPr>
          <w:rFonts w:ascii="Calibri" w:hAnsi="Calibri" w:cs="Calibri"/>
        </w:rPr>
        <w:t xml:space="preserve"> gis </w:t>
      </w:r>
      <w:r w:rsidRPr="00A52D44" w:rsidR="00AB1B05">
        <w:rPr>
          <w:rFonts w:ascii="Calibri" w:hAnsi="Calibri" w:cs="Calibri"/>
        </w:rPr>
        <w:t xml:space="preserve">alle </w:t>
      </w:r>
      <w:r w:rsidR="00AB1B05">
        <w:rPr>
          <w:rFonts w:ascii="Calibri" w:hAnsi="Calibri" w:cs="Calibri"/>
        </w:rPr>
        <w:t>kliniske enheter</w:t>
      </w:r>
      <w:r w:rsidRPr="00A52D44">
        <w:rPr>
          <w:rFonts w:ascii="Calibri" w:hAnsi="Calibri" w:cs="Calibri"/>
        </w:rPr>
        <w:t xml:space="preserve">, og gjennomføres i samarbeid med og etter ønske fra </w:t>
      </w:r>
      <w:r>
        <w:rPr>
          <w:rFonts w:ascii="Calibri" w:hAnsi="Calibri" w:cs="Calibri"/>
        </w:rPr>
        <w:t>enhetene</w:t>
      </w:r>
    </w:p>
    <w:p w:rsidR="0045133A" w:rsidRPr="00A52D44" w:rsidP="0045133A" w14:paraId="1E6A9583" w14:textId="72AA10F1">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 xml:space="preserve">kurs og opplæring i </w:t>
      </w:r>
      <w:r w:rsidR="00AB1B05">
        <w:rPr>
          <w:rFonts w:ascii="Calibri" w:hAnsi="Calibri" w:cs="Calibri"/>
        </w:rPr>
        <w:t xml:space="preserve">støtteverktøyet </w:t>
      </w:r>
      <w:r w:rsidRPr="00A52D44">
        <w:rPr>
          <w:rFonts w:ascii="Calibri" w:hAnsi="Calibri" w:cs="Calibri"/>
        </w:rPr>
        <w:t xml:space="preserve">NIMES </w:t>
      </w:r>
      <w:r w:rsidR="00AB1B05">
        <w:rPr>
          <w:rFonts w:ascii="Calibri" w:hAnsi="Calibri" w:cs="Calibri"/>
        </w:rPr>
        <w:t xml:space="preserve">tilbys </w:t>
      </w:r>
      <w:r w:rsidRPr="00A52D44">
        <w:rPr>
          <w:rFonts w:ascii="Calibri" w:hAnsi="Calibri" w:cs="Calibri"/>
        </w:rPr>
        <w:t>grupper/</w:t>
      </w:r>
      <w:r>
        <w:rPr>
          <w:rFonts w:ascii="Calibri" w:hAnsi="Calibri" w:cs="Calibri"/>
        </w:rPr>
        <w:t>enheter</w:t>
      </w:r>
      <w:r w:rsidRPr="00A52D44">
        <w:rPr>
          <w:rFonts w:ascii="Calibri" w:hAnsi="Calibri" w:cs="Calibri"/>
        </w:rPr>
        <w:t xml:space="preserve"> eller </w:t>
      </w:r>
      <w:r w:rsidR="00AB1B05">
        <w:rPr>
          <w:rFonts w:ascii="Calibri" w:hAnsi="Calibri" w:cs="Calibri"/>
        </w:rPr>
        <w:t xml:space="preserve">som </w:t>
      </w:r>
      <w:r w:rsidRPr="00A52D44">
        <w:rPr>
          <w:rFonts w:ascii="Calibri" w:hAnsi="Calibri" w:cs="Calibri"/>
        </w:rPr>
        <w:t>individuell opplæring</w:t>
      </w:r>
    </w:p>
    <w:p w:rsidR="0045133A" w:rsidRPr="00A52D44" w:rsidP="0045133A" w14:paraId="79F68C3E" w14:textId="065479B6">
      <w:pPr>
        <w:numPr>
          <w:ilvl w:val="0"/>
          <w:numId w:val="20"/>
        </w:numPr>
        <w:tabs>
          <w:tab w:val="left" w:pos="180"/>
        </w:tabs>
        <w:autoSpaceDE w:val="0"/>
        <w:autoSpaceDN w:val="0"/>
        <w:adjustRightInd w:val="0"/>
        <w:rPr>
          <w:rFonts w:ascii="Calibri" w:hAnsi="Calibri" w:cs="Calibri"/>
        </w:rPr>
      </w:pPr>
      <w:r w:rsidRPr="00A52D44">
        <w:rPr>
          <w:rFonts w:ascii="Calibri" w:hAnsi="Calibri" w:cs="Calibri"/>
        </w:rPr>
        <w:t xml:space="preserve">økonomisk støtte </w:t>
      </w:r>
      <w:r w:rsidR="00AB1B05">
        <w:rPr>
          <w:rFonts w:ascii="Calibri" w:hAnsi="Calibri" w:cs="Calibri"/>
        </w:rPr>
        <w:t xml:space="preserve">gis </w:t>
      </w:r>
      <w:r w:rsidRPr="00A52D44">
        <w:rPr>
          <w:rFonts w:ascii="Calibri" w:hAnsi="Calibri" w:cs="Calibri"/>
        </w:rPr>
        <w:t>til kodekontrollere som ønsker å delta på grunnutdanning i medisinsk koding</w:t>
      </w:r>
    </w:p>
    <w:p w:rsidR="00C450FE" w:rsidP="00066A58" w14:paraId="026F1592" w14:textId="00BD40A0">
      <w:pPr>
        <w:spacing w:line="259" w:lineRule="auto"/>
      </w:pPr>
    </w:p>
    <w:p w:rsidR="00BD3BBC" w:rsidP="00BD3BBC" w14:paraId="75B141FA" w14:textId="6C9072C6">
      <w:pPr>
        <w:tabs>
          <w:tab w:val="left" w:pos="180"/>
        </w:tabs>
        <w:autoSpaceDE w:val="0"/>
        <w:autoSpaceDN w:val="0"/>
        <w:adjustRightInd w:val="0"/>
        <w:rPr>
          <w:rStyle w:val="Hyperlink"/>
          <w:rFonts w:ascii="Calibri" w:hAnsi="Calibri" w:cs="Calibri"/>
        </w:rPr>
      </w:pPr>
      <w:r w:rsidRPr="00A52D44">
        <w:rPr>
          <w:rFonts w:ascii="Calibri" w:hAnsi="Calibri" w:cs="Calibri"/>
        </w:rPr>
        <w:t xml:space="preserve">For råd og veiledning kan man finne informasjon på </w:t>
      </w:r>
      <w:r>
        <w:rPr>
          <w:rFonts w:ascii="Calibri" w:hAnsi="Calibri" w:cs="Calibri"/>
        </w:rPr>
        <w:t>Innsiden</w:t>
      </w:r>
      <w:r w:rsidR="00AB1B05">
        <w:rPr>
          <w:rFonts w:ascii="Calibri" w:hAnsi="Calibri" w:cs="Calibri"/>
        </w:rPr>
        <w:t>:</w:t>
      </w:r>
      <w:r w:rsidRPr="00A52D44">
        <w:rPr>
          <w:rFonts w:ascii="Calibri" w:hAnsi="Calibri" w:cs="Calibri"/>
        </w:rPr>
        <w:t xml:space="preserve"> </w:t>
      </w:r>
      <w:hyperlink r:id="rId5" w:tooltip="XRF10890 - https://helsevest.sharepoint.com/sites/HBE-intranett-FOU/SitePages/Veileder-i-kodepraksis.aspx" w:history="1">
        <w:hyperlink r:id="rId5" w:tooltip="XRF10890htthttps://helsevest.sharepoint.com/sites/HBE-intranett-FOU/SitePages/Veileder-i-kodepraksis.aspx" w:history="1">
          <w:r w:rsidRPr="0076628F">
            <w:rPr>
              <w:rStyle w:val="Hyperlink"/>
              <w:color w:val="0000FF"/>
            </w:rPr>
            <w:fldChar w:fldCharType="begin" w:fldLock="1"/>
          </w:r>
          <w:r w:rsidRPr="0076628F">
            <w:rPr>
              <w:rStyle w:val="Hyperlink"/>
              <w:color w:val="0000FF"/>
            </w:rPr>
            <w:instrText xml:space="preserve"> DOCPROPERTY XRT10890 *charformat * MERGEFORMAT </w:instrText>
          </w:r>
          <w:r w:rsidRPr="0076628F">
            <w:rPr>
              <w:rStyle w:val="Hyperlink"/>
              <w:color w:val="0000FF"/>
            </w:rPr>
            <w:fldChar w:fldCharType="separate"/>
          </w:r>
          <w:r w:rsidRPr="0076628F">
            <w:rPr>
              <w:rStyle w:val="Hyperlink"/>
              <w:color w:val="0000FF"/>
            </w:rPr>
            <w:t>Veileder i kodepraksis</w:t>
          </w:r>
          <w:r w:rsidRPr="0076628F">
            <w:rPr>
              <w:rStyle w:val="Hyperlink"/>
              <w:color w:val="0000FF"/>
            </w:rPr>
            <w:fldChar w:fldCharType="end"/>
          </w:r>
        </w:hyperlink>
        <w:r>
          <w:t>.</w:t>
        </w:r>
      </w:hyperlink>
    </w:p>
    <w:p w:rsidR="00BD3BBC" w:rsidRPr="00C450FE" w:rsidP="00066A58" w14:paraId="7764EBA6" w14:textId="77777777">
      <w:pPr>
        <w:spacing w:line="259" w:lineRule="auto"/>
      </w:pPr>
    </w:p>
    <w:p w:rsidR="00DF7BA8" w:rsidP="00BD3BBC" w14:paraId="7A9B3D01" w14:textId="18099EE2">
      <w:pPr>
        <w:pStyle w:val="Heading1"/>
      </w:pPr>
      <w:r>
        <w:t>O</w:t>
      </w:r>
      <w:r w:rsidR="00CC5B45">
        <w:t>ppfølging av kodekvalitet</w:t>
      </w:r>
      <w:r>
        <w:t xml:space="preserve"> ved enhetene</w:t>
      </w:r>
    </w:p>
    <w:p w:rsidR="00AB1B05" w:rsidP="0045133A" w14:paraId="77CD674B" w14:textId="77777777">
      <w:pPr>
        <w:tabs>
          <w:tab w:val="left" w:pos="180"/>
        </w:tabs>
        <w:autoSpaceDE w:val="0"/>
        <w:autoSpaceDN w:val="0"/>
        <w:adjustRightInd w:val="0"/>
        <w:rPr>
          <w:rFonts w:ascii="Calibri" w:hAnsi="Calibri" w:cs="Calibri"/>
        </w:rPr>
      </w:pPr>
      <w:r w:rsidRPr="00A52D44">
        <w:rPr>
          <w:rFonts w:ascii="Calibri" w:hAnsi="Calibri" w:cs="Calibri"/>
        </w:rPr>
        <w:t>Hovedansvaret for at journalforskriften følges</w:t>
      </w:r>
      <w:r>
        <w:rPr>
          <w:rFonts w:ascii="Calibri" w:hAnsi="Calibri" w:cs="Calibri"/>
        </w:rPr>
        <w:t>,</w:t>
      </w:r>
      <w:r w:rsidRPr="00A52D44">
        <w:rPr>
          <w:rFonts w:ascii="Calibri" w:hAnsi="Calibri" w:cs="Calibri"/>
        </w:rPr>
        <w:t xml:space="preserve"> og at diagnoser og prosedyrer blir kodet </w:t>
      </w:r>
      <w:r>
        <w:rPr>
          <w:rFonts w:ascii="Calibri" w:hAnsi="Calibri" w:cs="Calibri"/>
        </w:rPr>
        <w:t xml:space="preserve">fullstendig og </w:t>
      </w:r>
      <w:r w:rsidRPr="00A52D44">
        <w:rPr>
          <w:rFonts w:ascii="Calibri" w:hAnsi="Calibri" w:cs="Calibri"/>
        </w:rPr>
        <w:t xml:space="preserve">korrekt i DIPS </w:t>
      </w:r>
      <w:r>
        <w:rPr>
          <w:rFonts w:ascii="Calibri" w:hAnsi="Calibri" w:cs="Calibri"/>
        </w:rPr>
        <w:t xml:space="preserve">og andre kliniske fagsystemer </w:t>
      </w:r>
      <w:r w:rsidRPr="00A52D44">
        <w:rPr>
          <w:rFonts w:ascii="Calibri" w:hAnsi="Calibri" w:cs="Calibri"/>
        </w:rPr>
        <w:t>ligger til nivå 2</w:t>
      </w:r>
      <w:r>
        <w:rPr>
          <w:rFonts w:ascii="Calibri" w:hAnsi="Calibri" w:cs="Calibri"/>
        </w:rPr>
        <w:t>-</w:t>
      </w:r>
      <w:r w:rsidRPr="00A52D44">
        <w:rPr>
          <w:rFonts w:ascii="Calibri" w:hAnsi="Calibri" w:cs="Calibri"/>
        </w:rPr>
        <w:t xml:space="preserve">lederne. </w:t>
      </w:r>
    </w:p>
    <w:p w:rsidR="00AB1B05" w:rsidP="0045133A" w14:paraId="16546341" w14:textId="77777777">
      <w:pPr>
        <w:tabs>
          <w:tab w:val="left" w:pos="180"/>
        </w:tabs>
        <w:autoSpaceDE w:val="0"/>
        <w:autoSpaceDN w:val="0"/>
        <w:adjustRightInd w:val="0"/>
        <w:rPr>
          <w:rFonts w:ascii="Calibri" w:hAnsi="Calibri" w:cs="Calibri"/>
        </w:rPr>
      </w:pPr>
    </w:p>
    <w:p w:rsidR="0045133A" w:rsidP="0045133A" w14:paraId="30804DB2" w14:textId="1E008E00">
      <w:pPr>
        <w:tabs>
          <w:tab w:val="left" w:pos="180"/>
        </w:tabs>
        <w:autoSpaceDE w:val="0"/>
        <w:autoSpaceDN w:val="0"/>
        <w:adjustRightInd w:val="0"/>
        <w:rPr>
          <w:rFonts w:ascii="Calibri" w:hAnsi="Calibri" w:cs="Calibri"/>
        </w:rPr>
      </w:pPr>
      <w:r w:rsidRPr="00A52D44">
        <w:rPr>
          <w:rFonts w:ascii="Calibri" w:hAnsi="Calibri" w:cs="Calibri"/>
        </w:rPr>
        <w:t>For å sikre at foretakets rutiner etterleves, og at fagmiljøene holdes oppdatert ift. endring av koder og praksis</w:t>
      </w:r>
      <w:r>
        <w:rPr>
          <w:rFonts w:ascii="Calibri" w:hAnsi="Calibri" w:cs="Calibri"/>
        </w:rPr>
        <w:t>,</w:t>
      </w:r>
      <w:r w:rsidRPr="00A52D44">
        <w:rPr>
          <w:rFonts w:ascii="Calibri" w:hAnsi="Calibri" w:cs="Calibri"/>
        </w:rPr>
        <w:t xml:space="preserve"> er det viktig at ledere på alle nivåer sørger for en god og enhetlig praksis når det gjelder medisinsk dokumentasjon og koding innenfor egne enheter. Dette gjelder også ift. signering av epikriser</w:t>
      </w:r>
      <w:r>
        <w:rPr>
          <w:rFonts w:ascii="Calibri" w:hAnsi="Calibri" w:cs="Calibri"/>
        </w:rPr>
        <w:t>.</w:t>
      </w:r>
    </w:p>
    <w:p w:rsidR="00AB1B05" w:rsidRPr="00A52D44" w:rsidP="0045133A" w14:paraId="779F81BA" w14:textId="77777777">
      <w:pPr>
        <w:tabs>
          <w:tab w:val="left" w:pos="180"/>
        </w:tabs>
        <w:autoSpaceDE w:val="0"/>
        <w:autoSpaceDN w:val="0"/>
        <w:adjustRightInd w:val="0"/>
        <w:rPr>
          <w:rFonts w:ascii="Calibri" w:hAnsi="Calibri" w:cs="Calibri"/>
        </w:rPr>
      </w:pPr>
    </w:p>
    <w:p w:rsidR="0045133A" w:rsidRPr="00AB1B05" w:rsidP="0045133A" w14:paraId="453179A9" w14:textId="77777777">
      <w:pPr>
        <w:tabs>
          <w:tab w:val="left" w:pos="180"/>
        </w:tabs>
        <w:autoSpaceDE w:val="0"/>
        <w:autoSpaceDN w:val="0"/>
        <w:adjustRightInd w:val="0"/>
        <w:rPr>
          <w:rFonts w:ascii="Calibri" w:hAnsi="Calibri" w:cs="Calibri"/>
          <w:bCs/>
          <w:iCs/>
        </w:rPr>
      </w:pPr>
      <w:r w:rsidRPr="00A52D44">
        <w:rPr>
          <w:rFonts w:ascii="Calibri" w:hAnsi="Calibri" w:cs="Calibri"/>
        </w:rPr>
        <w:t xml:space="preserve">Hver </w:t>
      </w:r>
      <w:r>
        <w:rPr>
          <w:rFonts w:ascii="Calibri" w:hAnsi="Calibri" w:cs="Calibri"/>
        </w:rPr>
        <w:t>kliniske nivå 2-enhet</w:t>
      </w:r>
      <w:r w:rsidRPr="00A52D44">
        <w:rPr>
          <w:rFonts w:ascii="Calibri" w:hAnsi="Calibri" w:cs="Calibri"/>
        </w:rPr>
        <w:t xml:space="preserve"> skal utnevne minst en kodekontroller</w:t>
      </w:r>
      <w:r>
        <w:rPr>
          <w:rFonts w:ascii="Calibri" w:hAnsi="Calibri" w:cs="Calibri"/>
        </w:rPr>
        <w:t xml:space="preserve">, som </w:t>
      </w:r>
      <w:r w:rsidRPr="00A52D44">
        <w:rPr>
          <w:rFonts w:ascii="Calibri" w:hAnsi="Calibri" w:cs="Calibri"/>
        </w:rPr>
        <w:t xml:space="preserve">har ansvaret for å: </w:t>
      </w:r>
    </w:p>
    <w:p w:rsidR="0045133A" w:rsidRPr="00A52D44" w:rsidP="0045133A" w14:paraId="161513A0" w14:textId="5457D9AC">
      <w:pPr>
        <w:numPr>
          <w:ilvl w:val="0"/>
          <w:numId w:val="21"/>
        </w:numPr>
        <w:tabs>
          <w:tab w:val="left" w:pos="180"/>
        </w:tabs>
        <w:autoSpaceDE w:val="0"/>
        <w:autoSpaceDN w:val="0"/>
        <w:adjustRightInd w:val="0"/>
        <w:rPr>
          <w:rFonts w:ascii="Calibri" w:hAnsi="Calibri" w:cs="Calibri"/>
        </w:rPr>
      </w:pPr>
      <w:r w:rsidRPr="00A52D44">
        <w:rPr>
          <w:rFonts w:ascii="Calibri" w:hAnsi="Calibri" w:cs="Calibri"/>
        </w:rPr>
        <w:t xml:space="preserve">følge opp </w:t>
      </w:r>
      <w:r w:rsidR="00AB1B05">
        <w:rPr>
          <w:rFonts w:ascii="Calibri" w:hAnsi="Calibri" w:cs="Calibri"/>
        </w:rPr>
        <w:t>enhets</w:t>
      </w:r>
      <w:r w:rsidRPr="00A52D44">
        <w:rPr>
          <w:rFonts w:ascii="Calibri" w:hAnsi="Calibri" w:cs="Calibri"/>
        </w:rPr>
        <w:t>vise rapporter/nøkkeltall i NIMES</w:t>
      </w:r>
    </w:p>
    <w:p w:rsidR="0045133A" w:rsidRPr="0045133A" w:rsidP="0045133A" w14:paraId="419EA2B0" w14:textId="77777777">
      <w:pPr>
        <w:numPr>
          <w:ilvl w:val="0"/>
          <w:numId w:val="21"/>
        </w:numPr>
        <w:tabs>
          <w:tab w:val="left" w:pos="180"/>
        </w:tabs>
        <w:autoSpaceDE w:val="0"/>
        <w:autoSpaceDN w:val="0"/>
        <w:adjustRightInd w:val="0"/>
        <w:rPr>
          <w:rFonts w:ascii="Calibri" w:hAnsi="Calibri" w:cs="Calibri"/>
        </w:rPr>
      </w:pPr>
      <w:r w:rsidRPr="00A52D44">
        <w:rPr>
          <w:rFonts w:ascii="Calibri" w:hAnsi="Calibri" w:cs="Calibri"/>
        </w:rPr>
        <w:t xml:space="preserve">rette opp evt. feil som kommer i tilbakemeldinger fra </w:t>
      </w:r>
      <w:r>
        <w:rPr>
          <w:rFonts w:ascii="Calibri" w:hAnsi="Calibri" w:cs="Calibri"/>
        </w:rPr>
        <w:t>S</w:t>
      </w:r>
      <w:r w:rsidRPr="00A52D44">
        <w:rPr>
          <w:rFonts w:ascii="Calibri" w:hAnsi="Calibri" w:cs="Calibri"/>
        </w:rPr>
        <w:t xml:space="preserve">eksjon for helsetjeneste-utvikling og tilbakemeldinger fra Norsk </w:t>
      </w:r>
      <w:r>
        <w:rPr>
          <w:rFonts w:ascii="Calibri" w:hAnsi="Calibri" w:cs="Calibri"/>
        </w:rPr>
        <w:t>p</w:t>
      </w:r>
      <w:r w:rsidRPr="00A52D44">
        <w:rPr>
          <w:rFonts w:ascii="Calibri" w:hAnsi="Calibri" w:cs="Calibri"/>
        </w:rPr>
        <w:t>asientregister (NPR)</w:t>
      </w:r>
    </w:p>
    <w:p w:rsidR="00DF7BA8" w:rsidRPr="00360258" w:rsidP="00066A58" w14:paraId="7DD4114D" w14:textId="331A9445">
      <w:pPr>
        <w:spacing w:line="259" w:lineRule="auto"/>
        <w:rPr>
          <w:rFonts w:cstheme="minorHAnsi"/>
        </w:rPr>
      </w:pPr>
    </w:p>
    <w:p w:rsidR="00510BDF" w:rsidP="00BD3BBC" w14:paraId="4BA8AF3B" w14:textId="77777777">
      <w:pPr>
        <w:pStyle w:val="Heading1"/>
      </w:pPr>
      <w:r>
        <w:t>Sentral oppfølging av kodekvalitet</w:t>
      </w:r>
    </w:p>
    <w:p w:rsidR="00AB1B05" w:rsidP="0045133A" w14:paraId="405524F5" w14:textId="77777777">
      <w:pPr>
        <w:tabs>
          <w:tab w:val="left" w:pos="180"/>
        </w:tabs>
        <w:autoSpaceDE w:val="0"/>
        <w:autoSpaceDN w:val="0"/>
        <w:adjustRightInd w:val="0"/>
        <w:rPr>
          <w:rFonts w:ascii="Calibri" w:hAnsi="Calibri" w:cs="Calibri"/>
        </w:rPr>
      </w:pPr>
      <w:r w:rsidRPr="00A52D44">
        <w:rPr>
          <w:rFonts w:ascii="Calibri" w:hAnsi="Calibri" w:cs="Calibri"/>
        </w:rPr>
        <w:t xml:space="preserve">Seksjon for helsetjenesteutvikling har ansvaret for å følge opp kodepraksisen i Helse Bergen, og støtte de kliniske enhetene i arbeidet med medisinsk koding. </w:t>
      </w:r>
    </w:p>
    <w:p w:rsidR="00AB1B05" w:rsidP="0045133A" w14:paraId="0FD6BCD8" w14:textId="77777777">
      <w:pPr>
        <w:tabs>
          <w:tab w:val="left" w:pos="180"/>
        </w:tabs>
        <w:autoSpaceDE w:val="0"/>
        <w:autoSpaceDN w:val="0"/>
        <w:adjustRightInd w:val="0"/>
        <w:rPr>
          <w:rFonts w:ascii="Calibri" w:hAnsi="Calibri" w:cs="Calibri"/>
        </w:rPr>
      </w:pPr>
    </w:p>
    <w:p w:rsidR="00AB1B05" w:rsidP="0045133A" w14:paraId="3A1D594C" w14:textId="3C17715A">
      <w:pPr>
        <w:tabs>
          <w:tab w:val="left" w:pos="180"/>
        </w:tabs>
        <w:autoSpaceDE w:val="0"/>
        <w:autoSpaceDN w:val="0"/>
        <w:adjustRightInd w:val="0"/>
        <w:rPr>
          <w:rFonts w:ascii="Calibri" w:hAnsi="Calibri" w:cs="Calibri"/>
        </w:rPr>
      </w:pPr>
      <w:r w:rsidRPr="00A52D44">
        <w:rPr>
          <w:rFonts w:ascii="Calibri" w:hAnsi="Calibri" w:cs="Calibri"/>
        </w:rPr>
        <w:t>Seksjonen skal:</w:t>
      </w:r>
    </w:p>
    <w:p w:rsidR="0045133A" w:rsidRPr="00A52D44" w:rsidP="0045133A" w14:paraId="2EF69FAB" w14:textId="77777777">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være kontaktpunkt for de kliniske enhetene vedrørende spørsmål om medisinsk koding, ISF (innsatsstyrt finansering) og DRG</w:t>
      </w:r>
    </w:p>
    <w:p w:rsidR="0045133A" w:rsidRPr="00A52D44" w:rsidP="0045133A" w14:paraId="46582BE0" w14:textId="77777777">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kvalitetssikre og evt. korrigere datagrunnlaget som rapporteres til NPR</w:t>
      </w:r>
    </w:p>
    <w:p w:rsidR="0045133A" w:rsidRPr="00A52D44" w:rsidP="0045133A" w14:paraId="3F981887" w14:textId="2ED25FDA">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 xml:space="preserve">informere alle </w:t>
      </w:r>
      <w:r w:rsidR="00AB1B05">
        <w:rPr>
          <w:rFonts w:ascii="Calibri" w:hAnsi="Calibri" w:cs="Calibri"/>
        </w:rPr>
        <w:t>kliniske enheter</w:t>
      </w:r>
      <w:r w:rsidRPr="00A52D44">
        <w:rPr>
          <w:rFonts w:ascii="Calibri" w:hAnsi="Calibri" w:cs="Calibri"/>
        </w:rPr>
        <w:t xml:space="preserve"> om nye rutiner og/el</w:t>
      </w:r>
      <w:r w:rsidR="00AB1B05">
        <w:rPr>
          <w:rFonts w:ascii="Calibri" w:hAnsi="Calibri" w:cs="Calibri"/>
        </w:rPr>
        <w:t>ler</w:t>
      </w:r>
      <w:r w:rsidRPr="00A52D44">
        <w:rPr>
          <w:rFonts w:ascii="Calibri" w:hAnsi="Calibri" w:cs="Calibri"/>
        </w:rPr>
        <w:t xml:space="preserve"> endret regelverk for koding</w:t>
      </w:r>
    </w:p>
    <w:p w:rsidR="0045133A" w:rsidRPr="00A52D44" w:rsidP="0045133A" w14:paraId="48F1B8F3" w14:textId="1A7B8E91">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gjennomføre kurs og opplæringstiltak som beskrevet</w:t>
      </w:r>
      <w:r w:rsidR="00AB1B05">
        <w:rPr>
          <w:rFonts w:ascii="Calibri" w:hAnsi="Calibri" w:cs="Calibri"/>
        </w:rPr>
        <w:t xml:space="preserve"> over</w:t>
      </w:r>
    </w:p>
    <w:p w:rsidR="0045133A" w:rsidRPr="00A52D44" w:rsidP="0045133A" w14:paraId="7C512E2C" w14:textId="7045CA29">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 xml:space="preserve">sikre regelmessig oppdatering av </w:t>
      </w:r>
      <w:hyperlink r:id="rId5" w:tooltip="XRF10890htthttps://helsevest.sharepoint.com/sites/HBE-intranett-FOU/SitePages/Veileder-i-kodepraksis.aspx" w:history="1">
        <w:r w:rsidRPr="0076628F" w:rsidR="00AB1B05">
          <w:rPr>
            <w:rStyle w:val="Hyperlink"/>
            <w:color w:val="0000FF"/>
          </w:rPr>
          <w:fldChar w:fldCharType="begin" w:fldLock="1"/>
        </w:r>
        <w:r w:rsidRPr="0076628F" w:rsidR="00AB1B05">
          <w:rPr>
            <w:rStyle w:val="Hyperlink"/>
            <w:color w:val="0000FF"/>
          </w:rPr>
          <w:instrText xml:space="preserve"> DOCPROPERTY XRT10890 *charformat * MERGEFORMAT </w:instrText>
        </w:r>
        <w:r w:rsidRPr="0076628F" w:rsidR="00AB1B05">
          <w:rPr>
            <w:rStyle w:val="Hyperlink"/>
            <w:color w:val="0000FF"/>
          </w:rPr>
          <w:fldChar w:fldCharType="separate"/>
        </w:r>
        <w:r w:rsidRPr="0076628F" w:rsidR="00AB1B05">
          <w:rPr>
            <w:rStyle w:val="Hyperlink"/>
            <w:color w:val="0000FF"/>
          </w:rPr>
          <w:t>Veileder i kodepraksis</w:t>
        </w:r>
        <w:r w:rsidRPr="0076628F" w:rsidR="00AB1B05">
          <w:rPr>
            <w:rStyle w:val="Hyperlink"/>
            <w:color w:val="0000FF"/>
          </w:rPr>
          <w:fldChar w:fldCharType="end"/>
        </w:r>
      </w:hyperlink>
      <w:r w:rsidRPr="00A52D44">
        <w:rPr>
          <w:rFonts w:ascii="Calibri" w:hAnsi="Calibri" w:cs="Calibri"/>
        </w:rPr>
        <w:t>, hvor man finner informasjon om regelverk, retningslinjer og rutiner for koding</w:t>
      </w:r>
    </w:p>
    <w:p w:rsidR="0045133A" w:rsidP="0045133A" w14:paraId="51653D67" w14:textId="77777777">
      <w:pPr>
        <w:numPr>
          <w:ilvl w:val="0"/>
          <w:numId w:val="22"/>
        </w:numPr>
        <w:tabs>
          <w:tab w:val="left" w:pos="180"/>
        </w:tabs>
        <w:autoSpaceDE w:val="0"/>
        <w:autoSpaceDN w:val="0"/>
        <w:adjustRightInd w:val="0"/>
        <w:rPr>
          <w:rFonts w:ascii="Calibri" w:hAnsi="Calibri" w:cs="Calibri"/>
        </w:rPr>
      </w:pPr>
      <w:r w:rsidRPr="00A52D44">
        <w:rPr>
          <w:rFonts w:ascii="Calibri" w:hAnsi="Calibri" w:cs="Calibri"/>
        </w:rPr>
        <w:t>gjennomføre kontinuerlig kontroll av kode- og registreringspraksis i Helse Bergen</w:t>
      </w:r>
    </w:p>
    <w:p w:rsidR="0045133A" w:rsidP="0045133A" w14:paraId="33F17628" w14:textId="46A39F23">
      <w:pPr>
        <w:numPr>
          <w:ilvl w:val="0"/>
          <w:numId w:val="22"/>
        </w:numPr>
        <w:tabs>
          <w:tab w:val="left" w:pos="180"/>
        </w:tabs>
        <w:autoSpaceDE w:val="0"/>
        <w:autoSpaceDN w:val="0"/>
        <w:adjustRightInd w:val="0"/>
        <w:rPr>
          <w:rFonts w:ascii="Calibri" w:hAnsi="Calibri" w:cs="Calibri"/>
        </w:rPr>
      </w:pPr>
      <w:r w:rsidRPr="0029721C">
        <w:rPr>
          <w:rFonts w:ascii="Calibri" w:hAnsi="Calibri" w:cs="Calibri"/>
        </w:rPr>
        <w:t>melde fra til Helse Vest IKT</w:t>
      </w:r>
      <w:r w:rsidR="00AB1B05">
        <w:rPr>
          <w:rFonts w:ascii="Calibri" w:hAnsi="Calibri" w:cs="Calibri"/>
        </w:rPr>
        <w:t xml:space="preserve"> og</w:t>
      </w:r>
      <w:r w:rsidRPr="0029721C">
        <w:rPr>
          <w:rFonts w:ascii="Calibri" w:hAnsi="Calibri" w:cs="Calibri"/>
        </w:rPr>
        <w:t xml:space="preserve"> Helsedirektoratet om evt. feil i kodeverk/system</w:t>
      </w:r>
    </w:p>
    <w:p w:rsidR="0045133A" w:rsidP="0045133A" w14:paraId="514E98EC" w14:textId="0E1CE479">
      <w:pPr>
        <w:numPr>
          <w:ilvl w:val="0"/>
          <w:numId w:val="22"/>
        </w:numPr>
        <w:tabs>
          <w:tab w:val="left" w:pos="180"/>
        </w:tabs>
        <w:autoSpaceDE w:val="0"/>
        <w:autoSpaceDN w:val="0"/>
        <w:adjustRightInd w:val="0"/>
        <w:rPr>
          <w:rFonts w:ascii="Calibri" w:hAnsi="Calibri" w:cs="Calibri"/>
        </w:rPr>
      </w:pPr>
      <w:r w:rsidRPr="0029721C">
        <w:rPr>
          <w:rFonts w:ascii="Calibri" w:hAnsi="Calibri" w:cs="Calibri"/>
        </w:rPr>
        <w:t xml:space="preserve">gjennomføre internrevisjoner ved ulike </w:t>
      </w:r>
      <w:r>
        <w:rPr>
          <w:rFonts w:ascii="Calibri" w:hAnsi="Calibri" w:cs="Calibri"/>
        </w:rPr>
        <w:t xml:space="preserve">kliniske enheter </w:t>
      </w:r>
      <w:r w:rsidRPr="0029721C">
        <w:rPr>
          <w:rFonts w:ascii="Calibri" w:hAnsi="Calibri" w:cs="Calibri"/>
        </w:rPr>
        <w:t>etter behov og på forespørsel</w:t>
      </w:r>
    </w:p>
    <w:p w:rsidR="0045133A" w:rsidP="0045133A" w14:paraId="4F4D7F02" w14:textId="77777777">
      <w:pPr>
        <w:numPr>
          <w:ilvl w:val="0"/>
          <w:numId w:val="22"/>
        </w:numPr>
        <w:tabs>
          <w:tab w:val="left" w:pos="180"/>
        </w:tabs>
        <w:autoSpaceDE w:val="0"/>
        <w:autoSpaceDN w:val="0"/>
        <w:adjustRightInd w:val="0"/>
        <w:rPr>
          <w:rFonts w:ascii="Calibri" w:hAnsi="Calibri" w:cs="Calibri"/>
        </w:rPr>
      </w:pPr>
      <w:r w:rsidRPr="0029721C">
        <w:rPr>
          <w:rFonts w:ascii="Calibri" w:hAnsi="Calibri" w:cs="Calibri"/>
        </w:rPr>
        <w:t>sørge for at grupperingen av NPR-melding i NPK (programvare fra Helsedir</w:t>
      </w:r>
      <w:r>
        <w:rPr>
          <w:rFonts w:ascii="Calibri" w:hAnsi="Calibri" w:cs="Calibri"/>
        </w:rPr>
        <w:t>ektoratet</w:t>
      </w:r>
      <w:r w:rsidRPr="0029721C">
        <w:rPr>
          <w:rFonts w:ascii="Calibri" w:hAnsi="Calibri" w:cs="Calibri"/>
        </w:rPr>
        <w:t>) gjøres fortløpende og iht. gjeldende regelverk</w:t>
      </w:r>
    </w:p>
    <w:p w:rsidR="0045133A" w:rsidP="0045133A" w14:paraId="6B0E516E" w14:textId="77777777">
      <w:pPr>
        <w:numPr>
          <w:ilvl w:val="0"/>
          <w:numId w:val="22"/>
        </w:numPr>
        <w:tabs>
          <w:tab w:val="left" w:pos="180"/>
        </w:tabs>
        <w:autoSpaceDE w:val="0"/>
        <w:autoSpaceDN w:val="0"/>
        <w:adjustRightInd w:val="0"/>
        <w:rPr>
          <w:rFonts w:ascii="Calibri" w:hAnsi="Calibri" w:cs="Calibri"/>
        </w:rPr>
      </w:pPr>
      <w:r w:rsidRPr="0029721C">
        <w:rPr>
          <w:rFonts w:ascii="Calibri" w:hAnsi="Calibri" w:cs="Calibri"/>
        </w:rPr>
        <w:t>publisere relevante indikatorer for kodeoppfølging</w:t>
      </w:r>
    </w:p>
    <w:p w:rsidR="00935DE6" w:rsidRPr="0045133A" w:rsidP="0045133A" w14:paraId="1F56E3C5" w14:textId="77777777">
      <w:pPr>
        <w:numPr>
          <w:ilvl w:val="0"/>
          <w:numId w:val="22"/>
        </w:numPr>
        <w:tabs>
          <w:tab w:val="left" w:pos="180"/>
        </w:tabs>
        <w:autoSpaceDE w:val="0"/>
        <w:autoSpaceDN w:val="0"/>
        <w:adjustRightInd w:val="0"/>
        <w:rPr>
          <w:rFonts w:ascii="Calibri" w:hAnsi="Calibri" w:cs="Calibri"/>
        </w:rPr>
      </w:pPr>
      <w:r>
        <w:rPr>
          <w:rFonts w:ascii="Calibri" w:hAnsi="Calibri" w:cs="Calibri"/>
        </w:rPr>
        <w:t>initiere, utvikle og følge opp registreringsløsninger for automatisering av koding</w:t>
      </w:r>
    </w:p>
    <w:p w:rsidR="00DF7BA8" w:rsidRPr="00DF7BA8" w:rsidP="00066A58" w14:paraId="636CCB50" w14:textId="77777777">
      <w:pPr>
        <w:spacing w:line="259" w:lineRule="auto"/>
        <w:rPr>
          <w:rFonts w:cstheme="minorHAnsi"/>
        </w:rPr>
      </w:pPr>
    </w:p>
    <w:p w:rsidR="00510BDF" w:rsidP="00BD3BBC" w14:paraId="5FC0B897" w14:textId="5A6258BF">
      <w:pPr>
        <w:pStyle w:val="Heading1"/>
      </w:pPr>
      <w:r>
        <w:t>Årsplan</w:t>
      </w:r>
      <w:r w:rsidR="00AB1B05">
        <w:t xml:space="preserve"> for sentral oppfølging av kodekvalitet</w:t>
      </w:r>
    </w:p>
    <w:p w:rsidR="00510BDF" w:rsidRPr="0045133A" w:rsidP="0045133A" w14:paraId="7F7674B5" w14:textId="7BD172A4">
      <w:pPr>
        <w:rPr>
          <w:rFonts w:ascii="Calibri" w:hAnsi="Calibri" w:cs="Calibri"/>
        </w:rPr>
      </w:pPr>
      <w:r w:rsidRPr="00A52D44">
        <w:rPr>
          <w:rFonts w:ascii="Calibri" w:hAnsi="Calibri" w:cs="Calibri"/>
        </w:rPr>
        <w:t>Det er utarbeidet en årsplan for når koderelaterte aktiviteter utføres. Årsplanen oppdateres hvert år og ligger tilgjengelig på Innsiden</w:t>
      </w:r>
      <w:r>
        <w:rPr>
          <w:rFonts w:ascii="Calibri" w:hAnsi="Calibri" w:cs="Calibri"/>
        </w:rPr>
        <w:t xml:space="preserve">: </w:t>
      </w:r>
      <w:hyperlink r:id="rId5" w:tooltip="XRF10890htthttps://helsevest.sharepoint.com/sites/HBE-intranett-FOU/SitePages/Veileder-i-kodepraksis.aspx" w:history="1">
        <w:r w:rsidRPr="0076628F" w:rsidR="0076628F">
          <w:rPr>
            <w:rStyle w:val="Hyperlink"/>
            <w:color w:val="0000FF"/>
          </w:rPr>
          <w:fldChar w:fldCharType="begin" w:fldLock="1"/>
        </w:r>
        <w:r w:rsidRPr="0076628F" w:rsidR="0076628F">
          <w:rPr>
            <w:rStyle w:val="Hyperlink"/>
            <w:color w:val="0000FF"/>
          </w:rPr>
          <w:instrText xml:space="preserve"> DOCPROPERTY XRT10890 *charformat * MERGEFORMAT </w:instrText>
        </w:r>
        <w:r w:rsidRPr="0076628F" w:rsidR="0076628F">
          <w:rPr>
            <w:rStyle w:val="Hyperlink"/>
            <w:color w:val="0000FF"/>
          </w:rPr>
          <w:fldChar w:fldCharType="separate"/>
        </w:r>
        <w:r w:rsidRPr="0076628F" w:rsidR="0076628F">
          <w:rPr>
            <w:rStyle w:val="Hyperlink"/>
            <w:color w:val="0000FF"/>
          </w:rPr>
          <w:t>Veileder i kodepraksis</w:t>
        </w:r>
        <w:r w:rsidRPr="0076628F" w:rsidR="0076628F">
          <w:rPr>
            <w:rStyle w:val="Hyperlink"/>
            <w:color w:val="0000FF"/>
          </w:rPr>
          <w:fldChar w:fldCharType="end"/>
        </w:r>
      </w:hyperlink>
      <w:r w:rsidR="0076628F">
        <w:t>.</w:t>
      </w:r>
    </w:p>
    <w:p w:rsidR="00510BDF" w:rsidP="00066A58" w14:paraId="7E684D9E" w14:textId="77777777">
      <w:pPr>
        <w:spacing w:line="259" w:lineRule="auto"/>
        <w:rPr>
          <w:rFonts w:cstheme="minorHAnsi"/>
        </w:rPr>
      </w:pPr>
    </w:p>
    <w:p w:rsidR="00DF7BA8" w:rsidRPr="0045133A" w:rsidP="00BD3BBC" w14:paraId="0276AEFF" w14:textId="36C42048">
      <w:pPr>
        <w:pStyle w:val="Heading1"/>
      </w:pPr>
      <w:bookmarkStart w:id="2" w:name="_Toc256000005"/>
      <w:r>
        <w:t>Referanser</w:t>
      </w:r>
      <w:bookmarkEnd w:id="2"/>
    </w:p>
    <w:p w:rsidR="00510BDF" w:rsidP="00066A58" w14:paraId="1E242536" w14:textId="77777777">
      <w:pPr>
        <w:spacing w:line="259" w:lineRule="auto"/>
        <w:rPr>
          <w:rFonts w:cstheme="minorHAnsi"/>
        </w:rPr>
      </w:pPr>
      <w:r>
        <w:rPr>
          <w:rFonts w:cstheme="minorHAnsi"/>
        </w:rPr>
        <w:t xml:space="preserve">Interne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066A58">
            <w:pPr>
              <w:numPr>
                <w:ilvl w:val="0"/>
                <w:numId w:val="0"/>
              </w:numPr>
              <w:spacing w:line="259" w:lineRule="auto"/>
              <w:rPr>
                <w:b w:val="0"/>
                <w:color w:val="0000FF"/>
                <w:u w:val="single"/>
              </w:rPr>
            </w:pPr>
            <w:bookmarkStart w:id="3" w:name="EK_Referanse"/>
            <w:r>
              <w:rPr>
                <w:b w:val="0"/>
                <w:color w:val="0000FF"/>
                <w:u w:val="single"/>
              </w:rPr>
              <w:t xml:space="preserve"> </w:t>
            </w:r>
          </w:p>
        </w:tc>
        <w:tc>
          <w:tcPr>
            <w:tcBorders>
              <w:top w:val="nil"/>
              <w:left w:val="nil"/>
              <w:bottom w:val="nil"/>
              <w:right w:val="nil"/>
            </w:tcBorders>
          </w:tcPr>
          <w:p w:rsidP="00066A58">
            <w:pPr>
              <w:numPr>
                <w:ilvl w:val="0"/>
                <w:numId w:val="0"/>
              </w:numPr>
              <w:spacing w:line="259" w:lineRule="auto"/>
              <w:rPr>
                <w:b w:val="0"/>
                <w:color w:val="0000FF"/>
                <w:u w:val="single"/>
              </w:rPr>
            </w:pPr>
            <w:r>
              <w:rPr>
                <w:b w:val="0"/>
                <w:color w:val="0000FF"/>
                <w:u w:val="single"/>
              </w:rPr>
              <w:t xml:space="preserve"> </w:t>
            </w:r>
          </w:p>
        </w:tc>
      </w:tr>
    </w:tbl>
    <w:p w:rsidR="00510BDF" w:rsidP="00066A58" w14:paraId="100862FA" w14:textId="77777777">
      <w:pPr>
        <w:spacing w:line="259" w:lineRule="auto"/>
        <w:rPr>
          <w:rFonts w:cstheme="minorHAnsi"/>
        </w:rPr>
      </w:pPr>
      <w:bookmarkEnd w:id="3"/>
    </w:p>
    <w:p w:rsidR="00510BDF" w:rsidP="00066A58" w14:paraId="2CC9CF9D" w14:textId="77777777">
      <w:pPr>
        <w:spacing w:line="259" w:lineRule="auto"/>
        <w:rPr>
          <w:rFonts w:cstheme="minorHAnsi"/>
        </w:rPr>
      </w:pPr>
      <w:r>
        <w:rPr>
          <w:rFonts w:cstheme="minorHAnsi"/>
        </w:rPr>
        <w:t xml:space="preserve">Eksterne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066A58">
            <w:pPr>
              <w:numPr>
                <w:ilvl w:val="0"/>
                <w:numId w:val="0"/>
              </w:numPr>
              <w:spacing w:line="259" w:lineRule="auto"/>
              <w:rPr>
                <w:b w:val="0"/>
                <w:color w:val="0000FF"/>
                <w:u w:val="single"/>
              </w:rPr>
            </w:pPr>
            <w:bookmarkStart w:id="4" w:name="EK_EksRef"/>
            <w:hyperlink r:id="rId5" w:history="1">
              <w:r>
                <w:rPr>
                  <w:b w:val="0"/>
                  <w:color w:val="0000FF"/>
                  <w:u w:val="single"/>
                </w:rPr>
                <w:t>3.2.5.1 Veileder i kodepraksis</w:t>
              </w:r>
            </w:hyperlink>
          </w:p>
        </w:tc>
      </w:tr>
    </w:tbl>
    <w:p w:rsidR="00935DE6" w:rsidRPr="009D023B" w:rsidP="00066A58" w14:paraId="2420BFB4" w14:textId="77777777">
      <w:pPr>
        <w:spacing w:line="259" w:lineRule="auto"/>
      </w:pPr>
      <w:bookmarkEnd w:id="4"/>
    </w:p>
    <w:p w:rsidR="009D023B" w:rsidRPr="005F0E8F" w:rsidP="00BD3BBC" w14:paraId="17672D8A" w14:textId="77777777">
      <w:pPr>
        <w:pStyle w:val="Heading1"/>
      </w:pPr>
      <w:bookmarkStart w:id="5" w:name="_Toc256000007"/>
      <w:r w:rsidRPr="005F0E8F">
        <w:t>Endringer siden forrige versjon</w:t>
      </w:r>
      <w:bookmarkEnd w:id="5"/>
    </w:p>
    <w:p w:rsidR="009D023B" w:rsidP="00066A58" w14:paraId="6C4AD61B" w14:textId="77777777">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Dokumentet er forankret i Foretaksledelsen i sak 23-103.</w:t>
      </w:r>
      <w:r>
        <w:rPr>
          <w:rFonts w:cstheme="minorHAnsi"/>
          <w:color w:val="000080"/>
        </w:rPr>
        <w:fldChar w:fldCharType="end"/>
      </w:r>
    </w:p>
    <w:p w:rsidR="009D023B" w:rsidRPr="00E754D7" w:rsidP="00066A58" w14:paraId="0E04B4E2" w14:textId="77777777">
      <w:pPr>
        <w:spacing w:line="259" w:lineRule="auto"/>
        <w:rPr>
          <w:rFonts w:cstheme="minorHAnsi"/>
          <w:color w:val="000080"/>
        </w:rPr>
      </w:pPr>
    </w:p>
    <w:sectPr w:rsidSect="00D03EE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3782AFF4"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7703D1D0" w14:textId="5D06C1A0">
          <w:pPr>
            <w:pStyle w:val="Footer"/>
            <w:rPr>
              <w:sz w:val="16"/>
            </w:rPr>
          </w:pPr>
          <w:r>
            <w:rPr>
              <w:noProof/>
              <w:sz w:val="16"/>
            </w:rPr>
            <mc:AlternateContent>
              <mc:Choice Requires="wps">
                <w:drawing>
                  <wp:anchor distT="0" distB="0" distL="0" distR="0" simplePos="0" relativeHeight="251660288" behindDoc="0" locked="0" layoutInCell="1" allowOverlap="1">
                    <wp:simplePos x="0" y="0"/>
                    <wp:positionH relativeFrom="page">
                      <wp:align>left</wp:align>
                    </wp:positionH>
                    <wp:positionV relativeFrom="page">
                      <wp:align>bottom</wp:align>
                    </wp:positionV>
                    <wp:extent cx="443865" cy="443865"/>
                    <wp:effectExtent l="0" t="0" r="4445" b="0"/>
                    <wp:wrapNone/>
                    <wp:docPr id="4" name="Tekstboks 4"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8F6C53" w:rsidRPr="008F6C53" w:rsidP="008F6C53" w14:textId="454FD11C">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4" o:spid="_x0000_s2049"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1312" filled="f" stroked="f">
                    <v:fill o:detectmouseclick="t"/>
                    <v:textbox style="mso-fit-shape-to-text:t" inset="20pt,0,0,15pt">
                      <w:txbxContent>
                        <w:p w:rsidR="008F6C53" w:rsidRPr="008F6C53" w:rsidP="008F6C53" w14:paraId="18B72695" w14:textId="454FD11C">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v:textbox>
                  </v:shape>
                </w:pict>
              </mc:Fallback>
            </mc:AlternateContent>
          </w:r>
          <w:r w:rsidR="00CC5B45">
            <w:rPr>
              <w:sz w:val="16"/>
            </w:rPr>
            <w:t xml:space="preserve">Side </w:t>
          </w:r>
          <w:r w:rsidR="00CC5B45">
            <w:rPr>
              <w:rStyle w:val="PageNumber"/>
              <w:sz w:val="16"/>
            </w:rPr>
            <w:fldChar w:fldCharType="begin"/>
          </w:r>
          <w:r w:rsidR="00CC5B45">
            <w:rPr>
              <w:rStyle w:val="PageNumber"/>
              <w:sz w:val="16"/>
            </w:rPr>
            <w:instrText xml:space="preserve"> PAGE </w:instrText>
          </w:r>
          <w:r w:rsidR="00CC5B45">
            <w:rPr>
              <w:rStyle w:val="PageNumber"/>
              <w:sz w:val="16"/>
            </w:rPr>
            <w:fldChar w:fldCharType="separate"/>
          </w:r>
          <w:r w:rsidR="008A218A">
            <w:rPr>
              <w:rStyle w:val="PageNumber"/>
              <w:noProof/>
              <w:sz w:val="16"/>
            </w:rPr>
            <w:t>1</w:t>
          </w:r>
          <w:r w:rsidR="00CC5B45">
            <w:rPr>
              <w:rStyle w:val="PageNumber"/>
              <w:sz w:val="16"/>
            </w:rPr>
            <w:fldChar w:fldCharType="end"/>
          </w:r>
          <w:r w:rsidR="00CC5B45">
            <w:rPr>
              <w:sz w:val="16"/>
            </w:rPr>
            <w:t xml:space="preserve"> av </w:t>
          </w:r>
          <w:r w:rsidR="00CC5B45">
            <w:rPr>
              <w:rStyle w:val="PageNumber"/>
              <w:sz w:val="16"/>
            </w:rPr>
            <w:fldChar w:fldCharType="begin"/>
          </w:r>
          <w:r w:rsidR="00CC5B45">
            <w:rPr>
              <w:rStyle w:val="PageNumber"/>
              <w:sz w:val="16"/>
            </w:rPr>
            <w:instrText xml:space="preserve"> NUMPAGES </w:instrText>
          </w:r>
          <w:r w:rsidR="00CC5B45">
            <w:rPr>
              <w:rStyle w:val="PageNumber"/>
              <w:sz w:val="16"/>
            </w:rPr>
            <w:fldChar w:fldCharType="separate"/>
          </w:r>
          <w:r w:rsidR="008A218A">
            <w:rPr>
              <w:rStyle w:val="PageNumber"/>
              <w:noProof/>
              <w:sz w:val="16"/>
            </w:rPr>
            <w:t>1</w:t>
          </w:r>
          <w:r w:rsidR="00CC5B45">
            <w:rPr>
              <w:rStyle w:val="PageNumber"/>
              <w:sz w:val="16"/>
            </w:rPr>
            <w:fldChar w:fldCharType="end"/>
          </w:r>
        </w:p>
      </w:tc>
      <w:tc>
        <w:tcPr>
          <w:tcW w:w="4074" w:type="dxa"/>
          <w:tcBorders>
            <w:left w:val="single" w:sz="4" w:space="0" w:color="auto"/>
          </w:tcBorders>
        </w:tcPr>
        <w:p w:rsidR="00485214" w14:paraId="68950236"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1.2.5-23</w:t>
          </w:r>
          <w:r>
            <w:rPr>
              <w:color w:val="000080"/>
              <w:sz w:val="16"/>
            </w:rPr>
            <w:fldChar w:fldCharType="end"/>
          </w:r>
        </w:p>
      </w:tc>
    </w:tr>
  </w:tbl>
  <w:p w:rsidR="00485214" w14:paraId="2BA4F16B"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49BDE077"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14FFC90E" w14:textId="33980709">
          <w:pPr>
            <w:pStyle w:val="Footer"/>
            <w:rPr>
              <w:color w:val="000080"/>
              <w:sz w:val="16"/>
            </w:rPr>
          </w:pPr>
          <w:r>
            <w:rPr>
              <w:noProof/>
              <w:sz w:val="16"/>
            </w:rPr>
            <mc:AlternateContent>
              <mc:Choice Requires="wps">
                <w:drawing>
                  <wp:anchor distT="0" distB="0" distL="0" distR="0" simplePos="0" relativeHeight="251662336" behindDoc="0" locked="0" layoutInCell="1" allowOverlap="1">
                    <wp:simplePos x="0" y="0"/>
                    <wp:positionH relativeFrom="page">
                      <wp:align>left</wp:align>
                    </wp:positionH>
                    <wp:positionV relativeFrom="page">
                      <wp:align>bottom</wp:align>
                    </wp:positionV>
                    <wp:extent cx="443865" cy="443865"/>
                    <wp:effectExtent l="0" t="0" r="18415" b="0"/>
                    <wp:wrapNone/>
                    <wp:docPr id="7" name="Tekstboks 7"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8F6C53" w:rsidRPr="008F6C53" w:rsidP="008F6C53" w14:textId="57537EB4">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7" o:spid="_x0000_s2050"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63360" filled="f" stroked="f">
                    <v:fill o:detectmouseclick="t"/>
                    <v:textbox style="mso-fit-shape-to-text:t" inset="20pt,0,0,15pt">
                      <w:txbxContent>
                        <w:p w:rsidR="008F6C53" w:rsidRPr="008F6C53" w:rsidP="008F6C53" w14:paraId="775D74B7" w14:textId="57537EB4">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v:textbox>
                  </v:shape>
                </w:pict>
              </mc:Fallback>
            </mc:AlternateContent>
          </w:r>
          <w:r w:rsidR="00CC5B45">
            <w:rPr>
              <w:sz w:val="16"/>
            </w:rPr>
            <w:t xml:space="preserve">Dok.id: </w:t>
          </w:r>
          <w:r w:rsidR="00CC5B45">
            <w:rPr>
              <w:color w:val="000080"/>
              <w:sz w:val="16"/>
            </w:rPr>
            <w:fldChar w:fldCharType="begin" w:fldLock="1"/>
          </w:r>
          <w:r w:rsidR="00CC5B45">
            <w:rPr>
              <w:color w:val="000080"/>
              <w:sz w:val="16"/>
            </w:rPr>
            <w:instrText xml:space="preserve"> DOCPROPERTY EK_DokumentID </w:instrText>
          </w:r>
          <w:r w:rsidR="00CC5B45">
            <w:rPr>
              <w:color w:val="000080"/>
              <w:sz w:val="16"/>
            </w:rPr>
            <w:fldChar w:fldCharType="separate"/>
          </w:r>
          <w:r w:rsidR="00CC5B45">
            <w:rPr>
              <w:color w:val="000080"/>
              <w:sz w:val="16"/>
            </w:rPr>
            <w:t>D76660</w:t>
          </w:r>
          <w:r w:rsidR="00CC5B45">
            <w:rPr>
              <w:color w:val="000080"/>
              <w:sz w:val="16"/>
            </w:rPr>
            <w:fldChar w:fldCharType="end"/>
          </w:r>
        </w:p>
      </w:tc>
      <w:tc>
        <w:tcPr>
          <w:tcW w:w="2268" w:type="dxa"/>
          <w:tcBorders>
            <w:right w:val="single" w:sz="4" w:space="0" w:color="auto"/>
          </w:tcBorders>
        </w:tcPr>
        <w:p w:rsidR="009B041D" w:rsidRPr="009B041D" w:rsidP="007E4125" w14:paraId="33D0D65C"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1.2.5-23</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6DBC4AB4"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6B8ADFF0"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RPr="009E0D59" w:rsidP="00B24A00" w14:paraId="14590CD3"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4C5E797A"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49B83739" w14:textId="2469EADF">
          <w:pPr>
            <w:pStyle w:val="Footer"/>
            <w:rPr>
              <w:color w:val="000080"/>
              <w:sz w:val="16"/>
            </w:rPr>
          </w:pPr>
          <w:r>
            <w:rPr>
              <w:noProof/>
              <w:color w:val="000080"/>
              <w:sz w:val="16"/>
            </w:rPr>
            <mc:AlternateContent>
              <mc:Choice Requires="wps">
                <w:drawing>
                  <wp:anchor distT="0" distB="0" distL="0" distR="0" simplePos="0" relativeHeight="251658240" behindDoc="0" locked="0" layoutInCell="1" allowOverlap="1">
                    <wp:simplePos x="0" y="0"/>
                    <wp:positionH relativeFrom="page">
                      <wp:align>left</wp:align>
                    </wp:positionH>
                    <wp:positionV relativeFrom="page">
                      <wp:align>bottom</wp:align>
                    </wp:positionV>
                    <wp:extent cx="443865" cy="443865"/>
                    <wp:effectExtent l="0" t="0" r="1270" b="0"/>
                    <wp:wrapNone/>
                    <wp:docPr id="3" name="Tekstboks 3" descr="Følsomhet Intern (gul)">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8F6C53" w:rsidRPr="008F6C53" w:rsidP="008F6C53" w14:textId="02385D9B">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3" o:spid="_x0000_s2051" type="#_x0000_t202" alt="Følsomhet Intern (gul)" style="width:34.95pt;height:34.95pt;margin-top:0;margin-left:0;mso-position-horizontal:left;mso-position-horizontal-relative:page;mso-position-vertical:bottom;mso-position-vertical-relative:page;mso-wrap-distance-bottom:0;mso-wrap-distance-left:0;mso-wrap-distance-right:0;mso-wrap-distance-top:0;mso-wrap-style:none;position:absolute;visibility:visible;v-text-anchor:bottom;z-index:251659264" filled="f" stroked="f">
                    <v:fill o:detectmouseclick="t"/>
                    <v:textbox style="mso-fit-shape-to-text:t" inset="20pt,0,0,15pt">
                      <w:txbxContent>
                        <w:p w:rsidR="008F6C53" w:rsidRPr="008F6C53" w:rsidP="008F6C53" w14:paraId="440EAE0F" w14:textId="02385D9B">
                          <w:pPr>
                            <w:rPr>
                              <w:rFonts w:ascii="Calibri" w:eastAsia="Calibri" w:hAnsi="Calibri" w:cs="Calibri"/>
                              <w:noProof/>
                              <w:color w:val="000000"/>
                              <w:sz w:val="20"/>
                            </w:rPr>
                          </w:pPr>
                          <w:r w:rsidRPr="008F6C53">
                            <w:rPr>
                              <w:rFonts w:ascii="Calibri" w:eastAsia="Calibri" w:hAnsi="Calibri" w:cs="Calibri"/>
                              <w:noProof/>
                              <w:color w:val="000000"/>
                              <w:sz w:val="20"/>
                            </w:rPr>
                            <w:t>Følsomhet Intern (gul)</w:t>
                          </w:r>
                        </w:p>
                      </w:txbxContent>
                    </v:textbox>
                  </v:shape>
                </w:pict>
              </mc:Fallback>
            </mc:AlternateContent>
          </w:r>
          <w:r w:rsidR="00CC5B45">
            <w:rPr>
              <w:color w:val="000080"/>
              <w:sz w:val="16"/>
            </w:rPr>
            <w:t xml:space="preserve">Ref.nr: </w:t>
          </w:r>
          <w:r w:rsidR="00CC5B45">
            <w:rPr>
              <w:color w:val="000080"/>
              <w:sz w:val="16"/>
            </w:rPr>
            <w:fldChar w:fldCharType="begin" w:fldLock="1"/>
          </w:r>
          <w:r w:rsidR="00CC5B45">
            <w:rPr>
              <w:color w:val="000080"/>
              <w:sz w:val="16"/>
            </w:rPr>
            <w:instrText xml:space="preserve"> DOCPROPERTY EK_RefNr </w:instrText>
          </w:r>
          <w:r w:rsidR="00CC5B45">
            <w:rPr>
              <w:color w:val="000080"/>
              <w:sz w:val="16"/>
            </w:rPr>
            <w:fldChar w:fldCharType="separate"/>
          </w:r>
          <w:r w:rsidR="00CC5B45">
            <w:rPr>
              <w:color w:val="000080"/>
              <w:sz w:val="16"/>
            </w:rPr>
            <w:t>1.2.5-23</w:t>
          </w:r>
          <w:r w:rsidR="00CC5B45">
            <w:rPr>
              <w:color w:val="000080"/>
              <w:sz w:val="16"/>
            </w:rPr>
            <w:fldChar w:fldCharType="end"/>
          </w:r>
        </w:p>
      </w:tc>
      <w:tc>
        <w:tcPr>
          <w:tcW w:w="4395" w:type="dxa"/>
          <w:tcBorders>
            <w:left w:val="single" w:sz="4" w:space="0" w:color="auto"/>
            <w:right w:val="single" w:sz="4" w:space="0" w:color="auto"/>
          </w:tcBorders>
        </w:tcPr>
        <w:p w:rsidR="004B40D7" w:rsidRPr="00D320CC" w:rsidP="007E4125" w14:paraId="3B2B520F"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07F7E6D0"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P="00B24A00" w14:paraId="5F6714D6"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214" w:rsidRPr="00D03EED" w:rsidP="00D03EED" w14:paraId="4AB0A6C4"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37EBC72F"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26F0649C" w14:textId="400C4BCB">
          <w:pPr>
            <w:pStyle w:val="Header"/>
            <w:jc w:val="center"/>
            <w:rPr>
              <w:sz w:val="28"/>
            </w:rPr>
          </w:pPr>
          <w:r w:rsidR="00CC5B45">
            <w:rPr>
              <w:sz w:val="28"/>
            </w:rPr>
            <w:fldChar w:fldCharType="begin" w:fldLock="1"/>
          </w:r>
          <w:r w:rsidR="00CC5B45">
            <w:rPr>
              <w:color w:val="000080"/>
              <w:sz w:val="28"/>
            </w:rPr>
            <w:instrText xml:space="preserve"> DOCPROPERTY EK_DokTittel </w:instrText>
          </w:r>
          <w:r w:rsidR="00CC5B45">
            <w:rPr>
              <w:sz w:val="28"/>
            </w:rPr>
            <w:fldChar w:fldCharType="separate"/>
          </w:r>
          <w:r w:rsidR="00CC5B45">
            <w:rPr>
              <w:color w:val="000080"/>
              <w:sz w:val="28"/>
            </w:rPr>
            <w:t>Medisinsk koding i Helse Bergen HF - opplæring, veiledning og kontroll</w:t>
          </w:r>
          <w:r w:rsidR="00CC5B45">
            <w:rPr>
              <w:sz w:val="28"/>
            </w:rPr>
            <w:fldChar w:fldCharType="end"/>
          </w:r>
        </w:p>
      </w:tc>
      <w:tc>
        <w:tcPr>
          <w:tcW w:w="992" w:type="dxa"/>
          <w:tcBorders>
            <w:bottom w:val="single" w:sz="4" w:space="0" w:color="auto"/>
            <w:right w:val="single" w:sz="4" w:space="0" w:color="auto"/>
          </w:tcBorders>
        </w:tcPr>
        <w:p w:rsidR="00485214" w14:paraId="6F507F39" w14:textId="77777777">
          <w:pPr>
            <w:pStyle w:val="Header"/>
            <w:jc w:val="left"/>
            <w:rPr>
              <w:sz w:val="12"/>
            </w:rPr>
          </w:pPr>
        </w:p>
        <w:p w:rsidR="00485214" w14:paraId="7E2DA3A4"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485214" w14:paraId="6B4532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66809D52"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3C0F434A" w14:textId="77777777">
          <w:pPr>
            <w:pStyle w:val="Header"/>
            <w:jc w:val="center"/>
            <w:rPr>
              <w:sz w:val="16"/>
            </w:rPr>
          </w:pPr>
          <w:r w:rsidR="00CC5B45">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14:paraId="309530DF" w14:textId="3952D25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Medisinsk koding i Helse Bergen HF - opplæring, veiledning og kontroll</w:t>
          </w:r>
          <w:r>
            <w:rPr>
              <w:sz w:val="28"/>
            </w:rPr>
            <w:fldChar w:fldCharType="end"/>
          </w:r>
        </w:p>
      </w:tc>
    </w:tr>
    <w:tr w14:paraId="200EB444"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14:paraId="6F204979"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Pasientbehandling/Pasientadministrasjon</w:t>
          </w:r>
          <w:r>
            <w:rPr>
              <w:sz w:val="16"/>
            </w:rPr>
            <w:fldChar w:fldCharType="end"/>
          </w:r>
        </w:p>
      </w:tc>
      <w:tc>
        <w:tcPr>
          <w:tcW w:w="2879" w:type="dxa"/>
          <w:vAlign w:val="bottom"/>
        </w:tcPr>
        <w:p w:rsidR="00FD5284" w:rsidRPr="005F0E8F" w:rsidP="00540375" w14:paraId="44AF9C5F" w14:textId="255AD2DD">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11.10.2023</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11.10.2024</w:t>
          </w:r>
          <w:r>
            <w:rPr>
              <w:color w:val="000080"/>
              <w:sz w:val="16"/>
            </w:rPr>
            <w:fldChar w:fldCharType="end"/>
          </w:r>
        </w:p>
      </w:tc>
    </w:tr>
    <w:tr w14:paraId="7A70714F"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5F0E8F" w14:paraId="6F2660AE"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879" w:type="dxa"/>
          <w:vAlign w:val="bottom"/>
        </w:tcPr>
        <w:p w:rsidR="005F0E8F" w14:paraId="2E57D418"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14:paraId="1BFE5634" w14:textId="77777777" w:rsidTr="00540375">
      <w:tblPrEx>
        <w:tblW w:w="9678" w:type="dxa"/>
        <w:tblLayout w:type="fixed"/>
        <w:tblCellMar>
          <w:left w:w="70" w:type="dxa"/>
          <w:right w:w="70" w:type="dxa"/>
        </w:tblCellMar>
        <w:tblLook w:val="0000"/>
      </w:tblPrEx>
      <w:trPr>
        <w:trHeight w:val="252"/>
      </w:trPr>
      <w:tc>
        <w:tcPr>
          <w:tcW w:w="6799" w:type="dxa"/>
          <w:gridSpan w:val="2"/>
        </w:tcPr>
        <w:p w:rsidR="00FD5284" w:rsidP="00FD5284" w14:paraId="46B7E6AC" w14:textId="59869E7B">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Marta Ebbing</w:t>
          </w:r>
          <w:r>
            <w:rPr>
              <w:color w:val="000080"/>
              <w:sz w:val="16"/>
            </w:rPr>
            <w:fldChar w:fldCharType="end"/>
          </w:r>
          <w:r>
            <w:rPr>
              <w:color w:val="000080"/>
              <w:sz w:val="16"/>
            </w:rPr>
            <w:t xml:space="preserve"> </w:t>
          </w:r>
        </w:p>
      </w:tc>
      <w:tc>
        <w:tcPr>
          <w:tcW w:w="2879" w:type="dxa"/>
        </w:tcPr>
        <w:p w:rsidR="00FD5284" w:rsidP="00FD5284" w14:paraId="181941CF"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65C14165" w14:textId="77777777" w:rsidTr="00540375">
      <w:tblPrEx>
        <w:tblW w:w="9678" w:type="dxa"/>
        <w:tblLayout w:type="fixed"/>
        <w:tblCellMar>
          <w:left w:w="70" w:type="dxa"/>
          <w:right w:w="70" w:type="dxa"/>
        </w:tblCellMar>
        <w:tblLook w:val="0000"/>
      </w:tblPrEx>
      <w:trPr>
        <w:trHeight w:val="153"/>
      </w:trPr>
      <w:tc>
        <w:tcPr>
          <w:tcW w:w="6799" w:type="dxa"/>
          <w:gridSpan w:val="2"/>
        </w:tcPr>
        <w:p w:rsidR="00FD5284" w:rsidP="00FD5284" w14:paraId="073DBE9E" w14:textId="77777777">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Pål Ove Vadset</w:t>
          </w:r>
          <w:r>
            <w:rPr>
              <w:color w:val="000080"/>
              <w:sz w:val="16"/>
            </w:rPr>
            <w:fldChar w:fldCharType="end"/>
          </w:r>
          <w:r>
            <w:rPr>
              <w:color w:val="000080"/>
              <w:sz w:val="16"/>
            </w:rPr>
            <w:t xml:space="preserve"> </w:t>
          </w:r>
        </w:p>
      </w:tc>
      <w:tc>
        <w:tcPr>
          <w:tcW w:w="2879" w:type="dxa"/>
        </w:tcPr>
        <w:p w:rsidR="00FD5284" w14:paraId="66C66FF0"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D76660</w:t>
          </w:r>
          <w:r>
            <w:rPr>
              <w:color w:val="000080"/>
              <w:sz w:val="16"/>
            </w:rPr>
            <w:fldChar w:fldCharType="end"/>
          </w:r>
        </w:p>
      </w:tc>
    </w:tr>
  </w:tbl>
  <w:p w:rsidR="00485214" w14:paraId="41F6BF85"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5B73AA"/>
    <w:multiLevelType w:val="hybridMultilevel"/>
    <w:tmpl w:val="302EB53A"/>
    <w:lvl w:ilvl="0">
      <w:start w:val="1"/>
      <w:numFmt w:val="bullet"/>
      <w:lvlText w:val="−"/>
      <w:lvlJc w:val="left"/>
      <w:pPr>
        <w:ind w:left="540" w:hanging="360"/>
      </w:pPr>
      <w:rPr>
        <w:rFonts w:ascii="Calibri" w:hAnsi="Calibri"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1">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9A04148"/>
    <w:multiLevelType w:val="hybridMultilevel"/>
    <w:tmpl w:val="62445FE0"/>
    <w:lvl w:ilvl="0">
      <w:start w:val="1"/>
      <w:numFmt w:val="bullet"/>
      <w:lvlText w:val="−"/>
      <w:lvlJc w:val="left"/>
      <w:pPr>
        <w:ind w:left="540" w:hanging="360"/>
      </w:pPr>
      <w:rPr>
        <w:rFonts w:ascii="Calibri" w:hAnsi="Calibri"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3">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276A90"/>
    <w:multiLevelType w:val="multilevel"/>
    <w:tmpl w:val="066257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90A0639"/>
    <w:multiLevelType w:val="hybridMultilevel"/>
    <w:tmpl w:val="2EB8AA5A"/>
    <w:lvl w:ilvl="0">
      <w:start w:val="1"/>
      <w:numFmt w:val="bullet"/>
      <w:lvlText w:val="−"/>
      <w:lvlJc w:val="left"/>
      <w:pPr>
        <w:ind w:left="540" w:hanging="360"/>
      </w:pPr>
      <w:rPr>
        <w:rFonts w:ascii="Calibri" w:hAnsi="Calibri"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6">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8">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6916900">
    <w:abstractNumId w:val="11"/>
  </w:num>
  <w:num w:numId="2" w16cid:durableId="137496813">
    <w:abstractNumId w:val="8"/>
  </w:num>
  <w:num w:numId="3" w16cid:durableId="2000229364">
    <w:abstractNumId w:val="3"/>
  </w:num>
  <w:num w:numId="4" w16cid:durableId="160184">
    <w:abstractNumId w:val="2"/>
  </w:num>
  <w:num w:numId="5" w16cid:durableId="1502041222">
    <w:abstractNumId w:val="1"/>
  </w:num>
  <w:num w:numId="6" w16cid:durableId="1662663005">
    <w:abstractNumId w:val="0"/>
  </w:num>
  <w:num w:numId="7" w16cid:durableId="268510819">
    <w:abstractNumId w:val="9"/>
  </w:num>
  <w:num w:numId="8" w16cid:durableId="1117719532">
    <w:abstractNumId w:val="7"/>
  </w:num>
  <w:num w:numId="9" w16cid:durableId="157774078">
    <w:abstractNumId w:val="6"/>
  </w:num>
  <w:num w:numId="10" w16cid:durableId="439959678">
    <w:abstractNumId w:val="5"/>
  </w:num>
  <w:num w:numId="11" w16cid:durableId="577642652">
    <w:abstractNumId w:val="4"/>
  </w:num>
  <w:num w:numId="12" w16cid:durableId="650064922">
    <w:abstractNumId w:val="13"/>
  </w:num>
  <w:num w:numId="13" w16cid:durableId="1384716425">
    <w:abstractNumId w:val="17"/>
  </w:num>
  <w:num w:numId="14" w16cid:durableId="603150725">
    <w:abstractNumId w:val="18"/>
  </w:num>
  <w:num w:numId="15" w16cid:durableId="454448346">
    <w:abstractNumId w:val="19"/>
  </w:num>
  <w:num w:numId="16" w16cid:durableId="132648739">
    <w:abstractNumId w:val="14"/>
  </w:num>
  <w:num w:numId="17" w16cid:durableId="493377361">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153188189">
    <w:abstractNumId w:val="16"/>
  </w:num>
  <w:num w:numId="19" w16cid:durableId="1776442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3364665">
    <w:abstractNumId w:val="15"/>
  </w:num>
  <w:num w:numId="21" w16cid:durableId="1148864237">
    <w:abstractNumId w:val="12"/>
  </w:num>
  <w:num w:numId="22" w16cid:durableId="949627133">
    <w:abstractNumId w:val="10"/>
  </w:num>
  <w:num w:numId="23" w16cid:durableId="995718911">
    <w:abstractNumId w:val="14"/>
  </w:num>
  <w:num w:numId="24" w16cid:durableId="374735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6A9B"/>
    <w:rsid w:val="000C73DF"/>
    <w:rsid w:val="000C763E"/>
    <w:rsid w:val="000D3C29"/>
    <w:rsid w:val="000D5FFE"/>
    <w:rsid w:val="000D63E4"/>
    <w:rsid w:val="000F32C5"/>
    <w:rsid w:val="000F5FC0"/>
    <w:rsid w:val="00101002"/>
    <w:rsid w:val="00115094"/>
    <w:rsid w:val="00117E18"/>
    <w:rsid w:val="00140619"/>
    <w:rsid w:val="00144BC1"/>
    <w:rsid w:val="00150F73"/>
    <w:rsid w:val="00151E16"/>
    <w:rsid w:val="00155765"/>
    <w:rsid w:val="00157C37"/>
    <w:rsid w:val="00161FD5"/>
    <w:rsid w:val="00176BA5"/>
    <w:rsid w:val="00184329"/>
    <w:rsid w:val="00187793"/>
    <w:rsid w:val="0019138B"/>
    <w:rsid w:val="0019290E"/>
    <w:rsid w:val="001A4CED"/>
    <w:rsid w:val="001B1D43"/>
    <w:rsid w:val="001B37A6"/>
    <w:rsid w:val="001C094A"/>
    <w:rsid w:val="001E1DBA"/>
    <w:rsid w:val="001F43D4"/>
    <w:rsid w:val="001F7E88"/>
    <w:rsid w:val="0020110C"/>
    <w:rsid w:val="00203F1E"/>
    <w:rsid w:val="00227AF8"/>
    <w:rsid w:val="00231DC5"/>
    <w:rsid w:val="00241F65"/>
    <w:rsid w:val="00246C9E"/>
    <w:rsid w:val="002744C3"/>
    <w:rsid w:val="00281B8D"/>
    <w:rsid w:val="00284EBB"/>
    <w:rsid w:val="00291CD7"/>
    <w:rsid w:val="0029721C"/>
    <w:rsid w:val="002A4A07"/>
    <w:rsid w:val="002A791D"/>
    <w:rsid w:val="002B1F3C"/>
    <w:rsid w:val="002D0738"/>
    <w:rsid w:val="002F5A32"/>
    <w:rsid w:val="00302558"/>
    <w:rsid w:val="00304B15"/>
    <w:rsid w:val="00311019"/>
    <w:rsid w:val="00312D39"/>
    <w:rsid w:val="003403C0"/>
    <w:rsid w:val="00360258"/>
    <w:rsid w:val="00362B96"/>
    <w:rsid w:val="00381C00"/>
    <w:rsid w:val="00387597"/>
    <w:rsid w:val="00390056"/>
    <w:rsid w:val="00393223"/>
    <w:rsid w:val="003A669E"/>
    <w:rsid w:val="003A6B8A"/>
    <w:rsid w:val="003C5594"/>
    <w:rsid w:val="003D3C2E"/>
    <w:rsid w:val="003E1B52"/>
    <w:rsid w:val="003E25C1"/>
    <w:rsid w:val="003E4741"/>
    <w:rsid w:val="003F4A3C"/>
    <w:rsid w:val="003F5B26"/>
    <w:rsid w:val="00407B78"/>
    <w:rsid w:val="00411E8A"/>
    <w:rsid w:val="004252FB"/>
    <w:rsid w:val="00437DED"/>
    <w:rsid w:val="0045133A"/>
    <w:rsid w:val="00455820"/>
    <w:rsid w:val="004568C8"/>
    <w:rsid w:val="004611B5"/>
    <w:rsid w:val="004640AA"/>
    <w:rsid w:val="0047022F"/>
    <w:rsid w:val="004719A0"/>
    <w:rsid w:val="00482156"/>
    <w:rsid w:val="00482CE0"/>
    <w:rsid w:val="0048427D"/>
    <w:rsid w:val="00485214"/>
    <w:rsid w:val="004B1EF5"/>
    <w:rsid w:val="004B40D7"/>
    <w:rsid w:val="004C563C"/>
    <w:rsid w:val="004D0DCE"/>
    <w:rsid w:val="004D15E6"/>
    <w:rsid w:val="004D446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479E1"/>
    <w:rsid w:val="00650773"/>
    <w:rsid w:val="00652242"/>
    <w:rsid w:val="0067105D"/>
    <w:rsid w:val="006720B2"/>
    <w:rsid w:val="00693B1B"/>
    <w:rsid w:val="00697362"/>
    <w:rsid w:val="006B1529"/>
    <w:rsid w:val="006B2158"/>
    <w:rsid w:val="006C17D9"/>
    <w:rsid w:val="006C735A"/>
    <w:rsid w:val="006D2D97"/>
    <w:rsid w:val="006D3A08"/>
    <w:rsid w:val="006D57BF"/>
    <w:rsid w:val="006E06DD"/>
    <w:rsid w:val="006E2A16"/>
    <w:rsid w:val="006E4AAC"/>
    <w:rsid w:val="006E5645"/>
    <w:rsid w:val="006F6255"/>
    <w:rsid w:val="00707B83"/>
    <w:rsid w:val="00713D7C"/>
    <w:rsid w:val="00727E6C"/>
    <w:rsid w:val="007367F2"/>
    <w:rsid w:val="0076628F"/>
    <w:rsid w:val="0078621E"/>
    <w:rsid w:val="00793756"/>
    <w:rsid w:val="007C3E55"/>
    <w:rsid w:val="007E4125"/>
    <w:rsid w:val="0080313B"/>
    <w:rsid w:val="00806640"/>
    <w:rsid w:val="008078AB"/>
    <w:rsid w:val="00820775"/>
    <w:rsid w:val="00820B61"/>
    <w:rsid w:val="008361CD"/>
    <w:rsid w:val="008419E2"/>
    <w:rsid w:val="00843ADC"/>
    <w:rsid w:val="00845551"/>
    <w:rsid w:val="008461D2"/>
    <w:rsid w:val="00850B9C"/>
    <w:rsid w:val="008530BA"/>
    <w:rsid w:val="00853B1D"/>
    <w:rsid w:val="00855382"/>
    <w:rsid w:val="008564CD"/>
    <w:rsid w:val="00862FF8"/>
    <w:rsid w:val="00864BB9"/>
    <w:rsid w:val="0088008E"/>
    <w:rsid w:val="00885802"/>
    <w:rsid w:val="008A218A"/>
    <w:rsid w:val="008B41C0"/>
    <w:rsid w:val="008B5CBE"/>
    <w:rsid w:val="008B7340"/>
    <w:rsid w:val="008C3A13"/>
    <w:rsid w:val="008C41EB"/>
    <w:rsid w:val="008C797A"/>
    <w:rsid w:val="008D33F1"/>
    <w:rsid w:val="008E4C99"/>
    <w:rsid w:val="008E56A7"/>
    <w:rsid w:val="008F30D5"/>
    <w:rsid w:val="008F6C53"/>
    <w:rsid w:val="00903623"/>
    <w:rsid w:val="009039EB"/>
    <w:rsid w:val="00905B0B"/>
    <w:rsid w:val="00907122"/>
    <w:rsid w:val="00907ABE"/>
    <w:rsid w:val="0091692D"/>
    <w:rsid w:val="0093448C"/>
    <w:rsid w:val="00935DE6"/>
    <w:rsid w:val="00940FC5"/>
    <w:rsid w:val="009456D0"/>
    <w:rsid w:val="009506D3"/>
    <w:rsid w:val="00963180"/>
    <w:rsid w:val="00964121"/>
    <w:rsid w:val="00970B24"/>
    <w:rsid w:val="009A2EB0"/>
    <w:rsid w:val="009B041D"/>
    <w:rsid w:val="009B19A9"/>
    <w:rsid w:val="009C6E05"/>
    <w:rsid w:val="009D023B"/>
    <w:rsid w:val="009D072D"/>
    <w:rsid w:val="009D4154"/>
    <w:rsid w:val="009E0D59"/>
    <w:rsid w:val="009E1AE8"/>
    <w:rsid w:val="009F7668"/>
    <w:rsid w:val="00A17D23"/>
    <w:rsid w:val="00A271A9"/>
    <w:rsid w:val="00A3019C"/>
    <w:rsid w:val="00A43AE5"/>
    <w:rsid w:val="00A52D44"/>
    <w:rsid w:val="00A55D47"/>
    <w:rsid w:val="00A577D4"/>
    <w:rsid w:val="00A75A8B"/>
    <w:rsid w:val="00A9508B"/>
    <w:rsid w:val="00AB08E0"/>
    <w:rsid w:val="00AB1B05"/>
    <w:rsid w:val="00AC0D84"/>
    <w:rsid w:val="00AC35FB"/>
    <w:rsid w:val="00AD1672"/>
    <w:rsid w:val="00AD1E4B"/>
    <w:rsid w:val="00AD296B"/>
    <w:rsid w:val="00AD3BC6"/>
    <w:rsid w:val="00AD6B34"/>
    <w:rsid w:val="00AE6893"/>
    <w:rsid w:val="00AF5DDC"/>
    <w:rsid w:val="00AF6094"/>
    <w:rsid w:val="00B02D46"/>
    <w:rsid w:val="00B02D6D"/>
    <w:rsid w:val="00B218AB"/>
    <w:rsid w:val="00B21CB1"/>
    <w:rsid w:val="00B236DD"/>
    <w:rsid w:val="00B24A00"/>
    <w:rsid w:val="00B46418"/>
    <w:rsid w:val="00B55A8A"/>
    <w:rsid w:val="00B803E3"/>
    <w:rsid w:val="00B900D2"/>
    <w:rsid w:val="00BC3FD8"/>
    <w:rsid w:val="00BC5853"/>
    <w:rsid w:val="00BD3BBC"/>
    <w:rsid w:val="00BD6D72"/>
    <w:rsid w:val="00BE48E2"/>
    <w:rsid w:val="00BF6B78"/>
    <w:rsid w:val="00C071DF"/>
    <w:rsid w:val="00C24BA6"/>
    <w:rsid w:val="00C40A3A"/>
    <w:rsid w:val="00C4283A"/>
    <w:rsid w:val="00C450FE"/>
    <w:rsid w:val="00C47D6B"/>
    <w:rsid w:val="00C5222B"/>
    <w:rsid w:val="00C72834"/>
    <w:rsid w:val="00C81FA3"/>
    <w:rsid w:val="00C836EE"/>
    <w:rsid w:val="00C84942"/>
    <w:rsid w:val="00C962F9"/>
    <w:rsid w:val="00C97AFA"/>
    <w:rsid w:val="00CA0ECF"/>
    <w:rsid w:val="00CB3EB0"/>
    <w:rsid w:val="00CB523D"/>
    <w:rsid w:val="00CC5B45"/>
    <w:rsid w:val="00CD6C43"/>
    <w:rsid w:val="00CE5024"/>
    <w:rsid w:val="00CF2E4A"/>
    <w:rsid w:val="00D013CC"/>
    <w:rsid w:val="00D03EED"/>
    <w:rsid w:val="00D13046"/>
    <w:rsid w:val="00D26789"/>
    <w:rsid w:val="00D320CC"/>
    <w:rsid w:val="00D36983"/>
    <w:rsid w:val="00D36A2D"/>
    <w:rsid w:val="00D40E94"/>
    <w:rsid w:val="00D4374F"/>
    <w:rsid w:val="00D53A2C"/>
    <w:rsid w:val="00D7283E"/>
    <w:rsid w:val="00D8507D"/>
    <w:rsid w:val="00D948F4"/>
    <w:rsid w:val="00D95FB8"/>
    <w:rsid w:val="00DA0D76"/>
    <w:rsid w:val="00DB0E1B"/>
    <w:rsid w:val="00DB372D"/>
    <w:rsid w:val="00DD1C72"/>
    <w:rsid w:val="00DD2FE1"/>
    <w:rsid w:val="00DD7CFF"/>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3D10"/>
    <w:rsid w:val="00EF5BB3"/>
    <w:rsid w:val="00F166F5"/>
    <w:rsid w:val="00F16CEA"/>
    <w:rsid w:val="00F24469"/>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Ofte, May Lillian"/>
    <w:docVar w:name="ek_dbfields" w:val="EK_Avdeling¤2#4¤2# ¤3#EK_Avsnitt¤2#4¤2# ¤3#EK_Bedriftsnavn¤2#1¤2#Helse Bergen¤3#EK_GjelderFra¤2#0¤2#11.10.2023¤3#EK_KlGjelderFra¤2#0¤2#¤3#EK_Opprettet¤2#0¤2#11.10.2023¤3#EK_Utgitt¤2#0¤2#11.10.2023¤3#EK_IBrukDato¤2#0¤2#11.10.2023¤3#EK_DokumentID¤2#0¤2#D76660¤3#EK_DokTittel¤2#0¤2#Medisinsk koding i Helse Bergen HF - opplæring, veiledning og kontroll¤3#EK_DokType¤2#0¤2#Retningslinje¤3#EK_DocLvlShort¤2#0¤2#Nivå 1¤3#EK_DocLevel¤2#0¤2#Fellesdokumenter¤3#EK_EksRef¤2#2¤2# 1_x0009_3.2.5.1_x0009_Veileder i kodepraksis_x0009_10890_x0009_https://helsevest.sharepoint.com/sites/HBE-intranett-FOU/SitePages/Veileder-i-kodepraksis.aspx_x0009_¤1#¤3#EK_Erstatter¤2#0¤2# ¤3#EK_ErstatterD¤2#0¤2# ¤3#EK_Signatur¤2#0¤2#Marta Ebbing¤3#EK_Verifisert¤2#0¤2# ¤3#EK_Hørt¤2#0¤2# ¤3#EK_AuditReview¤2#2¤2# ¤3#EK_AuditApprove¤2#2¤2# ¤3#EK_Gradering¤2#0¤2#Åpen¤3#EK_Gradnr¤2#4¤2#0¤3#EK_Kapittel¤2#4¤2# ¤3#EK_Referanse¤2#2¤2# 0_x0009_¤3#EK_RefNr¤2#0¤2#1.2.5-23¤3#EK_Revisjon¤2#0¤2#1.00¤3#EK_Ansvarlig¤2#0¤2#Ofte, May Lillian¤3#EK_SkrevetAv¤2#0¤2#Pål Ove Vadset¤3#EK_UText1¤2#0¤2#Pål Ove Vadset¤3#EK_UText2¤2#0¤2# ¤3#EK_UText3¤2#0¤2# ¤3#EK_UText4¤2#0¤2# ¤3#EK_Status¤2#0¤2#I bruk¤3#EK_Stikkord¤2#0¤2#medisinsk koding, kodepraksis, koder, NIMES, NPR, DRG, NPK¤3#EK_SuperStikkord¤2#0¤2#¤3#EK_Rapport¤2#3¤2#¤3#EK_EKPrintMerke¤2#0¤2#Uoffisiell utskrift er kun gyldig på utskriftsdato¤3#EK_Watermark¤2#0¤2#¤3#EK_Utgave¤2#0¤2#1.00¤3#EK_Merknad¤2#7¤2#Dokumentet er forankret i Foretaksledelsen i sak 23-103.¤3#EK_VerLogg¤2#2¤2#Ver. 1.00 - 11.10.2023|Dokumentet er forankret i Foretaksledelsen i sak 23-103.¤3#EK_RF1¤2#4¤2# ¤3#EK_RF2¤2#4¤2# ¤3#EK_RF3¤2#4¤2# ¤3#EK_RF4¤2#4¤2# ¤3#EK_RF5¤2#4¤2# ¤3#EK_RF6¤2#4¤2# ¤3#EK_RF7¤2#4¤2# ¤3#EK_RF8¤2#4¤2# ¤3#EK_RF9¤2#4¤2# ¤3#EK_Mappe1¤2#4¤2# ¤3#EK_Mappe2¤2#4¤2# ¤3#EK_Mappe3¤2#4¤2# ¤3#EK_Mappe4¤2#4¤2# ¤3#EK_Mappe5¤2#4¤2# ¤3#EK_Mappe6¤2#4¤2# ¤3#EK_Mappe7¤2#4¤2# ¤3#EK_Mappe8¤2#4¤2# ¤3#EK_Mappe9¤2#4¤2# ¤3#EK_DL¤2#0¤2#23¤3#EK_GjelderTil¤2#0¤2#11.10.2024¤3#EK_Vedlegg¤2#2¤2# 0_x0009_¤3#EK_AvdelingOver¤2#4¤2# ¤3#EK_HRefNr¤2#0¤2# ¤3#EK_HbNavn¤2#0¤2# ¤3#EK_DokRefnr¤2#4¤2#0001010205¤3#EK_Dokendrdato¤2#4¤2#11.10.2023 19:53:40¤3#EK_HbType¤2#4¤2# ¤3#EK_Offisiell¤2#4¤2# ¤3#EK_VedleggRef¤2#4¤2#1.2.5-23¤3#EK_Strukt00¤2#5¤2#¤5#¤5#Helse Bergen HF¤5#1¤5#0¤4#¤5#1¤5#Fellesdokumenter¤5#1¤5#0¤4#.¤5#2¤5#Pasientbehandling¤5#1¤5#0¤4#.¤5#5¤5#Pasientadministrasjon¤5#0¤5#0¤4# - ¤3#EK_Strukt01¤2#5¤2#¤5#¤5#Kategorier HB (ikke dokumenter på dette nivået trykk dere videre ned +)¤5#0¤5#0¤4#¤5#¤5#Pasientbehandling¤5#3¤5#0¤4#¤5#¤5#Pasientadministrasjon¤5#3¤5#0¤4# - ¤3#EK_Strukt02¤2#5¤2# ¤3#EK_Strukt04¤2#5¤2#¤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else Bergen HF¤5#1¤5#0¤4#¤5#1¤5#Fellesdokumenter¤5#1¤5#0¤4#.¤5#2¤5#Pasientbehandling¤5#1¤5#0¤4#.¤5#5¤5#Pasientadministrasjon¤5#0¤5#0¤4# - ¤3#"/>
    <w:docVar w:name="ek_dl" w:val="23"/>
    <w:docVar w:name="ek_doclevel" w:val="Fellesdokumenter"/>
    <w:docVar w:name="ek_doclvlshort" w:val="Nivå 1"/>
    <w:docVar w:name="ek_dok.ansvarlig" w:val="[Dok.ansvarlig]"/>
    <w:docVar w:name="ek_doktittel" w:val="Medisinsk koding i Helse Bergen HF - opplæring, veiledning og kontroll"/>
    <w:docVar w:name="ek_dokumentid" w:val="[ID]"/>
    <w:docVar w:name="ek_eksref" w:val="[EK_EksRef]"/>
    <w:docVar w:name="ek_erstatter" w:val=" "/>
    <w:docVar w:name="ek_erstatterd" w:val=" "/>
    <w:docVar w:name="ek_format" w:val="-10"/>
    <w:docVar w:name="ek_gjelderfra" w:val="11.10.2023"/>
    <w:docVar w:name="ek_gjeldertil" w:val="11.10.2024"/>
    <w:docVar w:name="ek_gradering" w:val="Åpen"/>
    <w:docVar w:name="ek_hbnavn" w:val=" "/>
    <w:docVar w:name="ek_hrefnr" w:val=" "/>
    <w:docVar w:name="ek_hørt" w:val=" "/>
    <w:docVar w:name="ek_ibrukdato" w:val="11.10.2023"/>
    <w:docVar w:name="ek_klgjelderfra" w:val="[]"/>
    <w:docVar w:name="ek_merknad" w:val="Dokumentet er forankret i Foretaksledelsen i sak 23-103."/>
    <w:docVar w:name="ek_opprettet" w:val="11.10.2023"/>
    <w:docVar w:name="ek_protection" w:val="0"/>
    <w:docVar w:name="ek_rapport" w:val="[]"/>
    <w:docVar w:name="ek_referanse" w:val="[EK_Referanse]"/>
    <w:docVar w:name="ek_revisjon" w:val="1.00"/>
    <w:docVar w:name="ek_s00mt1" w:val="Helse Bergen HF - Fellesdokumenter - Pasientbehandling"/>
    <w:docVar w:name="ek_s01mt3" w:val="Pasientbehandling - Pasientadministrasjon"/>
    <w:docVar w:name="ek_signatur" w:val="Marta Ebbing"/>
    <w:docVar w:name="ek_skrevetav" w:val="Pål Ove Vadset"/>
    <w:docVar w:name="ek_status" w:val="I bruk"/>
    <w:docVar w:name="ek_stikkord" w:val="medisinsk koding, kodepraksis, koder, NIMES, NPR, DRG, NPK"/>
    <w:docVar w:name="ek_superstikkord" w:val="[]"/>
    <w:docVar w:name="ek_type" w:val="DOK"/>
    <w:docVar w:name="ek_utext2" w:val=" "/>
    <w:docVar w:name="ek_utext3" w:val=" "/>
    <w:docVar w:name="ek_utext4" w:val=" "/>
    <w:docVar w:name="ek_utgitt" w:val="11.10.2023"/>
    <w:docVar w:name="ek_verifisert" w:val=" "/>
    <w:docVar w:name="ek_watermark" w:val=" "/>
    <w:docVar w:name="idek_eksref" w:val=";10890;"/>
    <w:docVar w:name="idxr" w:val=";10890;"/>
    <w:docVar w:name="khb" w:val="UB"/>
    <w:docVar w:name="skitten" w:val="0"/>
    <w:docVar w:name="tidek_eksref" w:val=";10890;"/>
    <w:docVar w:name="xrf10890" w:val="https://helsevest.sharepoint.com/sites/HBE-intranett-FOU/SitePages/Veileder-i-kodepraksis.aspx"/>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66CD76AA"/>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BD3BBC"/>
    <w:pPr>
      <w:numPr>
        <w:numId w:val="16"/>
      </w:numPr>
      <w:spacing w:before="120" w:after="120" w:line="259" w:lineRule="auto"/>
      <w:ind w:left="431" w:hanging="431"/>
      <w:outlineLvl w:val="0"/>
    </w:pPr>
    <w:rPr>
      <w:b/>
      <w:sz w:val="28"/>
    </w:rPr>
  </w:style>
  <w:style w:type="paragraph" w:styleId="Heading2">
    <w:name w:val="heading 2"/>
    <w:basedOn w:val="Normal"/>
    <w:next w:val="Normal"/>
    <w:autoRedefine/>
    <w:qFormat/>
    <w:rsid w:val="00066A58"/>
    <w:pPr>
      <w:numPr>
        <w:ilvl w:val="1"/>
        <w:numId w:val="16"/>
      </w:numPr>
      <w:outlineLvl w:val="1"/>
    </w:pPr>
  </w:style>
  <w:style w:type="paragraph" w:styleId="Heading3">
    <w:name w:val="heading 3"/>
    <w:basedOn w:val="Normal"/>
    <w:next w:val="Normal"/>
    <w:autoRedefine/>
    <w:qFormat/>
    <w:rsid w:val="00066A58"/>
    <w:pPr>
      <w:numPr>
        <w:ilvl w:val="2"/>
        <w:numId w:val="16"/>
      </w:numPr>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character" w:styleId="UnresolvedMention">
    <w:name w:val="Unresolved Mention"/>
    <w:basedOn w:val="DefaultParagraphFont"/>
    <w:uiPriority w:val="99"/>
    <w:semiHidden/>
    <w:unhideWhenUsed/>
    <w:rsid w:val="003F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helsevest.sharepoint.com/sites/HBE-intranett-FOU/SitePages/Veileder-i-kodepraksis.aspx"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eb\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844DB3-42B5-4355-B5D0-9604C1EE29E9}">
  <we:reference id="wa200003024" version="1.0.3.0" store="nb-NO" storeType="omex"/>
  <we:alternateReferences>
    <we:reference id="wa200003024" version="1.0.3.0" store="WA200003024"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43A0-598F-4EC9-9EB0-3D8AF99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3</Pages>
  <Words>831</Words>
  <Characters>5036</Characters>
  <Application>Microsoft Office Word</Application>
  <DocSecurity>0</DocSecurity>
  <Lines>117</Lines>
  <Paragraphs>69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Kodekontroll i Helse Bergen</vt:lpstr>
      <vt:lpstr>HBHF-mal - stående</vt:lpstr>
    </vt:vector>
  </TitlesOfParts>
  <Company>Datakvalitet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Medisinsk koding i Helse Bergen HF - opplæring, veiledning og kontroll</dc:title>
  <dc:subject>0001010205|1.2.5-23|</dc:subject>
  <dc:creator>Handbok</dc:creator>
  <dc:description>EK_Avdeling_x0002_4_x0002_ _x0003_EK_Avsnitt_x0002_4_x0002_ _x0003_EK_Bedriftsnavn_x0002_1_x0002_Helse Bergen_x0003_EK_GjelderFra_x0002_0_x0002_11.10.2023_x0003_EK_KlGjelderFra_x0002_0_x0002__x0003_EK_Opprettet_x0002_0_x0002_11.10.2023_x0003_EK_Utgitt_x0002_0_x0002_11.10.2023_x0003_EK_IBrukDato_x0002_0_x0002_11.10.2023_x0003_EK_DokumentID_x0002_0_x0002_D76660_x0003_EK_DokTittel_x0002_0_x0002_Medisinsk koding i Helse Bergen HF - opplæring, veiledning og kontroll_x0003_EK_DokType_x0002_0_x0002_Retningslinje_x0003_EK_DocLvlShort_x0002_0_x0002_Nivå 1_x0003_EK_DocLevel_x0002_0_x0002_Fellesdokumenter_x0003_EK_EksRef_x0002_2_x0002_ 1	3.2.5.1	Veileder i kodepraksis	10890	https://helsevest.sharepoint.com/sites/HBE-intranett-FOU/SitePages/Veileder-i-kodepraksis.aspx	_x0001__x0003_EK_Erstatter_x0002_0_x0002_ _x0003_EK_ErstatterD_x0002_0_x0002_ _x0003_EK_Signatur_x0002_0_x0002_Marta Ebbing_x0003_EK_Verifisert_x0002_0_x0002_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_x0003_EK_RefNr_x0002_0_x0002_1.2.5-23_x0003_EK_Revisjon_x0002_0_x0002_1.00_x0003_EK_Ansvarlig_x0002_0_x0002_Ofte, May Lillian_x0003_EK_SkrevetAv_x0002_0_x0002_Pål Ove Vadset_x0003_EK_UText1_x0002_0_x0002_Pål Ove Vadset_x0003_EK_UText2_x0002_0_x0002_ _x0003_EK_UText3_x0002_0_x0002_ _x0003_EK_UText4_x0002_0_x0002_ _x0003_EK_Status_x0002_0_x0002_I bruk_x0003_EK_Stikkord_x0002_0_x0002_medisinsk koding, kodepraksis, koder, NIMES, NPR, DRG, NPK_x0003_EK_SuperStikkord_x0002_0_x0002__x0003_EK_Rapport_x0002_3_x0002__x0003_EK_EKPrintMerke_x0002_0_x0002_Uoffisiell utskrift er kun gyldig på utskriftsdato_x0003_EK_Watermark_x0002_0_x0002__x0003_EK_Utgave_x0002_0_x0002_1.00_x0003_EK_Merknad_x0002_7_x0002_Dokumentet er forankret i Foretaksledelsen i sak 23-103._x0003_EK_VerLogg_x0002_2_x0002_Ver. 1.00 - 11.10.2023|Dokumentet er forankret i Foretaksledelsen i sak 23-103._x0003_EK_RF1_x0002_4_x0002_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_x0003_EK_DL_x0002_0_x0002_23_x0003_EK_GjelderTil_x0002_0_x0002_11.10.2024_x0003_EK_Vedlegg_x0002_2_x0002_ 0	_x0003_EK_AvdelingOver_x0002_4_x0002_ _x0003_EK_HRefNr_x0002_0_x0002_ _x0003_EK_HbNavn_x0002_0_x0002_ _x0003_EK_DokRefnr_x0002_4_x0002_0001010205_x0003_EK_Dokendrdato_x0002_4_x0002_11.10.2023 19:53:40_x0003_EK_HbType_x0002_4_x0002_ _x0003_EK_Offisiell_x0002_4_x0002_ _x0003_EK_VedleggRef_x0002_4_x0002_1.2.5-23_x0003_EK_Strukt00_x0002_5_x0002__x0005__x0005_Helse Bergen HF_x0005_1_x0005_0_x0004__x0005_1_x0005_Fellesdokumenter_x0005_1_x0005_0_x0004_._x0005_2_x0005_Pasientbehandling_x0005_1_x0005_0_x0004_._x0005_5_x0005_Pasientadministrasjon_x0005_0_x0005_0_x0004_ - _x0003_EK_Strukt01_x0002_5_x0002__x0005__x0005_Kategorier HB (ikke dokumenter på dette nivået trykk dere videre ned +)_x0005_0_x0005_0_x0004__x0005__x0005_Pasientbehandling_x0005_3_x0005_0_x0004__x0005__x0005_Pasientadministrasjon_x0005_3_x0005_0_x0004_ - _x0003_EK_Strukt02_x0002_5_x0002_ _x0003_EK_Strukt04_x0002_5_x0002__x0003_EK_Pub_x0002_6_x0002_;15;18;_x0003_EKR_DokType_x0002_0_x0002_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_x0003_EKR_Strukt00_x0002_5_x0002__x0005__x0005_Helse Bergen HF_x0005_1_x0005_0_x0004__x0005_1_x0005_Fellesdokumenter_x0005_1_x0005_0_x0004_._x0005_2_x0005_Pasientbehandling_x0005_1_x0005_0_x0004_._x0005_5_x0005_Pasientadministrasjon_x0005_0_x0005_0_x0004_ - _x0003_</dc:description>
  <cp:lastModifiedBy>Marta Ebbing</cp:lastModifiedBy>
  <cp:revision>2</cp:revision>
  <cp:lastPrinted>2006-09-07T08:52:00Z</cp:lastPrinted>
  <dcterms:created xsi:type="dcterms:W3CDTF">2023-10-11T17:55:00Z</dcterms:created>
  <dcterms:modified xsi:type="dcterms:W3CDTF">2023-10-11T17:55:00Z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3,4,7</vt:lpwstr>
  </property>
  <property fmtid="{D5CDD505-2E9C-101B-9397-08002B2CF9AE}" pid="4" name="ClassificationContentMarkingFooterText">
    <vt:lpwstr>Følsomhet Intern (gul)</vt:lpwstr>
  </property>
  <property fmtid="{D5CDD505-2E9C-101B-9397-08002B2CF9AE}" pid="5" name="EK_Bedriftsnavn">
    <vt:lpwstr>Helse Bergen</vt:lpwstr>
  </property>
  <property fmtid="{D5CDD505-2E9C-101B-9397-08002B2CF9AE}" pid="6" name="EK_DokTittel">
    <vt:lpwstr>Medisinsk koding i Helse Bergen HF - opplæring, veiledning og kontroll</vt:lpwstr>
  </property>
  <property fmtid="{D5CDD505-2E9C-101B-9397-08002B2CF9AE}" pid="7" name="EK_DokType">
    <vt:lpwstr>Retningslinje</vt:lpwstr>
  </property>
  <property fmtid="{D5CDD505-2E9C-101B-9397-08002B2CF9AE}" pid="8" name="EK_DokumentID">
    <vt:lpwstr>D76660</vt:lpwstr>
  </property>
  <property fmtid="{D5CDD505-2E9C-101B-9397-08002B2CF9AE}" pid="9" name="EK_EKPrintMerke">
    <vt:lpwstr>Uoffisiell utskrift er kun gyldig på utskriftsdato</vt:lpwstr>
  </property>
  <property fmtid="{D5CDD505-2E9C-101B-9397-08002B2CF9AE}" pid="10" name="EK_GjelderFra">
    <vt:lpwstr>11.10.2023</vt:lpwstr>
  </property>
  <property fmtid="{D5CDD505-2E9C-101B-9397-08002B2CF9AE}" pid="11" name="EK_GjelderTil">
    <vt:lpwstr>11.10.2024</vt:lpwstr>
  </property>
  <property fmtid="{D5CDD505-2E9C-101B-9397-08002B2CF9AE}" pid="12" name="EK_Merknad">
    <vt:lpwstr>Dokumentet er forankret i Foretaksledelsen i sak 23-103.</vt:lpwstr>
  </property>
  <property fmtid="{D5CDD505-2E9C-101B-9397-08002B2CF9AE}" pid="13" name="EK_RefNr">
    <vt:lpwstr>1.2.5-23</vt:lpwstr>
  </property>
  <property fmtid="{D5CDD505-2E9C-101B-9397-08002B2CF9AE}" pid="14" name="EK_S00MT1">
    <vt:lpwstr>Helse Bergen HF/Fellesdokumenter/Pasientbehandling</vt:lpwstr>
  </property>
  <property fmtid="{D5CDD505-2E9C-101B-9397-08002B2CF9AE}" pid="15" name="EK_S01MT3">
    <vt:lpwstr>Pasientbehandling/Pasientadministrasjon</vt:lpwstr>
  </property>
  <property fmtid="{D5CDD505-2E9C-101B-9397-08002B2CF9AE}" pid="16" name="EK_Signatur">
    <vt:lpwstr>Marta Ebbing</vt:lpwstr>
  </property>
  <property fmtid="{D5CDD505-2E9C-101B-9397-08002B2CF9AE}" pid="17" name="EK_UText1">
    <vt:lpwstr>Pål Ove Vadset</vt:lpwstr>
  </property>
  <property fmtid="{D5CDD505-2E9C-101B-9397-08002B2CF9AE}" pid="18" name="EK_Utgave">
    <vt:lpwstr>1.00</vt:lpwstr>
  </property>
  <property fmtid="{D5CDD505-2E9C-101B-9397-08002B2CF9AE}" pid="19" name="EK_Watermark">
    <vt:lpwstr> </vt:lpwstr>
  </property>
  <property fmtid="{D5CDD505-2E9C-101B-9397-08002B2CF9AE}" pid="20" name="MSIP_Label_0c3ffc1c-ef00-4620-9c2f-7d9c1597774b_ActionId">
    <vt:lpwstr>6fa4cf80-872b-4f6e-8f7c-9ee054fc38d5</vt:lpwstr>
  </property>
  <property fmtid="{D5CDD505-2E9C-101B-9397-08002B2CF9AE}" pid="21" name="MSIP_Label_0c3ffc1c-ef00-4620-9c2f-7d9c1597774b_ContentBits">
    <vt:lpwstr>2</vt:lpwstr>
  </property>
  <property fmtid="{D5CDD505-2E9C-101B-9397-08002B2CF9AE}" pid="22" name="MSIP_Label_0c3ffc1c-ef00-4620-9c2f-7d9c1597774b_Enabled">
    <vt:lpwstr>true</vt:lpwstr>
  </property>
  <property fmtid="{D5CDD505-2E9C-101B-9397-08002B2CF9AE}" pid="23" name="MSIP_Label_0c3ffc1c-ef00-4620-9c2f-7d9c1597774b_Method">
    <vt:lpwstr>Standard</vt:lpwstr>
  </property>
  <property fmtid="{D5CDD505-2E9C-101B-9397-08002B2CF9AE}" pid="24" name="MSIP_Label_0c3ffc1c-ef00-4620-9c2f-7d9c1597774b_Name">
    <vt:lpwstr>Intern</vt:lpwstr>
  </property>
  <property fmtid="{D5CDD505-2E9C-101B-9397-08002B2CF9AE}" pid="25" name="MSIP_Label_0c3ffc1c-ef00-4620-9c2f-7d9c1597774b_SetDate">
    <vt:lpwstr>2023-10-11T17:55:36Z</vt:lpwstr>
  </property>
  <property fmtid="{D5CDD505-2E9C-101B-9397-08002B2CF9AE}" pid="26" name="MSIP_Label_0c3ffc1c-ef00-4620-9c2f-7d9c1597774b_SiteId">
    <vt:lpwstr>bdcbe535-f3cf-49f5-8a6a-fb6d98dc7837</vt:lpwstr>
  </property>
  <property fmtid="{D5CDD505-2E9C-101B-9397-08002B2CF9AE}" pid="27" name="XR10890">
    <vt:lpwstr>3.2.5.1</vt:lpwstr>
  </property>
  <property fmtid="{D5CDD505-2E9C-101B-9397-08002B2CF9AE}" pid="28" name="XRF10890">
    <vt:lpwstr>Veileder i kodepraksis</vt:lpwstr>
  </property>
  <property fmtid="{D5CDD505-2E9C-101B-9397-08002B2CF9AE}" pid="29" name="XRL10890">
    <vt:lpwstr>3.2.5.1 Veileder i kodepraksis</vt:lpwstr>
  </property>
  <property fmtid="{D5CDD505-2E9C-101B-9397-08002B2CF9AE}" pid="30" name="XRT10890">
    <vt:lpwstr>Veileder i kodepraksis</vt:lpwstr>
  </property>
</Properties>
</file>