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p w:rsidR="00BC789E" w:rsidP="00293D2D" w14:paraId="3D9D5F2F" w14:textId="4F394350">
      <w:pPr>
        <w:pStyle w:val="Heading1"/>
      </w:pPr>
      <w:bookmarkStart w:id="0" w:name="_Toc137565875"/>
      <w:r>
        <w:t>Hensikt</w:t>
      </w:r>
      <w:bookmarkEnd w:id="0"/>
    </w:p>
    <w:p w:rsidR="00BC789E" w:rsidRPr="00FD00AE" w:rsidP="00BC789E" w14:paraId="52C6D247" w14:textId="2DA54563">
      <w:r>
        <w:t>Denne retningslinjen skal gi veiledning om når pasienter som ikke er bosatt i Norge har rett til behandling i spesialisthelsetjenesten, og om regelverket knyttet til betaling for slik hjelp.</w:t>
      </w:r>
    </w:p>
    <w:p w:rsidR="00BC789E" w:rsidP="00293D2D" w14:paraId="307DD68B" w14:textId="77777777">
      <w:pPr>
        <w:pStyle w:val="Heading1"/>
      </w:pPr>
      <w:bookmarkStart w:id="1" w:name="_Toc137565876"/>
      <w:r>
        <w:t>Regelverket</w:t>
      </w:r>
      <w:bookmarkEnd w:id="1"/>
    </w:p>
    <w:p w:rsidR="00BC789E" w:rsidP="00BC789E" w14:paraId="669C69C9" w14:textId="12E71D8B">
      <w:r>
        <w:t>Alle som oppholder seg i Norge har rett til øyeblikkelig hjelp</w:t>
      </w:r>
      <w:r w:rsidR="009017DD">
        <w:t xml:space="preserve"> </w:t>
      </w:r>
      <w:r w:rsidRPr="00803AED" w:rsidR="009017DD">
        <w:rPr>
          <w:b/>
          <w:bCs/>
        </w:rPr>
        <w:t>og</w:t>
      </w:r>
      <w:r>
        <w:t xml:space="preserve"> helsehjelp som ikke kan vente</w:t>
      </w:r>
      <w:r w:rsidR="009017DD">
        <w:t>. D</w:t>
      </w:r>
      <w:r>
        <w:t xml:space="preserve">ette følger av </w:t>
      </w:r>
      <w:hyperlink r:id="rId5" w:history="1">
        <w:r w:rsidRPr="009017DD" w:rsidR="009017DD">
          <w:rPr>
            <w:rStyle w:val="Hyperlink"/>
            <w:rFonts w:asciiTheme="minorHAnsi" w:hAnsiTheme="minorHAnsi"/>
            <w:sz w:val="24"/>
          </w:rPr>
          <w:t>F</w:t>
        </w:r>
        <w:r w:rsidRPr="009017DD">
          <w:rPr>
            <w:rStyle w:val="Hyperlink"/>
            <w:rFonts w:asciiTheme="minorHAnsi" w:hAnsiTheme="minorHAnsi"/>
            <w:sz w:val="24"/>
          </w:rPr>
          <w:t>orskrift om rett til helse- og omsorgstjenester til personer uten fast opphold i ri</w:t>
        </w:r>
        <w:r w:rsidRPr="009017DD">
          <w:rPr>
            <w:rStyle w:val="Hyperlink"/>
            <w:rFonts w:asciiTheme="minorHAnsi" w:hAnsiTheme="minorHAnsi"/>
            <w:sz w:val="24"/>
          </w:rPr>
          <w:t>ket</w:t>
        </w:r>
      </w:hyperlink>
      <w:r>
        <w:t xml:space="preserve"> §§</w:t>
      </w:r>
      <w:r w:rsidR="009017DD">
        <w:t> </w:t>
      </w:r>
      <w:r>
        <w:t xml:space="preserve">3 og 4. Dette gjelder uavhengig av om man har bosted i Norge eller ikke. </w:t>
      </w:r>
    </w:p>
    <w:p w:rsidR="00BC789E" w:rsidP="00BC789E" w14:paraId="19933550" w14:textId="77777777"/>
    <w:p w:rsidR="00BC789E" w:rsidRPr="004033D9" w:rsidP="00BC789E" w14:paraId="6E9DE262" w14:textId="166AB16A">
      <w:r>
        <w:t xml:space="preserve">Pasienter som ikke har bosted i </w:t>
      </w:r>
      <w:r w:rsidR="009017DD">
        <w:t>Norge</w:t>
      </w:r>
      <w:r>
        <w:t xml:space="preserve"> skal dekke behandlings- og forpleiningsutgiftene selv, jf</w:t>
      </w:r>
      <w:r w:rsidR="009017DD">
        <w:t>.</w:t>
      </w:r>
      <w:r>
        <w:t xml:space="preserve"> spesialisthelsetjenesteloven §</w:t>
      </w:r>
      <w:r w:rsidR="009017DD">
        <w:t> </w:t>
      </w:r>
      <w:r>
        <w:t xml:space="preserve">5-3, </w:t>
      </w:r>
      <w:r w:rsidR="009017DD">
        <w:t xml:space="preserve">første </w:t>
      </w:r>
      <w:r>
        <w:t>ledd.</w:t>
      </w:r>
    </w:p>
    <w:p w:rsidR="00BC789E" w:rsidP="00293D2D" w14:paraId="3A02C05D" w14:textId="77777777">
      <w:pPr>
        <w:pStyle w:val="Heading1"/>
      </w:pPr>
      <w:bookmarkStart w:id="2" w:name="_Toc137565877"/>
      <w:r>
        <w:t>Nærmere om rettighetene</w:t>
      </w:r>
      <w:bookmarkEnd w:id="2"/>
    </w:p>
    <w:p w:rsidR="00BC789E" w:rsidRPr="009017DD" w:rsidP="00293D2D" w14:paraId="169A85E1" w14:textId="1E380F75">
      <w:pPr>
        <w:pStyle w:val="Heading2"/>
        <w:spacing w:before="240" w:after="120"/>
        <w:ind w:left="578" w:hanging="578"/>
        <w:rPr>
          <w:b/>
          <w:bCs/>
        </w:rPr>
      </w:pPr>
      <w:r w:rsidRPr="009017DD">
        <w:rPr>
          <w:b/>
          <w:bCs/>
        </w:rPr>
        <w:t>Øyeblikkelig hjelp</w:t>
      </w:r>
    </w:p>
    <w:p w:rsidR="009017DD" w:rsidP="00BC789E" w14:paraId="6D942E1B" w14:textId="77777777">
      <w:r w:rsidRPr="009B292D">
        <w:t xml:space="preserve">Alle personer som oppholder seg i </w:t>
      </w:r>
      <w:r>
        <w:t>Norge</w:t>
      </w:r>
      <w:r w:rsidRPr="009B292D">
        <w:t xml:space="preserve"> har rett til øyeblikkelig hjelp, uavhengig av oppholdsgrunnlag eller oppholdets lengde. Retten omfatter både kommunehelsetjeneste og spesialisthelsetjeneste, og gjel</w:t>
      </w:r>
      <w:r w:rsidRPr="009B292D">
        <w:t xml:space="preserve">der både somatikk og psykiatri. </w:t>
      </w:r>
    </w:p>
    <w:p w:rsidR="009017DD" w:rsidP="00BC789E" w14:paraId="39603E52" w14:textId="77777777"/>
    <w:p w:rsidR="00BC789E" w:rsidP="00BC789E" w14:paraId="71650CF7" w14:textId="3863B51E">
      <w:r w:rsidRPr="009B292D">
        <w:t>Videre har alle rett til en vurdering av sin helsetilstand etter pasientrettighetsloven §</w:t>
      </w:r>
      <w:r w:rsidR="009017DD">
        <w:t> </w:t>
      </w:r>
      <w:r w:rsidRPr="009B292D">
        <w:t>2-2</w:t>
      </w:r>
      <w:r w:rsidR="009017DD">
        <w:t> </w:t>
      </w:r>
      <w:r w:rsidRPr="009B292D">
        <w:t>f</w:t>
      </w:r>
      <w:r w:rsidR="009017DD">
        <w:t xml:space="preserve">, første, </w:t>
      </w:r>
      <w:r w:rsidRPr="009B292D">
        <w:t>tredje og fjerde ledd, og rett til de opplysninger vedkommende trenger for å ivareta sin rett til helsehjelp. Vurderi</w:t>
      </w:r>
      <w:r w:rsidRPr="009B292D">
        <w:t>ngen skal være forsvarlig og skje på grunnlag av henvisningen. Om nødvendig skal supplerende opplysninger innhentes eller pasienten innkalles til undersøkelse.</w:t>
      </w:r>
    </w:p>
    <w:p w:rsidR="00BC789E" w:rsidRPr="009017DD" w:rsidP="00293D2D" w14:paraId="4CAF4196" w14:textId="37E1AE10">
      <w:pPr>
        <w:pStyle w:val="Heading2"/>
        <w:spacing w:before="240" w:after="120"/>
        <w:ind w:left="578" w:hanging="578"/>
        <w:rPr>
          <w:b/>
          <w:bCs/>
        </w:rPr>
      </w:pPr>
      <w:r w:rsidRPr="009017DD">
        <w:rPr>
          <w:b/>
          <w:bCs/>
        </w:rPr>
        <w:t>Helsehjelp som er helt nødvendig og ikke kan vente</w:t>
      </w:r>
    </w:p>
    <w:p w:rsidR="00BC789E" w:rsidP="00BC789E" w14:paraId="7A73FA05" w14:textId="1B557065">
      <w:r>
        <w:t>Bestemmelsen angir at alle personer som oppho</w:t>
      </w:r>
      <w:r>
        <w:t xml:space="preserve">lder seg i </w:t>
      </w:r>
      <w:r w:rsidR="009017DD">
        <w:t>Norge</w:t>
      </w:r>
      <w:r>
        <w:t xml:space="preserve"> har rett til helsehjelp som er helt nødvendig og som ikke kan vente. Retten er uavhengig av andre faktorer, slik som oppholdsgrunnlag og oppholdets lengde, og kommer i tillegg til rett til øyeblikkelig hjelp og rett til vurdering, jf. pkt</w:t>
      </w:r>
      <w:r w:rsidR="009017DD">
        <w:t>.</w:t>
      </w:r>
      <w:r>
        <w:t xml:space="preserve"> </w:t>
      </w:r>
      <w:r w:rsidR="009017DD">
        <w:t xml:space="preserve">3.1 </w:t>
      </w:r>
      <w:r>
        <w:t>over. Retten omfatter både somatikk og psykiatri.</w:t>
      </w:r>
    </w:p>
    <w:p w:rsidR="00BC789E" w:rsidP="00BC789E" w14:paraId="4E4B8C8C" w14:textId="77777777"/>
    <w:p w:rsidR="00BC789E" w:rsidP="00BC789E" w14:paraId="435BC514" w14:textId="77777777">
      <w:r>
        <w:t>Vurderingen av hvilke tilstander som ikke kan vente, må gjøres på individuelt medisinsk grunnlag. Forskriften legger til grunn en tidsramme på tre uker. Dersom det anses nødvendig at tilstanden behand</w:t>
      </w:r>
      <w:r>
        <w:t>les innen dette tidsrommet, har vedkommende rett til helsehjelp.</w:t>
      </w:r>
    </w:p>
    <w:p w:rsidR="00BC789E" w:rsidP="00BC789E" w14:paraId="32A47186" w14:textId="77777777"/>
    <w:p w:rsidR="00BC789E" w:rsidP="00BC789E" w14:paraId="51A1BE3F" w14:textId="0CF31382">
      <w:r>
        <w:t>Forebyggende og rehabiliterende behandling vil normalt falle utenfor retten. Også slik behandling kan imidlertid etter omstendighetene omfattes, dersom behandlingen ikke kan vente. Det samme</w:t>
      </w:r>
      <w:r>
        <w:t xml:space="preserve"> vil være tilfellet når det gjelder opphold i sykehjem.</w:t>
      </w:r>
    </w:p>
    <w:p w:rsidR="00EB13C9" w:rsidP="00BC789E" w14:paraId="6440280F" w14:textId="0C4DAC62"/>
    <w:p w:rsidR="00EB13C9" w:rsidP="00BC789E" w14:paraId="1ADAD26B" w14:textId="77777777"/>
    <w:p w:rsidR="00BC789E" w:rsidRPr="009017DD" w:rsidP="00293D2D" w14:paraId="450C6A34" w14:textId="37278D17">
      <w:pPr>
        <w:pStyle w:val="Heading2"/>
        <w:spacing w:before="240" w:after="120"/>
        <w:ind w:left="578" w:hanging="578"/>
        <w:rPr>
          <w:b/>
          <w:bCs/>
        </w:rPr>
      </w:pPr>
      <w:r w:rsidRPr="009017DD">
        <w:rPr>
          <w:b/>
          <w:bCs/>
        </w:rPr>
        <w:t>Smittevern</w:t>
      </w:r>
    </w:p>
    <w:p w:rsidR="00BC789E" w:rsidP="00BC789E" w14:paraId="7663E3BC" w14:textId="6E487DAC">
      <w:r w:rsidRPr="005A7915">
        <w:t>Alle personer som oppholder seg i landet har rett til smittevernhjelp i henhold til regelen i smittevernloven §</w:t>
      </w:r>
      <w:r w:rsidR="009017DD">
        <w:t> </w:t>
      </w:r>
      <w:r w:rsidRPr="005A7915">
        <w:t>6-1.</w:t>
      </w:r>
    </w:p>
    <w:p w:rsidR="00BC789E" w:rsidRPr="009017DD" w:rsidP="00293D2D" w14:paraId="7124A42C" w14:textId="7841D130">
      <w:pPr>
        <w:pStyle w:val="Heading2"/>
        <w:spacing w:before="240" w:after="120"/>
        <w:ind w:left="578" w:hanging="578"/>
        <w:rPr>
          <w:b/>
          <w:bCs/>
        </w:rPr>
      </w:pPr>
      <w:r w:rsidRPr="009017DD">
        <w:rPr>
          <w:b/>
          <w:bCs/>
        </w:rPr>
        <w:t>Barn og gravide</w:t>
      </w:r>
    </w:p>
    <w:p w:rsidR="00BC789E" w:rsidP="00BC789E" w14:paraId="25BB1603" w14:textId="1303AA81">
      <w:r>
        <w:t xml:space="preserve">Alle barn, det vil si personer under 18 år, som oppholder seg i </w:t>
      </w:r>
      <w:r w:rsidR="009017DD">
        <w:t>Norge</w:t>
      </w:r>
      <w:r>
        <w:t>, har med noen unntak rett til helsehjelp her, uavhengig av oppholdsgrunnlag eller oppholdets lengde. Unntaket er dersom hensynet til barnet selv tilsier at helsehjelp ikke skal ytes. Det</w:t>
      </w:r>
      <w:r>
        <w:t>te vil være en faglig vurdering</w:t>
      </w:r>
      <w:r w:rsidR="00803AED">
        <w:t xml:space="preserve">. For eksempel kan </w:t>
      </w:r>
      <w:r>
        <w:t>helsepersonellet ha</w:t>
      </w:r>
      <w:r w:rsidR="00803AED">
        <w:t xml:space="preserve"> </w:t>
      </w:r>
      <w:r>
        <w:t xml:space="preserve">sikker kunnskap om at barnet snart skal forlate landet, og det </w:t>
      </w:r>
      <w:r w:rsidR="00803AED">
        <w:t xml:space="preserve">derfor </w:t>
      </w:r>
      <w:r>
        <w:t>vil være uforsvarlig å starte en behandling som ikke kan sluttføres.</w:t>
      </w:r>
    </w:p>
    <w:p w:rsidR="00BC789E" w:rsidP="00BC789E" w14:paraId="15482578" w14:textId="77777777"/>
    <w:p w:rsidR="00BC789E" w:rsidP="00BC789E" w14:paraId="16F4466A" w14:textId="6E0A0FFD">
      <w:r>
        <w:t xml:space="preserve">Videre er </w:t>
      </w:r>
      <w:r w:rsidR="009017DD">
        <w:t xml:space="preserve">det </w:t>
      </w:r>
      <w:r>
        <w:t>fastsatt at alle gravide som opp</w:t>
      </w:r>
      <w:r>
        <w:t xml:space="preserve">holder seg i </w:t>
      </w:r>
      <w:r w:rsidR="009017DD">
        <w:t>Norge</w:t>
      </w:r>
      <w:r>
        <w:t xml:space="preserve"> har rett til svangerskaps- og barselomsorg, alternativt abort etter reglene i abortloven. Gjeldende retningslinjer fra Helsedirektoratet skal legges til grunn for den svangerskaps- og barselomsorg som skal ytes.</w:t>
      </w:r>
    </w:p>
    <w:p w:rsidR="00293D2D" w:rsidRPr="00293D2D" w:rsidP="00293D2D" w14:paraId="40FDC511" w14:textId="77777777">
      <w:pPr>
        <w:pStyle w:val="Heading2"/>
        <w:spacing w:before="240" w:after="120"/>
        <w:ind w:left="578" w:hanging="578"/>
        <w:rPr>
          <w:b/>
          <w:bCs/>
        </w:rPr>
      </w:pPr>
      <w:r w:rsidRPr="00293D2D">
        <w:rPr>
          <w:b/>
          <w:bCs/>
        </w:rPr>
        <w:t>Personer underlagt frihet</w:t>
      </w:r>
      <w:r w:rsidRPr="00293D2D">
        <w:rPr>
          <w:b/>
          <w:bCs/>
        </w:rPr>
        <w:t>sberøvelse</w:t>
      </w:r>
    </w:p>
    <w:p w:rsidR="00BC789E" w:rsidRPr="005129ED" w:rsidP="00BC789E" w14:paraId="1C596E1F" w14:textId="13145B51">
      <w:r w:rsidRPr="005F75AE">
        <w:t xml:space="preserve">Alle personer som er underlagt frihetsberøvelse, har rett til nødvendig helsehjelp som ikke bør vente til frihetsberøvelsen er over. Hva som ikke bør vente er en mildere vurdering enn hva som ikke kan vente, jf. pkt. </w:t>
      </w:r>
      <w:r w:rsidR="009017DD">
        <w:t>3</w:t>
      </w:r>
      <w:r w:rsidRPr="005F75AE">
        <w:t>.2 over. Dette innebærer fo</w:t>
      </w:r>
      <w:r w:rsidRPr="005F75AE">
        <w:t>r eksempel at også</w:t>
      </w:r>
      <w:r>
        <w:t xml:space="preserve"> </w:t>
      </w:r>
      <w:r w:rsidRPr="005F75AE">
        <w:t xml:space="preserve">forebyggende og rehabiliterende helsehjelp som hovedregel vil omfattes. Hva som ikke </w:t>
      </w:r>
      <w:r w:rsidRPr="005F75AE">
        <w:t>bør</w:t>
      </w:r>
      <w:r w:rsidRPr="005F75AE">
        <w:t xml:space="preserve"> vente må ses i forhold til frihetsberøvelsens lengde.</w:t>
      </w:r>
    </w:p>
    <w:p w:rsidR="00BC789E" w:rsidP="00293D2D" w14:paraId="2DE26C43" w14:textId="77777777">
      <w:pPr>
        <w:pStyle w:val="Heading1"/>
      </w:pPr>
      <w:bookmarkStart w:id="3" w:name="_Toc137565878"/>
      <w:r>
        <w:t>Hvem skal betale for helsehjelpen</w:t>
      </w:r>
      <w:bookmarkEnd w:id="3"/>
      <w:r>
        <w:t>?</w:t>
      </w:r>
    </w:p>
    <w:p w:rsidR="00BC789E" w:rsidP="00BC789E" w14:paraId="62600760" w14:textId="2D861C29">
      <w:r>
        <w:t>P</w:t>
      </w:r>
      <w:r w:rsidRPr="00AB2438">
        <w:t xml:space="preserve">ersoner som ikke har fast opphold i </w:t>
      </w:r>
      <w:r>
        <w:t xml:space="preserve">Norge </w:t>
      </w:r>
      <w:r w:rsidRPr="00AB2438">
        <w:t xml:space="preserve">og som ikke er medlemmer av folketrygden eller stønadsberettiget i henhold til gjensidig avtale med annen stat, </w:t>
      </w:r>
      <w:r w:rsidRPr="00AB2438">
        <w:t xml:space="preserve">skal </w:t>
      </w:r>
      <w:r w:rsidR="00EB13C9">
        <w:t xml:space="preserve">selv </w:t>
      </w:r>
      <w:r w:rsidRPr="00AB2438">
        <w:t>dekke kostnaden ved behandling</w:t>
      </w:r>
      <w:r>
        <w:t xml:space="preserve"> i spesialisthelsetjenesten</w:t>
      </w:r>
      <w:r w:rsidRPr="00AB2438">
        <w:t xml:space="preserve"> fullt ut</w:t>
      </w:r>
      <w:r>
        <w:t>, jf</w:t>
      </w:r>
      <w:r w:rsidR="009017DD">
        <w:t>.</w:t>
      </w:r>
      <w:r>
        <w:t xml:space="preserve"> spesialisthelsetjene</w:t>
      </w:r>
      <w:r>
        <w:t>steloven §</w:t>
      </w:r>
      <w:r w:rsidR="009017DD">
        <w:t> </w:t>
      </w:r>
      <w:r>
        <w:t xml:space="preserve">5-3. Dette gjelder også norske statsborgere som er bosatt i utlandet. For å regnes som bosatt i Norge må vedkommende ha lovlig opphold her og oppholdet må være ment til å vare i eller ha vart i minst 12 måneder. </w:t>
      </w:r>
    </w:p>
    <w:p w:rsidR="00BC789E" w:rsidP="00BC789E" w14:paraId="1907E131" w14:textId="77777777"/>
    <w:p w:rsidR="00BC789E" w:rsidP="00BC789E" w14:paraId="5E56DD2E" w14:textId="7CBD22B9">
      <w:r>
        <w:t>Asylsøkere og deres familiemedl</w:t>
      </w:r>
      <w:r>
        <w:t xml:space="preserve">emmer regnes som medlemmer av folketrygden. I tillegg dekker staten dekker utgiftene ved tvungent psykisk helsevern og helsehjelp til innsatte </w:t>
      </w:r>
      <w:r w:rsidR="009017DD">
        <w:t xml:space="preserve">i fengsler </w:t>
      </w:r>
      <w:r>
        <w:t>for personer som ikke er bosatt i Norge.</w:t>
      </w:r>
    </w:p>
    <w:p w:rsidR="00BC789E" w:rsidP="00BC789E" w14:paraId="45701962" w14:textId="77777777"/>
    <w:p w:rsidR="00BC789E" w:rsidP="00BC789E" w14:paraId="7907058E" w14:textId="5CA26E28">
      <w:r>
        <w:t>Mange pasienter som får helsehjelp i Norge uten å være bosat</w:t>
      </w:r>
      <w:r>
        <w:t>t her, har reiseforsikring, et</w:t>
      </w:r>
      <w:r w:rsidR="009017DD">
        <w:t xml:space="preserve"> </w:t>
      </w:r>
      <w:r>
        <w:t>arbeidsforhold i Norge, frivillig medlemskap i folketrygden eller er på annen måte stønadsberettiget, eventuelt gjennom gjensidig avtale med annen stat. I slike tilfeller sendes regning for behandlingen til forsikringsselskap</w:t>
      </w:r>
      <w:r>
        <w:t xml:space="preserve">et, til </w:t>
      </w:r>
      <w:r>
        <w:t>Helfo</w:t>
      </w:r>
      <w:r>
        <w:t>-utland, eventuelt andre som påtar seg betalingsansvar.</w:t>
      </w:r>
    </w:p>
    <w:p w:rsidR="00BC789E" w:rsidP="00BC789E" w14:paraId="1D6D19B1" w14:textId="77777777"/>
    <w:p w:rsidR="00BC789E" w:rsidP="00293D2D" w14:paraId="2104B405" w14:textId="34B6083D">
      <w:r>
        <w:t xml:space="preserve">For pasienter som ikke har bosted i </w:t>
      </w:r>
      <w:r w:rsidR="009017DD">
        <w:t>Norge</w:t>
      </w:r>
      <w:r>
        <w:t xml:space="preserve"> og som heller ikke har reiseforsikring, gyldig europeisk helsetrygdkort eller er stønadsberettiget på annen måte, sendes regning til pasienten. </w:t>
      </w:r>
      <w:r>
        <w:t xml:space="preserve">Denne pasientgruppen regnes som selvbetalende pasienter. </w:t>
      </w:r>
    </w:p>
    <w:p w:rsidR="00895D62" w:rsidP="00293D2D" w14:paraId="4666EB8B" w14:textId="75671619"/>
    <w:p w:rsidR="00895D62" w:rsidRPr="00895D62" w:rsidP="00293D2D" w14:paraId="0EC7BEC9" w14:textId="5D5ADCF1">
      <w:pPr>
        <w:rPr>
          <w:rFonts w:cstheme="minorHAnsi"/>
        </w:rPr>
      </w:pPr>
      <w:r w:rsidRPr="00895D62">
        <w:rPr>
          <w:b/>
          <w:bCs/>
        </w:rPr>
        <w:t xml:space="preserve">Merk </w:t>
      </w:r>
      <w:r>
        <w:t>– pasienter under</w:t>
      </w:r>
      <w:r>
        <w:t>lagt tvunget psykisk helsevern skal ikke betale for helsehjelpen.</w:t>
      </w:r>
    </w:p>
    <w:p w:rsidR="00BC789E" w:rsidP="00293D2D" w14:paraId="4C7AF9FC" w14:textId="77777777">
      <w:pPr>
        <w:pStyle w:val="Heading1"/>
      </w:pPr>
      <w:bookmarkStart w:id="4" w:name="_Toc137565879"/>
      <w:r>
        <w:t>Fakturering av selvbetalende pasienter</w:t>
      </w:r>
      <w:bookmarkEnd w:id="4"/>
    </w:p>
    <w:p w:rsidR="00293D2D" w:rsidP="00BC789E" w14:paraId="387DA186" w14:textId="77777777">
      <w:r>
        <w:t>Utgangspunktet for Helse Bergen HF sin praksis er Helse- og omsorgsde</w:t>
      </w:r>
      <w:r>
        <w:t xml:space="preserve">partementet sitt </w:t>
      </w:r>
      <w:hyperlink r:id="rId6" w:history="1">
        <w:r>
          <w:rPr>
            <w:color w:val="0000FF"/>
            <w:u w:val="single"/>
          </w:rPr>
          <w:t xml:space="preserve">Rundskriv </w:t>
        </w:r>
        <w:r>
          <w:rPr>
            <w:color w:val="0000FF"/>
            <w:u w:val="single"/>
          </w:rPr>
          <w:t>I-3/2017 - Dekning av utgifter ved helsehjelp i helseinstitusjoner under den offentlige spesialisthelsetjenesten blant annet for personer som ikke er bosatt i Norge</w:t>
        </w:r>
      </w:hyperlink>
      <w:r>
        <w:t>.</w:t>
      </w:r>
    </w:p>
    <w:p w:rsidR="00293D2D" w:rsidP="00BC789E" w14:paraId="102B5EAD" w14:textId="77777777"/>
    <w:p w:rsidR="00BC789E" w:rsidP="00BC789E" w14:paraId="24D50E0B" w14:textId="4A3CC204">
      <w:r>
        <w:t>Dersom det ytes øyeblikkelig hjelp eller helsehjelp so</w:t>
      </w:r>
      <w:r>
        <w:t>m ikke kan vente til pasienter som er selvbetalende, utstedes en faktura til pasienten i etterkant av behandlingen. Vedlagt fakturaen følger en forklaring på hvorfor de får regning, der de bes om å ta kontakt dersom de har spørsmål til fakturaen.</w:t>
      </w:r>
    </w:p>
    <w:p w:rsidR="00BC789E" w:rsidP="00BC789E" w14:paraId="1C887924" w14:textId="77777777"/>
    <w:p w:rsidR="00BC789E" w:rsidP="00BC789E" w14:paraId="1102C3C7" w14:textId="1C0C3D6F">
      <w:r>
        <w:t>Dersom v</w:t>
      </w:r>
      <w:r>
        <w:t>i ikke hører noe fra pasienten kreves beløpet inn på samme måte som alle andre pengekrav ovenfor pasienter.</w:t>
      </w:r>
    </w:p>
    <w:p w:rsidR="009F5D17" w:rsidP="00293D2D" w14:paraId="142EFA40" w14:textId="7C9CBFD5">
      <w:pPr>
        <w:pStyle w:val="Heading1"/>
      </w:pPr>
      <w:bookmarkStart w:id="5" w:name="_Toc137565880"/>
      <w:r>
        <w:t>Referanser</w:t>
      </w:r>
      <w:bookmarkEnd w:id="5"/>
    </w:p>
    <w:p w:rsidR="009D023B" w:rsidP="004F1E5A" w14:paraId="69431D9F" w14:textId="0BF748BA">
      <w:bookmarkStart w:id="6" w:name="tempHer"/>
      <w:bookmarkEnd w:id="6"/>
    </w:p>
    <w:p w:rsidR="009F5D17" w:rsidP="004F1E5A" w14:paraId="4ED45BB1" w14:textId="77777777">
      <w:r>
        <w:t>Interne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35"/>
        <w:gridCol w:w="45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4F1E5A">
            <w:pPr>
              <w:numPr>
                <w:ilvl w:val="0"/>
                <w:numId w:val="0"/>
              </w:numPr>
              <w:rPr>
                <w:b w:val="0"/>
                <w:color w:val="0000FF"/>
                <w:u w:val="single"/>
              </w:rPr>
            </w:pPr>
            <w:bookmarkStart w:id="7" w:name="EK_Referanse"/>
            <w:r>
              <w:rPr>
                <w:b w:val="0"/>
                <w:color w:val="0000FF"/>
                <w:u w:val="single"/>
              </w:rPr>
              <w:t xml:space="preserve"> </w:t>
            </w:r>
          </w:p>
        </w:tc>
        <w:tc>
          <w:tcPr>
            <w:tcBorders>
              <w:top w:val="nil"/>
              <w:left w:val="nil"/>
              <w:bottom w:val="nil"/>
              <w:right w:val="nil"/>
            </w:tcBorders>
          </w:tcPr>
          <w:p w:rsidP="004F1E5A">
            <w:pPr>
              <w:numPr>
                <w:ilvl w:val="0"/>
                <w:numId w:val="0"/>
              </w:numPr>
              <w:rPr>
                <w:b w:val="0"/>
                <w:color w:val="0000FF"/>
                <w:u w:val="single"/>
              </w:rPr>
            </w:pPr>
            <w:r>
              <w:rPr>
                <w:b w:val="0"/>
                <w:color w:val="0000FF"/>
                <w:u w:val="single"/>
              </w:rPr>
              <w:t xml:space="preserve"> </w:t>
            </w:r>
          </w:p>
        </w:tc>
      </w:tr>
    </w:tbl>
    <w:p w:rsidR="009F5D17" w:rsidP="004F1E5A" w14:paraId="3ECD4814" w14:textId="77777777">
      <w:bookmarkEnd w:id="7"/>
    </w:p>
    <w:p w:rsidR="009F5D17" w:rsidP="009F5D17" w14:paraId="6452F843" w14:textId="77777777"/>
    <w:p w:rsidR="009F5D17" w:rsidP="009F5D17" w14:paraId="5E0B09BD" w14:textId="77777777">
      <w: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9F5D17">
            <w:pPr>
              <w:numPr>
                <w:ilvl w:val="0"/>
                <w:numId w:val="0"/>
              </w:numPr>
              <w:rPr>
                <w:b w:val="0"/>
                <w:color w:val="0000FF"/>
                <w:u w:val="single"/>
              </w:rPr>
            </w:pPr>
            <w:bookmarkStart w:id="8" w:name="EK_EksRef"/>
            <w:hyperlink r:id="rId7" w:history="1">
              <w:r>
                <w:rPr>
                  <w:b w:val="0"/>
                  <w:color w:val="0000FF"/>
                  <w:u w:val="single"/>
                </w:rPr>
                <w:t>2.16.3.16 Pasienter bosatt i utlandet - helsehjelp og økonomi</w:t>
              </w:r>
            </w:hyperlink>
          </w:p>
        </w:tc>
      </w:tr>
      <w:tr>
        <w:tblPrEx>
          <w:tblW w:w="5000" w:type="pct"/>
          <w:tblCellMar>
            <w:left w:w="108" w:type="dxa"/>
            <w:right w:w="108" w:type="dxa"/>
          </w:tblCellMar>
        </w:tblPrEx>
        <w:tc>
          <w:tcPr>
            <w:tcBorders>
              <w:top w:val="nil"/>
              <w:left w:val="nil"/>
              <w:bottom w:val="nil"/>
              <w:right w:val="nil"/>
            </w:tcBorders>
          </w:tcPr>
          <w:p w:rsidP="009F5D17">
            <w:pPr>
              <w:numPr>
                <w:ilvl w:val="0"/>
                <w:numId w:val="0"/>
              </w:numPr>
              <w:rPr>
                <w:b w:val="0"/>
                <w:color w:val="0000FF"/>
                <w:u w:val="single"/>
              </w:rPr>
            </w:pPr>
            <w:hyperlink r:id="rId6" w:history="1">
              <w:r>
                <w:rPr>
                  <w:b w:val="0"/>
                  <w:color w:val="0000FF"/>
                  <w:u w:val="single"/>
                </w:rPr>
                <w:t>2.34.6 Rundskriv I-3/2017 - Dekning av utgifter ved helsehjelp i helseinstitusjoner under den offentlige  spesialisthelsetjenesten blant annet for personer som ikke er bosatt i Norge</w:t>
              </w:r>
            </w:hyperlink>
          </w:p>
        </w:tc>
      </w:tr>
      <w:tr>
        <w:tblPrEx>
          <w:tblW w:w="5000" w:type="pct"/>
          <w:tblCellMar>
            <w:left w:w="108" w:type="dxa"/>
            <w:right w:w="108" w:type="dxa"/>
          </w:tblCellMar>
        </w:tblPrEx>
        <w:tc>
          <w:tcPr>
            <w:tcBorders>
              <w:top w:val="nil"/>
              <w:left w:val="nil"/>
              <w:bottom w:val="nil"/>
              <w:right w:val="nil"/>
            </w:tcBorders>
          </w:tcPr>
          <w:p w:rsidP="009F5D17">
            <w:pPr>
              <w:numPr>
                <w:ilvl w:val="0"/>
                <w:numId w:val="0"/>
              </w:numPr>
              <w:rPr>
                <w:b w:val="0"/>
                <w:color w:val="0000FF"/>
                <w:u w:val="single"/>
              </w:rPr>
            </w:pPr>
            <w:hyperlink r:id="rId8" w:history="1">
              <w:r>
                <w:rPr>
                  <w:b w:val="0"/>
                  <w:color w:val="0000FF"/>
                  <w:u w:val="single"/>
                </w:rPr>
                <w:t>2.18.4 Rett til helse- og omsorgstjenester for personer uten lovlig opphold</w:t>
              </w:r>
            </w:hyperlink>
          </w:p>
        </w:tc>
      </w:tr>
    </w:tbl>
    <w:p w:rsidR="009F5D17" w:rsidRPr="009F5D17" w:rsidP="009F5D17" w14:paraId="1846CD34" w14:textId="77777777">
      <w:bookmarkEnd w:id="8"/>
    </w:p>
    <w:sectPr w:rsidSect="00D03EE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jc w:val="center"/>
      <w:tblBorders>
        <w:top w:val="single" w:sz="4" w:space="0" w:color="auto"/>
      </w:tblBorders>
      <w:tblLayout w:type="fixed"/>
      <w:tblCellMar>
        <w:left w:w="70" w:type="dxa"/>
        <w:right w:w="70" w:type="dxa"/>
      </w:tblCellMar>
      <w:tblLook w:val="0000"/>
    </w:tblPr>
    <w:tblGrid>
      <w:gridCol w:w="4927"/>
      <w:gridCol w:w="4074"/>
    </w:tblGrid>
    <w:tr w14:paraId="6E3A47D0" w14:textId="77777777">
      <w:tblPrEx>
        <w:tblW w:w="0" w:type="auto"/>
        <w:jc w:val="center"/>
        <w:tblBorders>
          <w:top w:val="single" w:sz="4" w:space="0" w:color="auto"/>
        </w:tblBorders>
        <w:tblLayout w:type="fixed"/>
        <w:tblCellMar>
          <w:left w:w="70" w:type="dxa"/>
          <w:right w:w="70" w:type="dxa"/>
        </w:tblCellMar>
        <w:tblLook w:val="0000"/>
      </w:tblPrEx>
      <w:trPr>
        <w:trHeight w:val="128"/>
        <w:jc w:val="center"/>
      </w:trPr>
      <w:tc>
        <w:tcPr>
          <w:tcW w:w="4927" w:type="dxa"/>
          <w:tcBorders>
            <w:right w:val="single" w:sz="4" w:space="0" w:color="auto"/>
          </w:tcBorders>
        </w:tcPr>
        <w:p w:rsidR="00485214" w14:paraId="4356F242" w14:textId="77777777">
          <w:pPr>
            <w:pStyle w:val="Footer"/>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sidR="009F5D17">
            <w:rPr>
              <w:rStyle w:val="PageNumber"/>
              <w:noProof/>
              <w:sz w:val="16"/>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sidR="009F5D17">
            <w:rPr>
              <w:rStyle w:val="PageNumber"/>
              <w:noProof/>
              <w:sz w:val="16"/>
            </w:rPr>
            <w:t>1</w:t>
          </w:r>
          <w:r>
            <w:rPr>
              <w:rStyle w:val="PageNumber"/>
              <w:sz w:val="16"/>
            </w:rPr>
            <w:fldChar w:fldCharType="end"/>
          </w:r>
        </w:p>
      </w:tc>
      <w:tc>
        <w:tcPr>
          <w:tcW w:w="4074" w:type="dxa"/>
          <w:tcBorders>
            <w:left w:val="single" w:sz="4" w:space="0" w:color="auto"/>
          </w:tcBorders>
        </w:tcPr>
        <w:p w:rsidR="00485214" w14:paraId="79989934" w14:textId="77777777">
          <w:pPr>
            <w:pStyle w:val="Footer"/>
            <w:rPr>
              <w:sz w:val="16"/>
            </w:rPr>
          </w:pPr>
          <w:r>
            <w:rPr>
              <w:sz w:val="16"/>
            </w:rPr>
            <w:t xml:space="preserve">Ref. 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1.2.8-14</w:t>
          </w:r>
          <w:r>
            <w:rPr>
              <w:color w:val="000080"/>
              <w:sz w:val="16"/>
            </w:rPr>
            <w:fldChar w:fldCharType="end"/>
          </w:r>
        </w:p>
      </w:tc>
    </w:tr>
  </w:tbl>
  <w:p w:rsidR="00485214" w14:paraId="4CE1F45E" w14:textId="77777777">
    <w:pPr>
      <w:pStyle w:val="Footer"/>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jc w:val="center"/>
      <w:tblBorders>
        <w:top w:val="single" w:sz="4" w:space="0" w:color="auto"/>
      </w:tblBorders>
      <w:tblLayout w:type="fixed"/>
      <w:tblCellMar>
        <w:left w:w="70" w:type="dxa"/>
        <w:right w:w="70" w:type="dxa"/>
      </w:tblCellMar>
      <w:tblLook w:val="0000"/>
    </w:tblPr>
    <w:tblGrid>
      <w:gridCol w:w="1701"/>
      <w:gridCol w:w="2268"/>
      <w:gridCol w:w="3402"/>
      <w:gridCol w:w="1296"/>
    </w:tblGrid>
    <w:tr w14:paraId="10059F5A" w14:textId="77777777" w:rsidTr="009E1AE8">
      <w:tblPrEx>
        <w:tblW w:w="0" w:type="auto"/>
        <w:jc w:val="center"/>
        <w:tblBorders>
          <w:top w:val="single" w:sz="4" w:space="0" w:color="auto"/>
        </w:tblBorders>
        <w:tblLayout w:type="fixed"/>
        <w:tblCellMar>
          <w:left w:w="70" w:type="dxa"/>
          <w:right w:w="70" w:type="dxa"/>
        </w:tblCellMar>
        <w:tblLook w:val="0000"/>
      </w:tblPrEx>
      <w:trPr>
        <w:trHeight w:val="270"/>
        <w:jc w:val="center"/>
      </w:trPr>
      <w:tc>
        <w:tcPr>
          <w:tcW w:w="1701" w:type="dxa"/>
          <w:tcBorders>
            <w:right w:val="single" w:sz="4" w:space="0" w:color="auto"/>
          </w:tcBorders>
        </w:tcPr>
        <w:p w:rsidR="009B041D" w:rsidRPr="004568C8" w:rsidP="007E4125" w14:paraId="2DDFA423" w14:textId="6DBE64C0">
          <w:pPr>
            <w:pStyle w:val="Footer"/>
            <w:rPr>
              <w:color w:val="000080"/>
              <w:sz w:val="16"/>
            </w:rPr>
          </w:pPr>
          <w:r>
            <w:rPr>
              <w:noProof/>
              <w:sz w:val="16"/>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f02f4b97a2ea409054c7743d" descr="{&quot;HashCode&quot;:6101105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560945" cy="27305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3B0791" w:rsidRPr="003B0791" w:rsidP="003B0791" w14:paraId="59C1FBAF" w14:textId="77777777">
                                <w:pPr>
                                  <w:rPr>
                                    <w:rFonts w:ascii="Calibri" w:hAnsi="Calibri" w:cs="Calibri"/>
                                    <w:color w:val="000000"/>
                                    <w:sz w:val="20"/>
                                  </w:rPr>
                                </w:pPr>
                                <w:r w:rsidRPr="003B0791">
                                  <w:rPr>
                                    <w:rFonts w:ascii="Calibri" w:hAnsi="Calibri" w:cs="Calibri"/>
                                    <w:color w:val="000000"/>
                                    <w:sz w:val="2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f02f4b97a2ea409054c7743d" o:spid="_x0000_s2049" type="#_x0000_t202" alt="{&quot;HashCode&quot;:610110512,&quot;Height&quot;:842.0,&quot;Width&quot;:595.0,&quot;Placement&quot;:&quot;Footer&quot;,&quot;Index&quot;:&quot;Primary&quot;,&quot;Section&quot;:1,&quot;Top&quot;:0.0,&quot;Left&quot;:0.0}" style="width:595.35pt;height:21.5pt;margin-top:805.45pt;margin-left:0;mso-position-horizontal-relative:page;mso-position-vertical-relative:page;mso-wrap-distance-bottom:0;mso-wrap-distance-left:9pt;mso-wrap-distance-right:9pt;mso-wrap-distance-top:0;mso-wrap-style:square;position:absolute;visibility:visible;v-text-anchor:bottom;z-index:251659264" o:allowincell="f" filled="f" stroked="f" strokeweight="0.5pt">
                    <v:textbox inset="20pt,0,,0">
                      <w:txbxContent>
                        <w:p w:rsidR="003B0791" w:rsidRPr="003B0791" w:rsidP="003B0791" w14:paraId="5FB175C5" w14:textId="77777777">
                          <w:pPr>
                            <w:rPr>
                              <w:rFonts w:ascii="Calibri" w:hAnsi="Calibri" w:cs="Calibri"/>
                              <w:color w:val="000000"/>
                              <w:sz w:val="20"/>
                            </w:rPr>
                          </w:pPr>
                          <w:r w:rsidRPr="003B0791">
                            <w:rPr>
                              <w:rFonts w:ascii="Calibri" w:hAnsi="Calibri" w:cs="Calibri"/>
                              <w:color w:val="000000"/>
                              <w:sz w:val="20"/>
                            </w:rPr>
                            <w:t>Følsomhet Intern (gul)</w:t>
                          </w:r>
                        </w:p>
                      </w:txbxContent>
                    </v:textbox>
                  </v:shape>
                </w:pict>
              </mc:Fallback>
            </mc:AlternateContent>
          </w:r>
          <w:r>
            <w:rPr>
              <w:sz w:val="16"/>
            </w:rPr>
            <w:t xml:space="preserve">Dok.id: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D75692</w:t>
          </w:r>
          <w:r>
            <w:rPr>
              <w:color w:val="000080"/>
              <w:sz w:val="16"/>
            </w:rPr>
            <w:fldChar w:fldCharType="end"/>
          </w:r>
        </w:p>
      </w:tc>
      <w:tc>
        <w:tcPr>
          <w:tcW w:w="2268" w:type="dxa"/>
          <w:tcBorders>
            <w:right w:val="single" w:sz="4" w:space="0" w:color="auto"/>
          </w:tcBorders>
        </w:tcPr>
        <w:p w:rsidR="009B041D" w:rsidRPr="009B041D" w:rsidP="007E4125" w14:paraId="77A890D4" w14:textId="77777777">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1.2.8-14</w:t>
          </w:r>
          <w:r>
            <w:rPr>
              <w:color w:val="000080"/>
              <w:sz w:val="16"/>
            </w:rPr>
            <w:fldChar w:fldCharType="end"/>
          </w:r>
        </w:p>
      </w:tc>
      <w:tc>
        <w:tcPr>
          <w:tcW w:w="3402" w:type="dxa"/>
          <w:tcBorders>
            <w:left w:val="single" w:sz="4" w:space="0" w:color="auto"/>
            <w:right w:val="single" w:sz="4" w:space="0" w:color="auto"/>
          </w:tcBorders>
        </w:tcPr>
        <w:p w:rsidR="009B041D" w:rsidRPr="00D320CC" w:rsidP="007E4125" w14:paraId="18C9051C"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296" w:type="dxa"/>
          <w:tcBorders>
            <w:left w:val="single" w:sz="4" w:space="0" w:color="auto"/>
          </w:tcBorders>
        </w:tcPr>
        <w:p w:rsidR="009B041D" w:rsidP="007E4125" w14:paraId="72D5D2D1" w14:textId="77777777">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3</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3</w:t>
          </w:r>
          <w:r>
            <w:rPr>
              <w:rStyle w:val="PageNumber"/>
              <w:sz w:val="16"/>
            </w:rPr>
            <w:fldChar w:fldCharType="end"/>
          </w:r>
        </w:p>
      </w:tc>
    </w:tr>
  </w:tbl>
  <w:p w:rsidR="00B24A00" w:rsidRPr="009E0D59" w:rsidP="00B24A00" w14:paraId="42BF0A40" w14:textId="77777777">
    <w:pPr>
      <w:pStyle w:val="Footer"/>
      <w:rPr>
        <w:color w:val="FFFFF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8478" w:type="dxa"/>
      <w:jc w:val="center"/>
      <w:tblBorders>
        <w:top w:val="single" w:sz="4" w:space="0" w:color="auto"/>
      </w:tblBorders>
      <w:tblLayout w:type="fixed"/>
      <w:tblCellMar>
        <w:left w:w="70" w:type="dxa"/>
        <w:right w:w="70" w:type="dxa"/>
      </w:tblCellMar>
      <w:tblLook w:val="0000"/>
    </w:tblPr>
    <w:tblGrid>
      <w:gridCol w:w="2268"/>
      <w:gridCol w:w="4395"/>
      <w:gridCol w:w="1815"/>
    </w:tblGrid>
    <w:tr w14:paraId="08AD21C9" w14:textId="77777777" w:rsidTr="004B40D7">
      <w:tblPrEx>
        <w:tblW w:w="8478" w:type="dxa"/>
        <w:jc w:val="center"/>
        <w:tblBorders>
          <w:top w:val="single" w:sz="4" w:space="0" w:color="auto"/>
        </w:tblBorders>
        <w:tblLayout w:type="fixed"/>
        <w:tblCellMar>
          <w:left w:w="70" w:type="dxa"/>
          <w:right w:w="70" w:type="dxa"/>
        </w:tblCellMar>
        <w:tblLook w:val="0000"/>
      </w:tblPrEx>
      <w:trPr>
        <w:trHeight w:val="394"/>
        <w:jc w:val="center"/>
      </w:trPr>
      <w:tc>
        <w:tcPr>
          <w:tcW w:w="2268" w:type="dxa"/>
          <w:tcBorders>
            <w:right w:val="single" w:sz="4" w:space="0" w:color="auto"/>
          </w:tcBorders>
        </w:tcPr>
        <w:p w:rsidR="004B40D7" w:rsidRPr="009B041D" w:rsidP="007E4125" w14:paraId="736E4696" w14:textId="6C79B802">
          <w:pPr>
            <w:pStyle w:val="Footer"/>
            <w:rPr>
              <w:color w:val="000080"/>
              <w:sz w:val="16"/>
            </w:rPr>
          </w:pPr>
          <w:r>
            <w:rPr>
              <w:noProof/>
              <w:color w:val="000080"/>
              <w:sz w:val="16"/>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85dd490797d521974bf01d08" descr="{&quot;HashCode&quot;:61011051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560945" cy="27305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3B0791" w:rsidRPr="003B0791" w:rsidP="003B0791" w14:paraId="7F17B4D5" w14:textId="77777777">
                                <w:pPr>
                                  <w:rPr>
                                    <w:rFonts w:ascii="Calibri" w:hAnsi="Calibri" w:cs="Calibri"/>
                                    <w:color w:val="000000"/>
                                    <w:sz w:val="20"/>
                                  </w:rPr>
                                </w:pPr>
                                <w:r w:rsidRPr="003B0791">
                                  <w:rPr>
                                    <w:rFonts w:ascii="Calibri" w:hAnsi="Calibri" w:cs="Calibri"/>
                                    <w:color w:val="000000"/>
                                    <w:sz w:val="2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85dd490797d521974bf01d08" o:spid="_x0000_s2051" type="#_x0000_t202" alt="{&quot;HashCode&quot;:610110512,&quot;Height&quot;:842.0,&quot;Width&quot;:595.0,&quot;Placement&quot;:&quot;Footer&quot;,&quot;Index&quot;:&quot;FirstPage&quot;,&quot;Section&quot;:1,&quot;Top&quot;:0.0,&quot;Left&quot;:0.0}" style="width:595.35pt;height:21.5pt;margin-top:805.45pt;margin-left:0;mso-position-horizontal-relative:page;mso-position-vertical-relative:page;mso-wrap-distance-bottom:0;mso-wrap-distance-left:9pt;mso-wrap-distance-right:9pt;mso-wrap-distance-top:0;mso-wrap-style:square;position:absolute;visibility:visible;v-text-anchor:bottom;z-index:251661312" o:allowincell="f" filled="f" stroked="f" strokeweight="0.5pt">
                    <v:textbox inset="20pt,0,,0">
                      <w:txbxContent>
                        <w:p w:rsidR="003B0791" w:rsidRPr="003B0791" w:rsidP="003B0791" w14:paraId="1410DA40" w14:textId="77777777">
                          <w:pPr>
                            <w:rPr>
                              <w:rFonts w:ascii="Calibri" w:hAnsi="Calibri" w:cs="Calibri"/>
                              <w:color w:val="000000"/>
                              <w:sz w:val="20"/>
                            </w:rPr>
                          </w:pPr>
                          <w:r w:rsidRPr="003B0791">
                            <w:rPr>
                              <w:rFonts w:ascii="Calibri" w:hAnsi="Calibri" w:cs="Calibri"/>
                              <w:color w:val="000000"/>
                              <w:sz w:val="20"/>
                            </w:rPr>
                            <w:t>Følsomhet Intern (gul)</w:t>
                          </w:r>
                        </w:p>
                      </w:txbxContent>
                    </v:textbox>
                  </v:shape>
                </w:pict>
              </mc:Fallback>
            </mc:AlternateContent>
          </w: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1.2.8-14</w:t>
          </w:r>
          <w:r>
            <w:rPr>
              <w:color w:val="000080"/>
              <w:sz w:val="16"/>
            </w:rPr>
            <w:fldChar w:fldCharType="end"/>
          </w:r>
        </w:p>
      </w:tc>
      <w:tc>
        <w:tcPr>
          <w:tcW w:w="4395" w:type="dxa"/>
          <w:tcBorders>
            <w:left w:val="single" w:sz="4" w:space="0" w:color="auto"/>
            <w:right w:val="single" w:sz="4" w:space="0" w:color="auto"/>
          </w:tcBorders>
        </w:tcPr>
        <w:p w:rsidR="004B40D7" w:rsidRPr="00D320CC" w:rsidP="007E4125" w14:paraId="6896E672"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815" w:type="dxa"/>
          <w:tcBorders>
            <w:left w:val="single" w:sz="4" w:space="0" w:color="auto"/>
          </w:tcBorders>
        </w:tcPr>
        <w:p w:rsidR="004B40D7" w:rsidP="007E4125" w14:paraId="00138A4B" w14:textId="77777777">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3</w:t>
          </w:r>
          <w:r>
            <w:rPr>
              <w:rStyle w:val="PageNumber"/>
              <w:sz w:val="16"/>
            </w:rPr>
            <w:fldChar w:fldCharType="end"/>
          </w:r>
        </w:p>
      </w:tc>
    </w:tr>
  </w:tbl>
  <w:p w:rsidR="00B24A00" w:rsidP="00B24A00" w14:paraId="74F5DAE2" w14:textId="77777777">
    <w:pPr>
      <w:pStyle w:val="Footer"/>
      <w:rPr>
        <w:color w:val="FFFFFF"/>
        <w:sz w:val="16"/>
      </w:rPr>
    </w:pPr>
    <w:r>
      <w:rPr>
        <w:color w:val="FFFFFF"/>
        <w:sz w:val="16"/>
      </w:rPr>
      <w:t xml:space="preserve">Bedriftsnavn: </w:t>
    </w:r>
    <w:r>
      <w:rPr>
        <w:color w:val="FFFFFF"/>
        <w:sz w:val="16"/>
      </w:rPr>
      <w:fldChar w:fldCharType="begin" w:fldLock="1"/>
    </w:r>
    <w:r>
      <w:rPr>
        <w:color w:val="FFFFFF"/>
        <w:sz w:val="16"/>
      </w:rPr>
      <w:instrText xml:space="preserve"> DOCPROPERTY EK_Bedriftsnavn </w:instrText>
    </w:r>
    <w:r>
      <w:rPr>
        <w:color w:val="FFFFFF"/>
        <w:sz w:val="16"/>
      </w:rPr>
      <w:fldChar w:fldCharType="separate"/>
    </w:r>
    <w:r>
      <w:rPr>
        <w:color w:val="FFFFFF"/>
        <w:sz w:val="16"/>
      </w:rPr>
      <w:t>Helse Bergen</w:t>
    </w:r>
    <w:r>
      <w:rPr>
        <w:color w:val="FFFFFF"/>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5214" w:rsidRPr="00D03EED" w:rsidP="00D03EED" w14:paraId="6B6C79D1" w14:textId="77777777">
    <w:pPr>
      <w:pStyle w:val="Header"/>
      <w:rPr>
        <w:color w:val="000080"/>
      </w:rPr>
    </w:pPr>
    <w:r>
      <w:rPr>
        <w:color w:val="000080"/>
      </w:rPr>
      <w:fldChar w:fldCharType="begin" w:fldLock="1"/>
    </w:r>
    <w:r>
      <w:rPr>
        <w:color w:val="000080"/>
      </w:rPr>
      <w:instrText xml:space="preserve"> DOCPROPERTY EK_Bedriftsnavn </w:instrText>
    </w:r>
    <w:r>
      <w:rPr>
        <w:color w:val="000080"/>
      </w:rPr>
      <w:fldChar w:fldCharType="separate"/>
    </w:r>
    <w:r>
      <w:rPr>
        <w:color w:val="000080"/>
      </w:rPr>
      <w:t>Helse Bergen</w:t>
    </w:r>
    <w:r>
      <w:rPr>
        <w:color w:val="0000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8010"/>
      <w:gridCol w:w="992"/>
    </w:tblGrid>
    <w:tr w14:paraId="2964FE57" w14:textId="77777777">
      <w:tblPrEx>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Ex>
      <w:trPr>
        <w:trHeight w:val="576"/>
      </w:trPr>
      <w:tc>
        <w:tcPr>
          <w:tcW w:w="8010" w:type="dxa"/>
          <w:tcBorders>
            <w:top w:val="single" w:sz="4" w:space="0" w:color="auto"/>
            <w:left w:val="single" w:sz="4" w:space="0" w:color="auto"/>
            <w:bottom w:val="single" w:sz="4" w:space="0" w:color="auto"/>
          </w:tcBorders>
          <w:vAlign w:val="bottom"/>
        </w:tcPr>
        <w:p w:rsidR="00485214" w14:paraId="3E2BC489" w14:textId="77777777">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Rett til helsehjelp for personer som ikke er bosatt i Norge</w:t>
          </w:r>
          <w:r>
            <w:rPr>
              <w:sz w:val="28"/>
            </w:rPr>
            <w:fldChar w:fldCharType="end"/>
          </w:r>
        </w:p>
      </w:tc>
      <w:tc>
        <w:tcPr>
          <w:tcW w:w="992" w:type="dxa"/>
          <w:tcBorders>
            <w:bottom w:val="single" w:sz="4" w:space="0" w:color="auto"/>
            <w:right w:val="single" w:sz="4" w:space="0" w:color="auto"/>
          </w:tcBorders>
        </w:tcPr>
        <w:p w:rsidR="00485214" w14:paraId="301F9024" w14:textId="77777777">
          <w:pPr>
            <w:pStyle w:val="Header"/>
            <w:jc w:val="left"/>
            <w:rPr>
              <w:sz w:val="12"/>
            </w:rPr>
          </w:pPr>
        </w:p>
        <w:p w:rsidR="00485214" w14:paraId="45E97CC9" w14:textId="77777777">
          <w:pPr>
            <w:pStyle w:val="Header"/>
            <w:jc w:val="left"/>
            <w:rPr>
              <w:sz w:val="28"/>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1.02</w:t>
          </w:r>
          <w:r>
            <w:rPr>
              <w:sz w:val="16"/>
            </w:rPr>
            <w:fldChar w:fldCharType="end"/>
          </w:r>
        </w:p>
      </w:tc>
    </w:tr>
  </w:tbl>
  <w:p w:rsidR="00485214" w14:paraId="227E28D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5082"/>
      <w:gridCol w:w="2737"/>
    </w:tblGrid>
    <w:tr w14:paraId="0712A746" w14:textId="77777777" w:rsidTr="009D023B">
      <w:tblPrEx>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465"/>
      </w:trPr>
      <w:tc>
        <w:tcPr>
          <w:tcW w:w="1859" w:type="dxa"/>
          <w:vAlign w:val="center"/>
        </w:tcPr>
        <w:p w:rsidR="00485214" w14:paraId="2DD45CBF" w14:textId="77777777">
          <w:pPr>
            <w:pStyle w:val="Header"/>
            <w:jc w:val="center"/>
            <w:rPr>
              <w:sz w:val="16"/>
            </w:rP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width:85.5pt;height:16.5pt" o:ole="">
                <v:imagedata r:id="rId1" o:title=""/>
              </v:shape>
              <o:OLEObject Type="Embed" ProgID="PBrush" ShapeID="_x0000_i2050" DrawAspect="Content" ObjectID="_1766408927" r:id="rId2"/>
            </w:object>
          </w:r>
        </w:p>
      </w:tc>
      <w:tc>
        <w:tcPr>
          <w:tcW w:w="7819" w:type="dxa"/>
          <w:gridSpan w:val="2"/>
          <w:vAlign w:val="bottom"/>
        </w:tcPr>
        <w:p w:rsidR="00485214" w14:paraId="46F6D9E9" w14:textId="77777777">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Rett til helsehjelp for personer som ikke er bosatt i Norge</w:t>
          </w:r>
          <w:r>
            <w:rPr>
              <w:sz w:val="28"/>
            </w:rPr>
            <w:fldChar w:fldCharType="end"/>
          </w:r>
        </w:p>
      </w:tc>
    </w:tr>
    <w:tr w14:paraId="3180C068" w14:textId="77777777" w:rsidTr="00F344BB">
      <w:tblPrEx>
        <w:tblW w:w="9678" w:type="dxa"/>
        <w:tblLayout w:type="fixed"/>
        <w:tblCellMar>
          <w:left w:w="70" w:type="dxa"/>
          <w:right w:w="70" w:type="dxa"/>
        </w:tblCellMar>
        <w:tblLook w:val="0000"/>
      </w:tblPrEx>
      <w:trPr>
        <w:cantSplit/>
        <w:trHeight w:val="228"/>
      </w:trPr>
      <w:tc>
        <w:tcPr>
          <w:tcW w:w="6941" w:type="dxa"/>
          <w:gridSpan w:val="2"/>
          <w:vAlign w:val="bottom"/>
        </w:tcPr>
        <w:p w:rsidR="00FD5284" w14:paraId="71A7E3EC" w14:textId="77777777">
          <w:pPr>
            <w:pStyle w:val="Header"/>
            <w:jc w:val="left"/>
            <w:rPr>
              <w:sz w:val="16"/>
            </w:rPr>
          </w:pPr>
          <w:r>
            <w:rPr>
              <w:sz w:val="16"/>
            </w:rPr>
            <w:t xml:space="preserve">Kategori: </w:t>
          </w:r>
          <w:r>
            <w:rPr>
              <w:sz w:val="16"/>
            </w:rPr>
            <w:fldChar w:fldCharType="begin" w:fldLock="1"/>
          </w:r>
          <w:r>
            <w:rPr>
              <w:sz w:val="16"/>
            </w:rPr>
            <w:instrText xml:space="preserve"> DOCPROPERTY EK_S01MT3 </w:instrText>
          </w:r>
          <w:r>
            <w:rPr>
              <w:sz w:val="16"/>
            </w:rPr>
            <w:fldChar w:fldCharType="separate"/>
          </w:r>
          <w:r>
            <w:rPr>
              <w:sz w:val="16"/>
            </w:rPr>
            <w:t>Pasientbehandling/Pasientrettigheter</w:t>
          </w:r>
          <w:r>
            <w:rPr>
              <w:sz w:val="16"/>
            </w:rPr>
            <w:fldChar w:fldCharType="end"/>
          </w:r>
        </w:p>
      </w:tc>
      <w:tc>
        <w:tcPr>
          <w:tcW w:w="2737" w:type="dxa"/>
          <w:vAlign w:val="bottom"/>
        </w:tcPr>
        <w:p w:rsidR="00FD5284" w:rsidRPr="005F0E8F" w:rsidP="005F0E8F" w14:paraId="50DFB71D" w14:textId="77777777">
          <w:pPr>
            <w:pStyle w:val="Header"/>
            <w:jc w:val="left"/>
            <w:rPr>
              <w:color w:val="000080"/>
              <w:sz w:val="16"/>
            </w:rPr>
          </w:pPr>
          <w:r>
            <w:rPr>
              <w:sz w:val="16"/>
            </w:rPr>
            <w:t>G</w:t>
          </w:r>
          <w:r w:rsidRPr="005F0E8F">
            <w:rPr>
              <w:sz w:val="16"/>
            </w:rPr>
            <w:t xml:space="preserve">yldig </w:t>
          </w:r>
          <w:r>
            <w:rPr>
              <w:sz w:val="16"/>
            </w:rPr>
            <w:t>fra/</w:t>
          </w:r>
          <w:r w:rsidRPr="005F0E8F">
            <w:rPr>
              <w:sz w:val="16"/>
            </w:rPr>
            <w:t>til</w:t>
          </w:r>
          <w:r>
            <w:rPr>
              <w:color w:val="000080"/>
              <w:sz w:val="16"/>
            </w:rPr>
            <w:t>:</w:t>
          </w:r>
          <w:r>
            <w:rPr>
              <w:color w:val="000080"/>
              <w:sz w:val="16"/>
            </w:rPr>
            <w:fldChar w:fldCharType="begin" w:fldLock="1"/>
          </w:r>
          <w:r>
            <w:rPr>
              <w:color w:val="000080"/>
              <w:sz w:val="16"/>
            </w:rPr>
            <w:instrText xml:space="preserve"> DOCPROPERTY EK_GjelderFra </w:instrText>
          </w:r>
          <w:r>
            <w:rPr>
              <w:color w:val="000080"/>
              <w:sz w:val="16"/>
            </w:rPr>
            <w:fldChar w:fldCharType="separate"/>
          </w:r>
          <w:r>
            <w:rPr>
              <w:color w:val="000080"/>
              <w:sz w:val="16"/>
            </w:rPr>
            <w:t>10.01.2024</w:t>
          </w:r>
          <w:r>
            <w:rPr>
              <w:color w:val="000080"/>
              <w:sz w:val="16"/>
            </w:rPr>
            <w:fldChar w:fldCharType="end"/>
          </w:r>
          <w:r>
            <w:rPr>
              <w:color w:val="000080"/>
              <w:sz w:val="16"/>
            </w:rPr>
            <w:t>/</w:t>
          </w:r>
          <w:r>
            <w:rPr>
              <w:color w:val="000080"/>
              <w:sz w:val="16"/>
            </w:rPr>
            <w:fldChar w:fldCharType="begin" w:fldLock="1"/>
          </w:r>
          <w:r>
            <w:rPr>
              <w:color w:val="000080"/>
              <w:sz w:val="16"/>
            </w:rPr>
            <w:instrText xml:space="preserve"> DOCPROPERTY EK_GjelderTil </w:instrText>
          </w:r>
          <w:r>
            <w:rPr>
              <w:color w:val="000080"/>
              <w:sz w:val="16"/>
            </w:rPr>
            <w:fldChar w:fldCharType="separate"/>
          </w:r>
          <w:r>
            <w:rPr>
              <w:color w:val="000080"/>
              <w:sz w:val="16"/>
            </w:rPr>
            <w:t>10.01.2025</w:t>
          </w:r>
          <w:r>
            <w:rPr>
              <w:color w:val="000080"/>
              <w:sz w:val="16"/>
            </w:rPr>
            <w:fldChar w:fldCharType="end"/>
          </w:r>
        </w:p>
      </w:tc>
    </w:tr>
    <w:tr w14:paraId="00FB31FB" w14:textId="77777777" w:rsidTr="00F344BB">
      <w:tblPrEx>
        <w:tblW w:w="9678" w:type="dxa"/>
        <w:tblLayout w:type="fixed"/>
        <w:tblCellMar>
          <w:left w:w="70" w:type="dxa"/>
          <w:right w:w="70" w:type="dxa"/>
        </w:tblCellMar>
        <w:tblLook w:val="0000"/>
      </w:tblPrEx>
      <w:trPr>
        <w:cantSplit/>
        <w:trHeight w:val="168"/>
      </w:trPr>
      <w:tc>
        <w:tcPr>
          <w:tcW w:w="6941" w:type="dxa"/>
          <w:gridSpan w:val="2"/>
        </w:tcPr>
        <w:p w:rsidR="005F0E8F" w14:paraId="33622CB3" w14:textId="77777777">
          <w:pPr>
            <w:rPr>
              <w:sz w:val="16"/>
            </w:rPr>
          </w:pPr>
          <w:r>
            <w:rPr>
              <w:sz w:val="16"/>
            </w:rPr>
            <w:t xml:space="preserve">Organisatorisk plassering: </w:t>
          </w:r>
          <w:r>
            <w:rPr>
              <w:sz w:val="16"/>
            </w:rPr>
            <w:fldChar w:fldCharType="begin" w:fldLock="1"/>
          </w:r>
          <w:r>
            <w:rPr>
              <w:sz w:val="16"/>
            </w:rPr>
            <w:instrText xml:space="preserve"> DOCPROPERTY EK_S00MT1 </w:instrText>
          </w:r>
          <w:r>
            <w:rPr>
              <w:sz w:val="16"/>
            </w:rPr>
            <w:fldChar w:fldCharType="separate"/>
          </w:r>
          <w:r>
            <w:rPr>
              <w:sz w:val="16"/>
            </w:rPr>
            <w:t>Helse Bergen HF/Fellesdokumenter/Pasientbehandling</w:t>
          </w:r>
          <w:r>
            <w:rPr>
              <w:sz w:val="16"/>
            </w:rPr>
            <w:fldChar w:fldCharType="end"/>
          </w:r>
        </w:p>
      </w:tc>
      <w:tc>
        <w:tcPr>
          <w:tcW w:w="2737" w:type="dxa"/>
          <w:vAlign w:val="bottom"/>
        </w:tcPr>
        <w:p w:rsidR="005F0E8F" w14:paraId="58599D7A" w14:textId="77777777">
          <w:pPr>
            <w:pStyle w:val="Header"/>
            <w:jc w:val="left"/>
            <w:rPr>
              <w:sz w:val="16"/>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1.02</w:t>
          </w:r>
          <w:r>
            <w:rPr>
              <w:sz w:val="16"/>
            </w:rPr>
            <w:fldChar w:fldCharType="end"/>
          </w:r>
        </w:p>
      </w:tc>
    </w:tr>
    <w:tr w14:paraId="3FB8A951" w14:textId="77777777" w:rsidTr="00F344BB">
      <w:tblPrEx>
        <w:tblW w:w="9678" w:type="dxa"/>
        <w:tblLayout w:type="fixed"/>
        <w:tblCellMar>
          <w:left w:w="70" w:type="dxa"/>
          <w:right w:w="70" w:type="dxa"/>
        </w:tblCellMar>
        <w:tblLook w:val="0000"/>
      </w:tblPrEx>
      <w:trPr>
        <w:trHeight w:val="252"/>
      </w:trPr>
      <w:tc>
        <w:tcPr>
          <w:tcW w:w="6941" w:type="dxa"/>
          <w:gridSpan w:val="2"/>
        </w:tcPr>
        <w:p w:rsidR="00FD5284" w:rsidP="00FD5284" w14:paraId="3FB929CC" w14:textId="77777777">
          <w:pPr>
            <w:pStyle w:val="Header"/>
            <w:jc w:val="left"/>
            <w:rPr>
              <w:sz w:val="16"/>
            </w:rPr>
          </w:pPr>
          <w:r>
            <w:rPr>
              <w:sz w:val="16"/>
            </w:rPr>
            <w:t xml:space="preserve">Godkjenner: </w:t>
          </w:r>
          <w:r>
            <w:rPr>
              <w:color w:val="000080"/>
              <w:sz w:val="16"/>
            </w:rPr>
            <w:fldChar w:fldCharType="begin" w:fldLock="1"/>
          </w:r>
          <w:r>
            <w:rPr>
              <w:color w:val="000080"/>
              <w:sz w:val="16"/>
            </w:rPr>
            <w:instrText xml:space="preserve"> DOCPROPERTY EK_Signatur </w:instrText>
          </w:r>
          <w:r>
            <w:rPr>
              <w:color w:val="000080"/>
              <w:sz w:val="16"/>
            </w:rPr>
            <w:fldChar w:fldCharType="separate"/>
          </w:r>
          <w:r>
            <w:rPr>
              <w:color w:val="000080"/>
              <w:sz w:val="16"/>
            </w:rPr>
            <w:t>Marta Ebbing</w:t>
          </w:r>
          <w:r>
            <w:rPr>
              <w:color w:val="000080"/>
              <w:sz w:val="16"/>
            </w:rPr>
            <w:fldChar w:fldCharType="end"/>
          </w:r>
          <w:r>
            <w:rPr>
              <w:color w:val="000080"/>
              <w:sz w:val="16"/>
            </w:rPr>
            <w:t xml:space="preserve"> </w:t>
          </w:r>
        </w:p>
      </w:tc>
      <w:tc>
        <w:tcPr>
          <w:tcW w:w="2737" w:type="dxa"/>
        </w:tcPr>
        <w:p w:rsidR="00FD5284" w:rsidP="00FD5284" w14:paraId="3D85591E" w14:textId="77777777">
          <w:pPr>
            <w:rPr>
              <w:sz w:val="16"/>
            </w:rPr>
          </w:pPr>
          <w:r>
            <w:rPr>
              <w:color w:val="000080"/>
              <w:sz w:val="16"/>
            </w:rPr>
            <w:fldChar w:fldCharType="begin" w:fldLock="1"/>
          </w:r>
          <w:r>
            <w:rPr>
              <w:color w:val="000080"/>
              <w:sz w:val="16"/>
            </w:rPr>
            <w:instrText xml:space="preserve"> DOCPROPERTY EK_DokType </w:instrText>
          </w:r>
          <w:r>
            <w:rPr>
              <w:color w:val="000080"/>
              <w:sz w:val="16"/>
            </w:rPr>
            <w:fldChar w:fldCharType="separate"/>
          </w:r>
          <w:r>
            <w:rPr>
              <w:color w:val="000080"/>
              <w:sz w:val="16"/>
            </w:rPr>
            <w:t>Retningslinje</w:t>
          </w:r>
          <w:r>
            <w:rPr>
              <w:color w:val="000080"/>
              <w:sz w:val="16"/>
            </w:rPr>
            <w:fldChar w:fldCharType="end"/>
          </w:r>
        </w:p>
      </w:tc>
    </w:tr>
    <w:tr w14:paraId="28B4CC54" w14:textId="77777777" w:rsidTr="00F344BB">
      <w:tblPrEx>
        <w:tblW w:w="9678" w:type="dxa"/>
        <w:tblLayout w:type="fixed"/>
        <w:tblCellMar>
          <w:left w:w="70" w:type="dxa"/>
          <w:right w:w="70" w:type="dxa"/>
        </w:tblCellMar>
        <w:tblLook w:val="0000"/>
      </w:tblPrEx>
      <w:trPr>
        <w:trHeight w:val="153"/>
      </w:trPr>
      <w:tc>
        <w:tcPr>
          <w:tcW w:w="6941" w:type="dxa"/>
          <w:gridSpan w:val="2"/>
        </w:tcPr>
        <w:p w:rsidR="00FD5284" w:rsidP="00FD5284" w14:paraId="2A4464F7" w14:textId="77777777">
          <w:pPr>
            <w:rPr>
              <w:sz w:val="16"/>
            </w:rPr>
          </w:pPr>
          <w:r>
            <w:rPr>
              <w:sz w:val="16"/>
            </w:rPr>
            <w:t>Dok</w:t>
          </w:r>
          <w:r>
            <w:rPr>
              <w:sz w:val="16"/>
            </w:rPr>
            <w:t xml:space="preserve">. ansvarlig: </w:t>
          </w:r>
          <w:r>
            <w:rPr>
              <w:color w:val="000080"/>
              <w:sz w:val="16"/>
            </w:rPr>
            <w:fldChar w:fldCharType="begin" w:fldLock="1"/>
          </w:r>
          <w:r>
            <w:rPr>
              <w:color w:val="000080"/>
              <w:sz w:val="16"/>
            </w:rPr>
            <w:instrText xml:space="preserve"> DOCPROPERTY EK_UText1 </w:instrText>
          </w:r>
          <w:r>
            <w:rPr>
              <w:color w:val="000080"/>
              <w:sz w:val="16"/>
            </w:rPr>
            <w:fldChar w:fldCharType="separate"/>
          </w:r>
          <w:r>
            <w:rPr>
              <w:color w:val="000080"/>
              <w:sz w:val="16"/>
            </w:rPr>
            <w:t>Nina Christin Næsheim</w:t>
          </w:r>
          <w:r>
            <w:rPr>
              <w:color w:val="000080"/>
              <w:sz w:val="16"/>
            </w:rPr>
            <w:fldChar w:fldCharType="end"/>
          </w:r>
          <w:r>
            <w:rPr>
              <w:color w:val="000080"/>
              <w:sz w:val="16"/>
            </w:rPr>
            <w:t xml:space="preserve"> </w:t>
          </w:r>
        </w:p>
      </w:tc>
      <w:tc>
        <w:tcPr>
          <w:tcW w:w="2737" w:type="dxa"/>
        </w:tcPr>
        <w:p w:rsidR="00FD5284" w14:paraId="1CE217B9" w14:textId="77777777">
          <w:pPr>
            <w:rPr>
              <w:sz w:val="16"/>
            </w:rPr>
          </w:pPr>
          <w:r w:rsidRPr="005F0E8F">
            <w:rPr>
              <w:sz w:val="16"/>
            </w:rPr>
            <w:t>Dok.id</w:t>
          </w:r>
          <w:r>
            <w:rPr>
              <w:sz w:val="16"/>
            </w:rPr>
            <w:t xml:space="preserve">: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D75692</w:t>
          </w:r>
          <w:r>
            <w:rPr>
              <w:color w:val="000080"/>
              <w:sz w:val="16"/>
            </w:rPr>
            <w:fldChar w:fldCharType="end"/>
          </w:r>
        </w:p>
      </w:tc>
    </w:tr>
  </w:tbl>
  <w:p w:rsidR="00485214" w14:paraId="3B0F8E3A" w14:textId="7777777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7A25486"/>
    <w:lvl w:ilvl="0">
      <w:start w:val="1"/>
      <w:numFmt w:val="decimal"/>
      <w:lvlText w:val="%1."/>
      <w:lvlJc w:val="left"/>
      <w:pPr>
        <w:tabs>
          <w:tab w:val="num" w:pos="1492"/>
        </w:tabs>
        <w:ind w:left="1492" w:hanging="360"/>
      </w:pPr>
    </w:lvl>
  </w:abstractNum>
  <w:abstractNum w:abstractNumId="1">
    <w:nsid w:val="FFFFFF7D"/>
    <w:multiLevelType w:val="singleLevel"/>
    <w:tmpl w:val="9E10453A"/>
    <w:lvl w:ilvl="0">
      <w:start w:val="1"/>
      <w:numFmt w:val="decimal"/>
      <w:lvlText w:val="%1."/>
      <w:lvlJc w:val="left"/>
      <w:pPr>
        <w:tabs>
          <w:tab w:val="num" w:pos="1209"/>
        </w:tabs>
        <w:ind w:left="1209" w:hanging="360"/>
      </w:pPr>
    </w:lvl>
  </w:abstractNum>
  <w:abstractNum w:abstractNumId="2">
    <w:nsid w:val="FFFFFF7E"/>
    <w:multiLevelType w:val="singleLevel"/>
    <w:tmpl w:val="2D9898B4"/>
    <w:lvl w:ilvl="0">
      <w:start w:val="1"/>
      <w:numFmt w:val="decimal"/>
      <w:lvlText w:val="%1."/>
      <w:lvlJc w:val="left"/>
      <w:pPr>
        <w:tabs>
          <w:tab w:val="num" w:pos="926"/>
        </w:tabs>
        <w:ind w:left="926" w:hanging="360"/>
      </w:pPr>
    </w:lvl>
  </w:abstractNum>
  <w:abstractNum w:abstractNumId="3">
    <w:nsid w:val="FFFFFF7F"/>
    <w:multiLevelType w:val="singleLevel"/>
    <w:tmpl w:val="2DAA4B56"/>
    <w:lvl w:ilvl="0">
      <w:start w:val="1"/>
      <w:numFmt w:val="decimal"/>
      <w:lvlText w:val="%1."/>
      <w:lvlJc w:val="left"/>
      <w:pPr>
        <w:tabs>
          <w:tab w:val="num" w:pos="643"/>
        </w:tabs>
        <w:ind w:left="643" w:hanging="360"/>
      </w:pPr>
    </w:lvl>
  </w:abstractNum>
  <w:abstractNum w:abstractNumId="4">
    <w:nsid w:val="FFFFFF80"/>
    <w:multiLevelType w:val="singleLevel"/>
    <w:tmpl w:val="875C3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8E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121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6D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288EAE"/>
    <w:lvl w:ilvl="0">
      <w:start w:val="1"/>
      <w:numFmt w:val="decimal"/>
      <w:lvlText w:val="%1."/>
      <w:lvlJc w:val="left"/>
      <w:pPr>
        <w:tabs>
          <w:tab w:val="num" w:pos="360"/>
        </w:tabs>
        <w:ind w:left="360" w:hanging="360"/>
      </w:pPr>
    </w:lvl>
  </w:abstractNum>
  <w:abstractNum w:abstractNumId="9">
    <w:nsid w:val="FFFFFF89"/>
    <w:multiLevelType w:val="singleLevel"/>
    <w:tmpl w:val="3C20E630"/>
    <w:lvl w:ilvl="0">
      <w:start w:val="1"/>
      <w:numFmt w:val="bullet"/>
      <w:lvlText w:val=""/>
      <w:lvlJc w:val="left"/>
      <w:pPr>
        <w:tabs>
          <w:tab w:val="num" w:pos="360"/>
        </w:tabs>
        <w:ind w:left="360" w:hanging="360"/>
      </w:pPr>
      <w:rPr>
        <w:rFonts w:ascii="Symbol" w:hAnsi="Symbol" w:hint="default"/>
      </w:rPr>
    </w:lvl>
  </w:abstractNum>
  <w:abstractNum w:abstractNumId="10">
    <w:nsid w:val="12E6371A"/>
    <w:multiLevelType w:val="multilevel"/>
    <w:tmpl w:val="4544C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A6A08F7"/>
    <w:multiLevelType w:val="multilevel"/>
    <w:tmpl w:val="CB3695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9276A90"/>
    <w:multiLevelType w:val="multilevel"/>
    <w:tmpl w:val="6F36E9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50EF17AD"/>
    <w:multiLevelType w:val="hybridMultilevel"/>
    <w:tmpl w:val="1FD22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A4A122E"/>
    <w:multiLevelType w:val="singleLevel"/>
    <w:tmpl w:val="0414000F"/>
    <w:lvl w:ilvl="0">
      <w:start w:val="1"/>
      <w:numFmt w:val="decimal"/>
      <w:lvlText w:val="%1."/>
      <w:lvlJc w:val="left"/>
      <w:pPr>
        <w:tabs>
          <w:tab w:val="num" w:pos="360"/>
        </w:tabs>
        <w:ind w:left="360" w:hanging="360"/>
      </w:pPr>
      <w:rPr>
        <w:rFonts w:hint="default"/>
      </w:rPr>
    </w:lvl>
  </w:abstractNum>
  <w:abstractNum w:abstractNumId="15">
    <w:nsid w:val="6B96381E"/>
    <w:multiLevelType w:val="hybridMultilevel"/>
    <w:tmpl w:val="E560237C"/>
    <w:lvl w:ilvl="0">
      <w:start w:val="1"/>
      <w:numFmt w:val="bullet"/>
      <w:lvlText w:val=""/>
      <w:lvlJc w:val="left"/>
      <w:pPr>
        <w:ind w:left="502"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D005DFD"/>
    <w:multiLevelType w:val="hybridMultilevel"/>
    <w:tmpl w:val="E6A6F898"/>
    <w:lvl w:ilvl="0">
      <w:start w:val="0"/>
      <w:numFmt w:val="bullet"/>
      <w:lvlText w:val=""/>
      <w:lvlJc w:val="left"/>
      <w:pPr>
        <w:ind w:left="720" w:hanging="360"/>
      </w:pPr>
      <w:rPr>
        <w:rFonts w:ascii="Symbol" w:eastAsia="Times New Roman" w:hAnsi="Symbol" w:cstheme="minorHAns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95134192">
    <w:abstractNumId w:val="10"/>
  </w:num>
  <w:num w:numId="2" w16cid:durableId="1387493063">
    <w:abstractNumId w:val="8"/>
  </w:num>
  <w:num w:numId="3" w16cid:durableId="1562907552">
    <w:abstractNumId w:val="3"/>
  </w:num>
  <w:num w:numId="4" w16cid:durableId="819689161">
    <w:abstractNumId w:val="2"/>
  </w:num>
  <w:num w:numId="5" w16cid:durableId="78407721">
    <w:abstractNumId w:val="1"/>
  </w:num>
  <w:num w:numId="6" w16cid:durableId="13922912">
    <w:abstractNumId w:val="0"/>
  </w:num>
  <w:num w:numId="7" w16cid:durableId="75831541">
    <w:abstractNumId w:val="9"/>
  </w:num>
  <w:num w:numId="8" w16cid:durableId="129249267">
    <w:abstractNumId w:val="7"/>
  </w:num>
  <w:num w:numId="9" w16cid:durableId="751971684">
    <w:abstractNumId w:val="6"/>
  </w:num>
  <w:num w:numId="10" w16cid:durableId="1730961486">
    <w:abstractNumId w:val="5"/>
  </w:num>
  <w:num w:numId="11" w16cid:durableId="1523592547">
    <w:abstractNumId w:val="4"/>
  </w:num>
  <w:num w:numId="12" w16cid:durableId="1851140075">
    <w:abstractNumId w:val="11"/>
  </w:num>
  <w:num w:numId="13" w16cid:durableId="25184459">
    <w:abstractNumId w:val="14"/>
  </w:num>
  <w:num w:numId="14" w16cid:durableId="638386416">
    <w:abstractNumId w:val="15"/>
  </w:num>
  <w:num w:numId="15" w16cid:durableId="348265128">
    <w:abstractNumId w:val="16"/>
  </w:num>
  <w:num w:numId="16" w16cid:durableId="158229044">
    <w:abstractNumId w:val="12"/>
  </w:num>
  <w:num w:numId="17" w16cid:durableId="1290668356">
    <w:abstractNumId w:val="1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Restart w:val="1"/>
        <w:pStyle w:val="Heading3"/>
        <w:lvlText w:val="%2.%3.%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16cid:durableId="2094423935">
    <w:abstractNumId w:val="13"/>
  </w:num>
  <w:num w:numId="19" w16cid:durableId="1924873408">
    <w:abstractNumId w:val="12"/>
  </w:num>
  <w:num w:numId="20" w16cid:durableId="1632326482">
    <w:abstractNumId w:val="12"/>
  </w:num>
  <w:num w:numId="21" w16cid:durableId="1457675590">
    <w:abstractNumId w:val="12"/>
  </w:num>
  <w:num w:numId="22" w16cid:durableId="2036805237">
    <w:abstractNumId w:val="12"/>
  </w:num>
  <w:num w:numId="23" w16cid:durableId="1379627801">
    <w:abstractNumId w:val="12"/>
  </w:num>
  <w:num w:numId="24" w16cid:durableId="1422868099">
    <w:abstractNumId w:val="12"/>
  </w:num>
  <w:num w:numId="25" w16cid:durableId="193545156">
    <w:abstractNumId w:val="12"/>
  </w:num>
  <w:num w:numId="26" w16cid:durableId="308754780">
    <w:abstractNumId w:val="12"/>
  </w:num>
  <w:num w:numId="27" w16cid:durableId="1031297318">
    <w:abstractNumId w:val="12"/>
  </w:num>
  <w:num w:numId="28" w16cid:durableId="12964529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8A"/>
    <w:rsid w:val="000038E2"/>
    <w:rsid w:val="00007BD0"/>
    <w:rsid w:val="00016A0B"/>
    <w:rsid w:val="00016C65"/>
    <w:rsid w:val="00020754"/>
    <w:rsid w:val="00025DE0"/>
    <w:rsid w:val="000354A8"/>
    <w:rsid w:val="00042992"/>
    <w:rsid w:val="0005214E"/>
    <w:rsid w:val="00056D52"/>
    <w:rsid w:val="00067C31"/>
    <w:rsid w:val="00076677"/>
    <w:rsid w:val="00081F27"/>
    <w:rsid w:val="00083284"/>
    <w:rsid w:val="00097072"/>
    <w:rsid w:val="000A1D6A"/>
    <w:rsid w:val="000A6B2D"/>
    <w:rsid w:val="000C6A9B"/>
    <w:rsid w:val="000C763E"/>
    <w:rsid w:val="000D3C29"/>
    <w:rsid w:val="000D5FFE"/>
    <w:rsid w:val="000D63E4"/>
    <w:rsid w:val="000F32C5"/>
    <w:rsid w:val="000F5FC0"/>
    <w:rsid w:val="00101002"/>
    <w:rsid w:val="00115094"/>
    <w:rsid w:val="00117E18"/>
    <w:rsid w:val="00133AA2"/>
    <w:rsid w:val="00140619"/>
    <w:rsid w:val="00150F73"/>
    <w:rsid w:val="00151E16"/>
    <w:rsid w:val="001523A2"/>
    <w:rsid w:val="00155765"/>
    <w:rsid w:val="00157C37"/>
    <w:rsid w:val="00160B4E"/>
    <w:rsid w:val="00161FD5"/>
    <w:rsid w:val="00176BA5"/>
    <w:rsid w:val="00187793"/>
    <w:rsid w:val="0019138B"/>
    <w:rsid w:val="0019290E"/>
    <w:rsid w:val="001A4CED"/>
    <w:rsid w:val="001B1D43"/>
    <w:rsid w:val="001B37A6"/>
    <w:rsid w:val="001B3FDB"/>
    <w:rsid w:val="001C094A"/>
    <w:rsid w:val="001E1DBA"/>
    <w:rsid w:val="001F7E88"/>
    <w:rsid w:val="0020110C"/>
    <w:rsid w:val="00203F1E"/>
    <w:rsid w:val="00227AF8"/>
    <w:rsid w:val="00231DC5"/>
    <w:rsid w:val="00241F65"/>
    <w:rsid w:val="002744C3"/>
    <w:rsid w:val="00281B8D"/>
    <w:rsid w:val="00284EBB"/>
    <w:rsid w:val="00293D2D"/>
    <w:rsid w:val="002A4A07"/>
    <w:rsid w:val="002A791D"/>
    <w:rsid w:val="002B1F3C"/>
    <w:rsid w:val="002D0738"/>
    <w:rsid w:val="002F5A32"/>
    <w:rsid w:val="00304B15"/>
    <w:rsid w:val="00311019"/>
    <w:rsid w:val="00312D39"/>
    <w:rsid w:val="003403C0"/>
    <w:rsid w:val="00360258"/>
    <w:rsid w:val="00362B96"/>
    <w:rsid w:val="00376CD0"/>
    <w:rsid w:val="00381C00"/>
    <w:rsid w:val="00387597"/>
    <w:rsid w:val="00390056"/>
    <w:rsid w:val="00393223"/>
    <w:rsid w:val="003A669E"/>
    <w:rsid w:val="003A6B8A"/>
    <w:rsid w:val="003B0791"/>
    <w:rsid w:val="003C5594"/>
    <w:rsid w:val="003D3C2E"/>
    <w:rsid w:val="003E25C1"/>
    <w:rsid w:val="003E4741"/>
    <w:rsid w:val="003F4A3C"/>
    <w:rsid w:val="004033D9"/>
    <w:rsid w:val="00407B78"/>
    <w:rsid w:val="00411E8A"/>
    <w:rsid w:val="004252FB"/>
    <w:rsid w:val="00437DED"/>
    <w:rsid w:val="00455820"/>
    <w:rsid w:val="004568C8"/>
    <w:rsid w:val="004611B5"/>
    <w:rsid w:val="004640AA"/>
    <w:rsid w:val="0047022F"/>
    <w:rsid w:val="004719A0"/>
    <w:rsid w:val="00482CE0"/>
    <w:rsid w:val="00485214"/>
    <w:rsid w:val="004B1EF5"/>
    <w:rsid w:val="004B40D7"/>
    <w:rsid w:val="004C563C"/>
    <w:rsid w:val="004D0DCE"/>
    <w:rsid w:val="004D15E6"/>
    <w:rsid w:val="004D63D0"/>
    <w:rsid w:val="004E0461"/>
    <w:rsid w:val="004E763F"/>
    <w:rsid w:val="004F1E5A"/>
    <w:rsid w:val="0050053D"/>
    <w:rsid w:val="00507D96"/>
    <w:rsid w:val="005103B6"/>
    <w:rsid w:val="00510BDF"/>
    <w:rsid w:val="005129ED"/>
    <w:rsid w:val="00520D11"/>
    <w:rsid w:val="00524CF7"/>
    <w:rsid w:val="00532237"/>
    <w:rsid w:val="0053273E"/>
    <w:rsid w:val="005370F4"/>
    <w:rsid w:val="0054179A"/>
    <w:rsid w:val="0054461F"/>
    <w:rsid w:val="00547EEF"/>
    <w:rsid w:val="00556838"/>
    <w:rsid w:val="00557C81"/>
    <w:rsid w:val="00577FEE"/>
    <w:rsid w:val="005810F3"/>
    <w:rsid w:val="0058166E"/>
    <w:rsid w:val="0058663E"/>
    <w:rsid w:val="00590E1D"/>
    <w:rsid w:val="005A5E90"/>
    <w:rsid w:val="005A7915"/>
    <w:rsid w:val="005B084B"/>
    <w:rsid w:val="005B0B7E"/>
    <w:rsid w:val="005B308D"/>
    <w:rsid w:val="005B4C45"/>
    <w:rsid w:val="005F0E8F"/>
    <w:rsid w:val="005F75AE"/>
    <w:rsid w:val="00606A4F"/>
    <w:rsid w:val="00611A93"/>
    <w:rsid w:val="00611B44"/>
    <w:rsid w:val="00617242"/>
    <w:rsid w:val="006479E1"/>
    <w:rsid w:val="00650773"/>
    <w:rsid w:val="00656CFC"/>
    <w:rsid w:val="006720B2"/>
    <w:rsid w:val="00693B1B"/>
    <w:rsid w:val="00697362"/>
    <w:rsid w:val="0069764A"/>
    <w:rsid w:val="006B1529"/>
    <w:rsid w:val="006B2158"/>
    <w:rsid w:val="006C17D9"/>
    <w:rsid w:val="006C735A"/>
    <w:rsid w:val="006D2D97"/>
    <w:rsid w:val="006D3A08"/>
    <w:rsid w:val="006D57BF"/>
    <w:rsid w:val="006E06DD"/>
    <w:rsid w:val="006E2A16"/>
    <w:rsid w:val="006E4AAC"/>
    <w:rsid w:val="006E5645"/>
    <w:rsid w:val="006F6255"/>
    <w:rsid w:val="00713D7C"/>
    <w:rsid w:val="00727E6C"/>
    <w:rsid w:val="007367F2"/>
    <w:rsid w:val="0078621E"/>
    <w:rsid w:val="00793756"/>
    <w:rsid w:val="007C3E55"/>
    <w:rsid w:val="007E4125"/>
    <w:rsid w:val="0080313B"/>
    <w:rsid w:val="00803AED"/>
    <w:rsid w:val="00806640"/>
    <w:rsid w:val="008078AB"/>
    <w:rsid w:val="00820775"/>
    <w:rsid w:val="00820B61"/>
    <w:rsid w:val="008361CD"/>
    <w:rsid w:val="00843ADC"/>
    <w:rsid w:val="00845551"/>
    <w:rsid w:val="008461D2"/>
    <w:rsid w:val="00850B9C"/>
    <w:rsid w:val="008530BA"/>
    <w:rsid w:val="00853B1D"/>
    <w:rsid w:val="00855382"/>
    <w:rsid w:val="008564CD"/>
    <w:rsid w:val="00862FF8"/>
    <w:rsid w:val="00864BB9"/>
    <w:rsid w:val="0088008E"/>
    <w:rsid w:val="00895D62"/>
    <w:rsid w:val="008B41C0"/>
    <w:rsid w:val="008B5CBE"/>
    <w:rsid w:val="008B7340"/>
    <w:rsid w:val="008C41EB"/>
    <w:rsid w:val="008C797A"/>
    <w:rsid w:val="008D33F1"/>
    <w:rsid w:val="008E4C99"/>
    <w:rsid w:val="008F30D5"/>
    <w:rsid w:val="009017DD"/>
    <w:rsid w:val="00903623"/>
    <w:rsid w:val="009039EB"/>
    <w:rsid w:val="00905B0B"/>
    <w:rsid w:val="00907122"/>
    <w:rsid w:val="00907ABE"/>
    <w:rsid w:val="0091692D"/>
    <w:rsid w:val="00935DE6"/>
    <w:rsid w:val="00940FC5"/>
    <w:rsid w:val="009456D0"/>
    <w:rsid w:val="009506D3"/>
    <w:rsid w:val="00950747"/>
    <w:rsid w:val="00963180"/>
    <w:rsid w:val="00970B24"/>
    <w:rsid w:val="009A2EB0"/>
    <w:rsid w:val="009B041D"/>
    <w:rsid w:val="009B19A9"/>
    <w:rsid w:val="009B292D"/>
    <w:rsid w:val="009C6E05"/>
    <w:rsid w:val="009D023B"/>
    <w:rsid w:val="009D072D"/>
    <w:rsid w:val="009D4154"/>
    <w:rsid w:val="009E0D59"/>
    <w:rsid w:val="009E1AE8"/>
    <w:rsid w:val="009F5D17"/>
    <w:rsid w:val="009F7668"/>
    <w:rsid w:val="00A17D23"/>
    <w:rsid w:val="00A23627"/>
    <w:rsid w:val="00A271A9"/>
    <w:rsid w:val="00A43AE5"/>
    <w:rsid w:val="00A55D47"/>
    <w:rsid w:val="00A577D4"/>
    <w:rsid w:val="00A75A8B"/>
    <w:rsid w:val="00AB08E0"/>
    <w:rsid w:val="00AB2438"/>
    <w:rsid w:val="00AC0D84"/>
    <w:rsid w:val="00AC35FB"/>
    <w:rsid w:val="00AD1E4B"/>
    <w:rsid w:val="00AD296B"/>
    <w:rsid w:val="00AD3BC6"/>
    <w:rsid w:val="00AD6B34"/>
    <w:rsid w:val="00AE6893"/>
    <w:rsid w:val="00AF5DDC"/>
    <w:rsid w:val="00AF6094"/>
    <w:rsid w:val="00B02D46"/>
    <w:rsid w:val="00B21CB1"/>
    <w:rsid w:val="00B236DD"/>
    <w:rsid w:val="00B24A00"/>
    <w:rsid w:val="00B46418"/>
    <w:rsid w:val="00B55A8A"/>
    <w:rsid w:val="00B83CAB"/>
    <w:rsid w:val="00B900D2"/>
    <w:rsid w:val="00BC3FD8"/>
    <w:rsid w:val="00BC5853"/>
    <w:rsid w:val="00BC789E"/>
    <w:rsid w:val="00BD6D72"/>
    <w:rsid w:val="00BE48E2"/>
    <w:rsid w:val="00BF6B78"/>
    <w:rsid w:val="00C071DF"/>
    <w:rsid w:val="00C24BA6"/>
    <w:rsid w:val="00C40A3A"/>
    <w:rsid w:val="00C4283A"/>
    <w:rsid w:val="00C450FE"/>
    <w:rsid w:val="00C47D6B"/>
    <w:rsid w:val="00C5222B"/>
    <w:rsid w:val="00C61AB2"/>
    <w:rsid w:val="00C65EC5"/>
    <w:rsid w:val="00C72834"/>
    <w:rsid w:val="00C81FA3"/>
    <w:rsid w:val="00C836EE"/>
    <w:rsid w:val="00C84942"/>
    <w:rsid w:val="00C962F9"/>
    <w:rsid w:val="00C97AFA"/>
    <w:rsid w:val="00CA0ECF"/>
    <w:rsid w:val="00CA4402"/>
    <w:rsid w:val="00CB3EB0"/>
    <w:rsid w:val="00CB523D"/>
    <w:rsid w:val="00CD6C43"/>
    <w:rsid w:val="00CE5024"/>
    <w:rsid w:val="00CF2E4A"/>
    <w:rsid w:val="00D013CC"/>
    <w:rsid w:val="00D03EED"/>
    <w:rsid w:val="00D13046"/>
    <w:rsid w:val="00D320CC"/>
    <w:rsid w:val="00D36983"/>
    <w:rsid w:val="00D36A2D"/>
    <w:rsid w:val="00D40E94"/>
    <w:rsid w:val="00D4374F"/>
    <w:rsid w:val="00D53A2C"/>
    <w:rsid w:val="00D62A0C"/>
    <w:rsid w:val="00D7283E"/>
    <w:rsid w:val="00D8507D"/>
    <w:rsid w:val="00D948F4"/>
    <w:rsid w:val="00D95FB8"/>
    <w:rsid w:val="00DA0D76"/>
    <w:rsid w:val="00DB372D"/>
    <w:rsid w:val="00DD1C72"/>
    <w:rsid w:val="00DD2FE1"/>
    <w:rsid w:val="00DD7CFF"/>
    <w:rsid w:val="00DE2C1F"/>
    <w:rsid w:val="00DF7BA8"/>
    <w:rsid w:val="00E014F4"/>
    <w:rsid w:val="00E023CD"/>
    <w:rsid w:val="00E033C9"/>
    <w:rsid w:val="00E04941"/>
    <w:rsid w:val="00E268CB"/>
    <w:rsid w:val="00E30F00"/>
    <w:rsid w:val="00E3168F"/>
    <w:rsid w:val="00E33977"/>
    <w:rsid w:val="00E35C67"/>
    <w:rsid w:val="00E36B5C"/>
    <w:rsid w:val="00E40863"/>
    <w:rsid w:val="00E4664C"/>
    <w:rsid w:val="00E5442A"/>
    <w:rsid w:val="00E67083"/>
    <w:rsid w:val="00E754D7"/>
    <w:rsid w:val="00E774C2"/>
    <w:rsid w:val="00E8039E"/>
    <w:rsid w:val="00E80759"/>
    <w:rsid w:val="00E8424E"/>
    <w:rsid w:val="00E86FAE"/>
    <w:rsid w:val="00E87161"/>
    <w:rsid w:val="00E8758E"/>
    <w:rsid w:val="00E90D68"/>
    <w:rsid w:val="00E96F17"/>
    <w:rsid w:val="00EA5771"/>
    <w:rsid w:val="00EB13C9"/>
    <w:rsid w:val="00EB3357"/>
    <w:rsid w:val="00EB3728"/>
    <w:rsid w:val="00EB79E9"/>
    <w:rsid w:val="00EC1A89"/>
    <w:rsid w:val="00ED248C"/>
    <w:rsid w:val="00EE3B2D"/>
    <w:rsid w:val="00F166F5"/>
    <w:rsid w:val="00F24469"/>
    <w:rsid w:val="00F344BB"/>
    <w:rsid w:val="00F43A32"/>
    <w:rsid w:val="00F46524"/>
    <w:rsid w:val="00F712A2"/>
    <w:rsid w:val="00F8392F"/>
    <w:rsid w:val="00F958D6"/>
    <w:rsid w:val="00FB090D"/>
    <w:rsid w:val="00FB2EC4"/>
    <w:rsid w:val="00FB3861"/>
    <w:rsid w:val="00FD00AE"/>
    <w:rsid w:val="00FD0B94"/>
    <w:rsid w:val="00FD5284"/>
    <w:rsid w:val="00FD64C1"/>
    <w:rsid w:val="00FF5B51"/>
    <w:rsid w:val="00FF672A"/>
    <w:rsid w:val="00FF6C0E"/>
    <w:rsid w:val="00FF6D3F"/>
  </w:rsids>
  <w:docVars>
    <w:docVar w:name="beskyttet" w:val="nei"/>
    <w:docVar w:name="docver" w:val="2.20"/>
    <w:docVar w:name="ek_dbfields" w:val="EK_Avdeling¤2#4¤2#[Avdeling]¤3#EK_Avsnitt¤2#4¤2#[Avsnitt]¤3#EK_Bedriftsnavn¤2#1¤2#Helse Bergen¤3#EK_GjelderFra¤2#0¤2#[GjelderFra]¤3#EK_KlGjelderFra¤2#0¤2#[KlGjelderFra]¤3#EK_Opprettet¤2#0¤2#[Opprettet]¤3#EK_Utgitt¤2#0¤2#[Utgitt]¤3#EK_IBrukDato¤2#0¤2#[Endret]¤3#EK_DokumentID¤2#0¤2#[ID]¤3#EK_DokTittel¤2#0¤2#HBHF mal stående¤3#EK_DokType¤2#0¤2#[DokType]¤3#EK_DocLvlShort¤2#0¤2#[DokNivåKort]¤3#EK_DocLevel¤2#0¤2#[DokNivå]¤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Dok.ansvarlig]¤3#EK_UText2¤2#0¤2#[UText2]¤3#EK_UText3¤2#0¤2#[UText3]¤3#EK_UText4¤2#0¤2#[UText4]¤3#EK_Status¤2#0¤2#[Status]¤3#EK_Stikkord¤2#0¤2#[Stikkord]¤3#EK_SuperStikkord¤2#0¤2#[Super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00030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AuditReview¤2#2¤2#;[Signaturliste];¤3#EKR_AuditApprove¤2#2¤2#;[Signaturliste];¤3#EKR_AuditFinal¤2#2¤2#;[Signaturliste];¤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clevel" w:val="[DokNivå]"/>
    <w:docVar w:name="ek_doclvlshort" w:val="[DokNivåKort]"/>
    <w:docVar w:name="ek_dok.ansvarlig" w:val="[Dok.ansvarlig]"/>
    <w:docVar w:name="ek_doktittel" w:val="HBHF mal stående"/>
    <w:docVar w:name="ek_dokumentid" w:val="[ID]"/>
    <w:docVar w:name="ek_eksref" w:val="[EK_EksRef]"/>
    <w:docVar w:name="ek_endrfields" w:val="EK_Rapport¤1#"/>
    <w:docVar w:name="ek_format" w:val="-10"/>
    <w:docVar w:name="ek_gjelderfra" w:val="[GjelderFra]"/>
    <w:docVar w:name="ek_gjeldertil" w:val="[GyldigTil]"/>
    <w:docVar w:name="ek_klgjelderfra" w:val="[KlGjelderFra]"/>
    <w:docVar w:name="ek_merknad" w:val="[Merknad]"/>
    <w:docVar w:name="ek_protection" w:val="0"/>
    <w:docVar w:name="ek_rapport" w:val="[Tilknyttet rapport]"/>
    <w:docVar w:name="ek_referanse" w:val="[EK_Referanse]"/>
    <w:docVar w:name="ek_superstikkord" w:val="[SuperStikkord]"/>
    <w:docVar w:name="ek_type" w:val="MAL"/>
    <w:docVar w:name="khb" w:val="UB"/>
    <w:docVar w:name="skitten" w:val="0"/>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47D85A40"/>
  <w15:docId w15:val="{465AB6DA-C683-4FC7-BA6A-E41C6088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B40D7"/>
    <w:rPr>
      <w:rFonts w:asciiTheme="minorHAnsi" w:hAnsiTheme="minorHAnsi"/>
      <w:sz w:val="24"/>
    </w:rPr>
  </w:style>
  <w:style w:type="paragraph" w:styleId="Heading1">
    <w:name w:val="heading 1"/>
    <w:basedOn w:val="Normal"/>
    <w:next w:val="Normal"/>
    <w:autoRedefine/>
    <w:qFormat/>
    <w:rsid w:val="00293D2D"/>
    <w:pPr>
      <w:numPr>
        <w:numId w:val="16"/>
      </w:numPr>
      <w:spacing w:before="360" w:after="120" w:line="259" w:lineRule="auto"/>
      <w:ind w:left="431" w:hanging="431"/>
      <w:outlineLvl w:val="0"/>
    </w:pPr>
    <w:rPr>
      <w:b/>
      <w:sz w:val="28"/>
    </w:rPr>
  </w:style>
  <w:style w:type="paragraph" w:styleId="Heading2">
    <w:name w:val="heading 2"/>
    <w:basedOn w:val="Normal"/>
    <w:next w:val="Normal"/>
    <w:qFormat/>
    <w:rsid w:val="00532237"/>
    <w:pPr>
      <w:numPr>
        <w:ilvl w:val="1"/>
        <w:numId w:val="16"/>
      </w:numPr>
      <w:spacing w:before="120"/>
      <w:outlineLvl w:val="1"/>
    </w:pPr>
  </w:style>
  <w:style w:type="paragraph" w:styleId="Heading3">
    <w:name w:val="heading 3"/>
    <w:basedOn w:val="Normal"/>
    <w:next w:val="Normal"/>
    <w:qFormat/>
    <w:rsid w:val="00532237"/>
    <w:pPr>
      <w:numPr>
        <w:ilvl w:val="2"/>
        <w:numId w:val="16"/>
      </w:numPr>
      <w:tabs>
        <w:tab w:val="num" w:pos="703"/>
      </w:tabs>
      <w:outlineLvl w:val="2"/>
    </w:pPr>
  </w:style>
  <w:style w:type="paragraph" w:styleId="Heading4">
    <w:name w:val="heading 4"/>
    <w:basedOn w:val="Heading3"/>
    <w:next w:val="Normal"/>
    <w:qFormat/>
    <w:rsid w:val="00532237"/>
    <w:pPr>
      <w:numPr>
        <w:ilvl w:val="3"/>
      </w:numPr>
      <w:outlineLvl w:val="3"/>
    </w:pPr>
  </w:style>
  <w:style w:type="paragraph" w:styleId="Heading5">
    <w:name w:val="heading 5"/>
    <w:basedOn w:val="Normal"/>
    <w:next w:val="Normal"/>
    <w:link w:val="Overskrift5Tegn"/>
    <w:semiHidden/>
    <w:unhideWhenUsed/>
    <w:qFormat/>
    <w:rsid w:val="00C450FE"/>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532237"/>
    <w:pPr>
      <w:numPr>
        <w:ilvl w:val="5"/>
        <w:numId w:val="16"/>
      </w:numPr>
      <w:spacing w:line="360" w:lineRule="auto"/>
      <w:outlineLvl w:val="5"/>
    </w:pPr>
    <w:rPr>
      <w:b/>
    </w:rPr>
  </w:style>
  <w:style w:type="paragraph" w:styleId="Heading7">
    <w:name w:val="heading 7"/>
    <w:basedOn w:val="Normal"/>
    <w:next w:val="Normal"/>
    <w:link w:val="Overskrift7Tegn"/>
    <w:semiHidden/>
    <w:unhideWhenUsed/>
    <w:qFormat/>
    <w:rsid w:val="00C450FE"/>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Overskrift8Tegn"/>
    <w:semiHidden/>
    <w:unhideWhenUsed/>
    <w:qFormat/>
    <w:rsid w:val="00C450FE"/>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Overskrift9Tegn"/>
    <w:semiHidden/>
    <w:unhideWhenUsed/>
    <w:qFormat/>
    <w:rsid w:val="00C450FE"/>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next w:val="Normal"/>
    <w:pPr>
      <w:jc w:val="right"/>
    </w:pPr>
    <w:rPr>
      <w:sz w:val="20"/>
    </w:rPr>
  </w:style>
  <w:style w:type="paragraph" w:styleId="NormalIndent">
    <w:name w:val="Normal Indent"/>
    <w:basedOn w:val="Normal"/>
    <w:pPr>
      <w:ind w:left="708"/>
    </w:pPr>
  </w:style>
  <w:style w:type="paragraph" w:customStyle="1" w:styleId="StorOverskrift">
    <w:name w:val="StorOverskrift"/>
    <w:basedOn w:val="Normal"/>
    <w:rPr>
      <w:sz w:val="40"/>
    </w:rPr>
  </w:style>
  <w:style w:type="paragraph" w:customStyle="1" w:styleId="Uthev2">
    <w:name w:val="Uthev2"/>
    <w:basedOn w:val="Normal"/>
    <w:rPr>
      <w:b/>
    </w:rPr>
  </w:style>
  <w:style w:type="paragraph" w:customStyle="1" w:styleId="bunntekststil">
    <w:name w:val="bunntekst_stil"/>
    <w:basedOn w:val="Normal"/>
    <w:next w:val="Normal"/>
    <w:pPr>
      <w:pBdr>
        <w:top w:val="single" w:sz="6" w:space="1" w:color="auto"/>
      </w:pBdr>
      <w:jc w:val="right"/>
    </w:pPr>
  </w:style>
  <w:style w:type="paragraph" w:customStyle="1" w:styleId="Punktheading">
    <w:name w:val="Punkt_heading"/>
    <w:basedOn w:val="Normal"/>
    <w:next w:val="Normal"/>
    <w:rPr>
      <w:b/>
    </w:rPr>
  </w:style>
  <w:style w:type="paragraph" w:customStyle="1" w:styleId="topptekststil">
    <w:name w:val="topptekst_stil"/>
    <w:basedOn w:val="Header"/>
    <w:next w:val="Normal"/>
  </w:style>
  <w:style w:type="paragraph" w:customStyle="1" w:styleId="Ramme">
    <w:name w:val="Ramme"/>
    <w:basedOn w:val="Normal"/>
    <w:next w:val="Normal"/>
    <w:pPr>
      <w:framePr w:w="5352" w:hSpace="141" w:wrap="auto" w:vAnchor="text" w:hAnchor="page" w:x="2635" w:y="-997"/>
      <w:pBdr>
        <w:top w:val="single" w:sz="6" w:space="1" w:color="auto" w:shadow="1"/>
        <w:left w:val="single" w:sz="6" w:space="1" w:color="auto" w:shadow="1"/>
        <w:bottom w:val="single" w:sz="6" w:space="1" w:color="auto" w:shadow="1"/>
        <w:right w:val="single" w:sz="6" w:space="1" w:color="auto" w:shadow="1"/>
      </w:pBdr>
      <w:jc w:val="center"/>
    </w:pPr>
  </w:style>
  <w:style w:type="paragraph" w:customStyle="1" w:styleId="Xref">
    <w:name w:val="Xref"/>
    <w:basedOn w:val="Normal"/>
    <w:rPr>
      <w:sz w:val="20"/>
    </w:rPr>
  </w:style>
  <w:style w:type="paragraph" w:customStyle="1" w:styleId="DBFelt">
    <w:name w:val="DBFelt"/>
    <w:basedOn w:val="Normal"/>
    <w:rPr>
      <w:color w:val="808080"/>
    </w:rPr>
  </w:style>
  <w:style w:type="character" w:styleId="PageNumber">
    <w:name w:val="page number"/>
    <w:basedOn w:val="DefaultParagraphFont"/>
  </w:style>
  <w:style w:type="character" w:styleId="Hyperlink">
    <w:name w:val="Hyperlink"/>
    <w:uiPriority w:val="99"/>
    <w:rPr>
      <w:rFonts w:ascii="Verdana" w:hAnsi="Verdana"/>
      <w:color w:val="0000FF"/>
      <w:sz w:val="14"/>
      <w:u w:val="single"/>
    </w:rPr>
  </w:style>
  <w:style w:type="character" w:styleId="FollowedHyperlink">
    <w:name w:val="FollowedHyperlink"/>
    <w:rPr>
      <w:rFonts w:ascii="Verdana" w:hAnsi="Verdana"/>
      <w:color w:val="800080"/>
      <w:sz w:val="1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rPr>
  </w:style>
  <w:style w:type="character" w:styleId="PlaceholderText">
    <w:name w:val="Placeholder Text"/>
    <w:basedOn w:val="DefaultParagraphFont"/>
    <w:uiPriority w:val="99"/>
    <w:semiHidden/>
    <w:rsid w:val="005F0E8F"/>
    <w:rPr>
      <w:color w:val="808080"/>
    </w:rPr>
  </w:style>
  <w:style w:type="paragraph" w:styleId="ListParagraph">
    <w:name w:val="List Paragraph"/>
    <w:basedOn w:val="Normal"/>
    <w:uiPriority w:val="34"/>
    <w:qFormat/>
    <w:rsid w:val="00510BDF"/>
    <w:pPr>
      <w:ind w:left="720"/>
      <w:contextualSpacing/>
    </w:pPr>
  </w:style>
  <w:style w:type="paragraph" w:customStyle="1" w:styleId="Caution">
    <w:name w:val="Caution"/>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before="60" w:after="60"/>
      <w:ind w:left="1418" w:right="454" w:hanging="1021"/>
      <w:contextualSpacing/>
    </w:pPr>
    <w:rPr>
      <w:rFonts w:ascii="Calibri" w:hAnsi="Calibri"/>
      <w:i/>
      <w:sz w:val="26"/>
      <w:szCs w:val="26"/>
    </w:rPr>
  </w:style>
  <w:style w:type="paragraph" w:customStyle="1" w:styleId="Note">
    <w:name w:val="Note"/>
    <w:link w:val="NoteChar"/>
    <w:uiPriority w:val="9"/>
    <w:qFormat/>
    <w:rsid w:val="00FD5284"/>
    <w:pPr>
      <w:keepLines/>
      <w:pBdr>
        <w:top w:val="single" w:sz="2" w:space="1" w:color="DEEAF6"/>
        <w:left w:val="single" w:sz="2" w:space="4" w:color="DEEAF6"/>
        <w:bottom w:val="single" w:sz="2" w:space="1" w:color="DEEAF6"/>
        <w:right w:val="single" w:sz="2" w:space="4" w:color="DEEAF6"/>
      </w:pBdr>
      <w:shd w:val="clear" w:color="auto" w:fill="DEEAF6"/>
      <w:tabs>
        <w:tab w:val="left" w:pos="1134"/>
      </w:tabs>
      <w:spacing w:before="60" w:after="60"/>
      <w:ind w:left="1106" w:right="454" w:hanging="737"/>
      <w:contextualSpacing/>
    </w:pPr>
    <w:rPr>
      <w:rFonts w:ascii="Calibri" w:hAnsi="Calibri"/>
      <w:sz w:val="24"/>
      <w:szCs w:val="24"/>
    </w:rPr>
  </w:style>
  <w:style w:type="character" w:customStyle="1" w:styleId="NoteChar">
    <w:name w:val="Note Char"/>
    <w:link w:val="Note"/>
    <w:uiPriority w:val="9"/>
    <w:rsid w:val="00FD5284"/>
    <w:rPr>
      <w:rFonts w:ascii="Calibri" w:hAnsi="Calibri"/>
      <w:sz w:val="24"/>
      <w:szCs w:val="24"/>
      <w:shd w:val="clear" w:color="auto" w:fill="DEEAF6"/>
    </w:rPr>
  </w:style>
  <w:style w:type="character" w:styleId="Strong">
    <w:name w:val="Strong"/>
    <w:aliases w:val="Bold"/>
    <w:uiPriority w:val="1"/>
    <w:qFormat/>
    <w:rsid w:val="00FD5284"/>
    <w:rPr>
      <w:b/>
      <w:bCs/>
      <w:lang w:val="nb-NO"/>
    </w:rPr>
  </w:style>
  <w:style w:type="paragraph" w:customStyle="1" w:styleId="WarningBody">
    <w:name w:val="Warning Body"/>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after="60"/>
      <w:ind w:left="425" w:right="454" w:hanging="28"/>
      <w:contextualSpacing/>
    </w:pPr>
    <w:rPr>
      <w:rFonts w:ascii="Calibri" w:hAnsi="Calibri"/>
      <w:i/>
      <w:sz w:val="26"/>
      <w:szCs w:val="26"/>
      <w:lang w:eastAsia="en-US"/>
    </w:rPr>
  </w:style>
  <w:style w:type="paragraph" w:customStyle="1" w:styleId="WarningHeading">
    <w:name w:val="Warning Heading"/>
    <w:basedOn w:val="Normal"/>
    <w:next w:val="WarningBody"/>
    <w:qFormat/>
    <w:rsid w:val="00FD5284"/>
    <w:pPr>
      <w:pBdr>
        <w:top w:val="single" w:sz="8" w:space="1" w:color="FF0000"/>
        <w:left w:val="single" w:sz="8" w:space="4" w:color="FF0000"/>
        <w:bottom w:val="single" w:sz="8" w:space="1" w:color="FF0000"/>
        <w:right w:val="single" w:sz="8" w:space="4" w:color="FF0000"/>
      </w:pBdr>
      <w:shd w:val="clear" w:color="auto" w:fill="FF0000"/>
      <w:spacing w:before="60"/>
      <w:ind w:left="397" w:right="454"/>
    </w:pPr>
    <w:rPr>
      <w:rFonts w:ascii="Calibri" w:hAnsi="Calibri"/>
      <w:b/>
      <w:bCs/>
      <w:i/>
      <w:iCs/>
      <w:color w:val="FFFFFF"/>
      <w:sz w:val="26"/>
      <w:lang w:eastAsia="en-US"/>
    </w:rPr>
  </w:style>
  <w:style w:type="paragraph" w:styleId="TOCHeading">
    <w:name w:val="TOC Heading"/>
    <w:basedOn w:val="Heading1"/>
    <w:next w:val="Normal"/>
    <w:uiPriority w:val="39"/>
    <w:unhideWhenUsed/>
    <w:qFormat/>
    <w:rsid w:val="00A55D47"/>
    <w:pPr>
      <w:keepNext/>
      <w:keepLines/>
      <w:numPr>
        <w:numId w:val="0"/>
      </w:numPr>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55D47"/>
    <w:pPr>
      <w:spacing w:after="100"/>
    </w:pPr>
  </w:style>
  <w:style w:type="paragraph" w:styleId="TOC2">
    <w:name w:val="toc 2"/>
    <w:basedOn w:val="Normal"/>
    <w:next w:val="Normal"/>
    <w:autoRedefine/>
    <w:semiHidden/>
    <w:unhideWhenUsed/>
    <w:rsid w:val="00C24BA6"/>
    <w:pPr>
      <w:spacing w:after="100"/>
      <w:ind w:left="240"/>
    </w:pPr>
  </w:style>
  <w:style w:type="paragraph" w:styleId="TOC3">
    <w:name w:val="toc 3"/>
    <w:basedOn w:val="Normal"/>
    <w:next w:val="Normal"/>
    <w:autoRedefine/>
    <w:semiHidden/>
    <w:unhideWhenUsed/>
    <w:rsid w:val="00C24BA6"/>
    <w:pPr>
      <w:spacing w:after="100"/>
      <w:ind w:left="480"/>
    </w:pPr>
  </w:style>
  <w:style w:type="character" w:customStyle="1" w:styleId="Overskrift5Tegn">
    <w:name w:val="Overskrift 5 Tegn"/>
    <w:basedOn w:val="DefaultParagraphFont"/>
    <w:link w:val="Heading5"/>
    <w:semiHidden/>
    <w:rsid w:val="00C450FE"/>
    <w:rPr>
      <w:rFonts w:asciiTheme="majorHAnsi" w:eastAsiaTheme="majorEastAsia" w:hAnsiTheme="majorHAnsi" w:cstheme="majorBidi"/>
      <w:color w:val="365F91" w:themeColor="accent1" w:themeShade="BF"/>
      <w:sz w:val="24"/>
    </w:rPr>
  </w:style>
  <w:style w:type="character" w:customStyle="1" w:styleId="Overskrift7Tegn">
    <w:name w:val="Overskrift 7 Tegn"/>
    <w:basedOn w:val="DefaultParagraphFont"/>
    <w:link w:val="Heading7"/>
    <w:semiHidden/>
    <w:rsid w:val="00C450FE"/>
    <w:rPr>
      <w:rFonts w:asciiTheme="majorHAnsi" w:eastAsiaTheme="majorEastAsia" w:hAnsiTheme="majorHAnsi" w:cstheme="majorBidi"/>
      <w:i/>
      <w:iCs/>
      <w:color w:val="243F60" w:themeColor="accent1" w:themeShade="7F"/>
      <w:sz w:val="24"/>
    </w:rPr>
  </w:style>
  <w:style w:type="character" w:customStyle="1" w:styleId="Overskrift8Tegn">
    <w:name w:val="Overskrift 8 Tegn"/>
    <w:basedOn w:val="DefaultParagraphFont"/>
    <w:link w:val="Heading8"/>
    <w:semiHidden/>
    <w:rsid w:val="00C450F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DefaultParagraphFont"/>
    <w:link w:val="Heading9"/>
    <w:semiHidden/>
    <w:rsid w:val="00C450FE"/>
    <w:rPr>
      <w:rFonts w:asciiTheme="majorHAnsi" w:eastAsiaTheme="majorEastAsia" w:hAnsiTheme="majorHAnsi" w:cstheme="majorBidi"/>
      <w:i/>
      <w:iCs/>
      <w:color w:val="272727" w:themeColor="text1" w:themeTint="D8"/>
      <w:sz w:val="21"/>
      <w:szCs w:val="21"/>
    </w:rPr>
  </w:style>
  <w:style w:type="character" w:customStyle="1" w:styleId="Ulstomtale1">
    <w:name w:val="Uløst omtale1"/>
    <w:basedOn w:val="DefaultParagraphFont"/>
    <w:rsid w:val="00901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vdata.no/forskrift/2011-12-16-1255" TargetMode="External" /><Relationship Id="rId6" Type="http://schemas.openxmlformats.org/officeDocument/2006/relationships/hyperlink" Target="https://www.regjeringen.no/no/dokumenter/dekning-av-utgifter-ved-helsehjelp-i-helseinstitusjoner-under-den-offentlige-spesialisthelsetjenesten-blant-annet-for-personer-som-ikke-er-bosatt-i-norge/id2539897/" TargetMode="External" /><Relationship Id="rId7" Type="http://schemas.openxmlformats.org/officeDocument/2006/relationships/hyperlink" Target="https://helsevest.sharepoint.com/sites/HBE-intranett-Okonomi-finansavdelingen/SitePages/Pasienter-bosatt-i-utlandet.aspx" TargetMode="External" /><Relationship Id="rId8" Type="http://schemas.openxmlformats.org/officeDocument/2006/relationships/hyperlink" Target="https://www.helsedirektoratet.no/tema/innvandrere-asylsokere-og-flyktninger/rett-til-helse-og-omsorgstjenester-for-personer-uten-lovlig-opphold" TargetMode="Externa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3FA143-C257-4899-BE80-8BF65F00795A}">
  <we:reference id="1fc441d0-c012-4ded-878a-44e68ea26eb9" version="1.0.3.0" store="EXCatalog" storeType="excatalog"/>
  <we:alternateReferences>
    <we:reference id="WA200003024" version="1.0.3.0" store="nb-NO" storeType="omex"/>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238F-ECF2-4805-AD04-511125E7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913</Words>
  <Characters>6002</Characters>
  <Application>Microsoft Office Word</Application>
  <DocSecurity>0</DocSecurity>
  <Lines>50</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Rett til helsehjelp for personer som ikke er bosatt i Norge</vt:lpstr>
      <vt:lpstr>HBHF-mal - stående</vt:lpstr>
    </vt:vector>
  </TitlesOfParts>
  <Company>Datakvalitet</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Rett til helsehjelp for personer som ikke er bosatt i Norge</dc:title>
  <dc:subject>000302|[RefNr]|</dc:subject>
  <dc:creator>Handbok</dc:creator>
  <dc:description>EK_Avdeling_x0002_4_x0002_[Avdeling]_x0003_EK_Avsnitt_x0002_4_x0002_[Avsnitt]_x0003_EK_Bedriftsnavn_x0002_1_x0002_Helse Bergen_x0003_EK_GjelderFra_x0002_0_x0002_[GjelderFra]_x0003_EK_KlGjelderFra_x0002_0_x0002_[KlGjelderFra]_x0003_EK_Opprettet_x0002_0_x0002_[Opprettet]_x0003_EK_Utgitt_x0002_0_x0002_[Utgitt]_x0003_EK_IBrukDato_x0002_0_x0002_[Endret]_x0003_EK_DokumentID_x0002_0_x0002_[ID]_x0003_EK_DokTittel_x0002_0_x0002_HBHF mal stående_x0003_EK_DokType_x0002_0_x0002_[DokType]_x0003_EK_DocLvlShort_x0002_0_x0002_[DokNivåKort]_x0003_EK_DocLevel_x0002_0_x0002_[DokNivå]_x0003_EK_EksRef_x0002_2_x0002_EksRef_Layout_x0003_EK_Erstatter_x0002_0_x0002_[Erstatter]_x0003_EK_ErstatterD_x0002_0_x0002_[ErstatterD]_x0003_EK_Signatur_x0002_0_x0002_[Signatur]_x0003_EK_Verifisert_x0002_0_x0002_[Verifisert av]_x0003_EK_Hørt_x0002_0_x0002_[Hørt av]_x0003_EK_AuditReview_x0002_2_x0002_;[Signaturliste];_x0003_EK_AuditApprove_x0002_2_x0002_;[Signaturliste];_x0003_EK_Gradering_x0002_0_x0002_[Gradering]_x0003_EK_Gradnr_x0002_4_x0002_[Gradnr]_x0003_EK_Kapittel_x0002_4_x0002_[Kapittel]_x0003_EK_Referanse_x0002_2_x0002_Ref_Layout_x0003_EK_RefNr_x0002_0_x0002_[RefNr]_x0003_EK_Revisjon_x0002_0_x0002_[Rev]_x0003_EK_Ansvarlig_x0002_0_x0002_[EK-Ansvarlig]_x0003_EK_SkrevetAv_x0002_0_x0002_[Forfatter]_x0003_EK_UText1_x0002_0_x0002_[Dok.ansvarlig]_x0003_EK_UText2_x0002_0_x0002_[UText2]_x0003_EK_UText3_x0002_0_x0002_[UText3]_x0003_EK_UText4_x0002_0_x0002_[UText4]_x0003_EK_Status_x0002_0_x0002_[Status]_x0003_EK_Stikkord_x0002_0_x0002_[Stikkord]_x0003_EK_SuperStikkord_x0002_0_x0002_[SuperStikkord]_x0003_EK_Rapport_x0002_3_x0002_[Tilknyttet rapport]_x0003_EK_EKPrintMerke_x0002_0_x0002_Uoffisiell utskrift er kun gyldig på utskriftsdato_x0003_EK_Watermark_x0002_0_x0002_Vannmerke_x0003_EK_Utgave_x0002_0_x0002_[Ver]_x0003_EK_Merknad_x0002_7_x0002_[Merknad]_x0003_EK_VerLogg_x0002_2_x0002_[Versjonslogg]_x0003_EK_RF1_x0002_4_x0002_[RF1]_x0003_EK_RF2_x0002_4_x0002_[RF2]_x0003_EK_RF3_x0002_4_x0002_[RF3]_x0003_EK_RF4_x0002_4_x0002_[RF4]_x0003_EK_RF5_x0002_4_x0002_[RF5]_x0003_EK_RF6_x0002_4_x0002_[RF6]_x0003_EK_RF7_x0002_4_x0002_[RF7]_x0003_EK_RF8_x0002_4_x0002_[RF8]_x0003_EK_RF9_x0002_4_x0002_[RF9]_x0003_EK_Mappe1_x0002_4_x0002_[Mappe1]_x0003_EK_Mappe2_x0002_4_x0002_[Mappe2]_x0003_EK_Mappe3_x0002_4_x0002_[Mappe3]_x0003_EK_Mappe4_x0002_4_x0002_[Mappe4]_x0003_EK_Mappe5_x0002_4_x0002_[Mappe5]_x0003_EK_Mappe6_x0002_4_x0002_[Mappe6]_x0003_EK_Mappe7_x0002_4_x0002_[Mappe7]_x0003_EK_Mappe8_x0002_4_x0002_[Mappe8]_x0003_EK_Mappe9_x0002_4_x0002_[Mappe9]_x0003_EK_DL_x0002_0_x0002_[dl]_x0003_EK_GjelderTil_x0002_0_x0002_[GyldigTil]_x0003_EK_Vedlegg_x0002_2_x0002_Ref_Layout_x0003_EK_AvdelingOver_x0002_4_x0002_[AvdelingOver]_x0003_EK_HRefNr_x0002_0_x0002_[HRefnr]_x0003_EK_HbNavn_x0002_0_x0002_[HbNavn]_x0003_EK_DokRefnr_x0002_4_x0002_000302_x0003_EK_Dokendrdato_x0002_4_x0002__x0003_EK_HbType_x0002_4_x0002__x0003_EK_Offisiell_x0002_4_x0002__x0003_EK_VedleggRef_x0002_4_x0002__x0003_EK_Strukt00_x0002_5_x0002_[Strukturfelt]_x0003_EK_Strukt01_x0002_5_x0002_[Strukturfelt]_x0003_EK_Pub_x0002_6_x0002__x0003_EKR_DokType_x0002_0_x0002_[ResType]_x0003_EKR_Doktittel_x0002_0_x0002_[ResTittel]_x0003_EKR_DokumentID_x0002_0_x0002_[ResId]_x0003_EKR_RefNr_x0002_0_x0002_[ResRefNr]_x0003_EKR_Gradering_x0002_0_x0002_[ResGrad]_x0003_EKR_Signatur_x0002_0_x0002_[ResSign]_x0003_EKR_Verifisert_x0002_0_x0002_[Verifisert av]_x0003_EKR_Hørt_x0002_0_x0002_[Hørt av]_x0003_EKR_AuditReview_x0002_2_x0002_;[Signaturliste];_x0003_EKR_AuditApprove_x0002_2_x0002_;[Signaturliste];_x0003_EKR_AuditFinal_x0002_2_x0002_;[Signaturliste];_x0003_EKR_Dokeier_x0002_0_x0002_[ResEier]_x0003_EKR_Status_x0002_0_x0002_[ResStat]_x0003_EKR_Opprettet_x0002_0_x0002_[ResOppr]_x0003_EKR_Endret_x0002_0_x0002_[ResEndret]_x0003_EKR_Ibruk_x0002_0_x0002_[ResIBruk]_x0003_EKR_Rapport_x0002_3_x0002_[Tilknyttet rapport]_x0003_EKR_Utgitt_x0002_0_x0002_[ResUtfylt]_x0003_EKR_SkrevetAv_x0002_0_x0002_[Utfylt av]_x0003_EKR_UText1_x0002_0_x0002_[RESUText1]_x0003_EKR_UText2_x0002_0_x0002_[RESUText2]_x0003_EKR_UText3_x0002_0_x0002_[RESUText3]_x0003_EKR_UText4_x0002_0_x0002_[RESUText4]_x0003_EKR_DokRefnr_x0002_4_x0002__x0003_EKR_Gradnr_x0002_4_x0002__x0003_EKR_Strukt00_x0002_5_x0002_[ ]_x0003_</dc:description>
  <cp:lastModifiedBy>Næsheim, Nina Christin</cp:lastModifiedBy>
  <cp:revision>6</cp:revision>
  <cp:lastPrinted>2006-09-07T08:52:00Z</cp:lastPrinted>
  <dcterms:created xsi:type="dcterms:W3CDTF">2021-06-03T12:13:00Z</dcterms:created>
  <dcterms:modified xsi:type="dcterms:W3CDTF">2024-01-10T15:22:00Z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Bergen</vt:lpwstr>
  </property>
  <property fmtid="{D5CDD505-2E9C-101B-9397-08002B2CF9AE}" pid="3" name="EK_DokTittel">
    <vt:lpwstr>Rett til helsehjelp for personer som ikke er bosatt i Norge</vt:lpwstr>
  </property>
  <property fmtid="{D5CDD505-2E9C-101B-9397-08002B2CF9AE}" pid="4" name="EK_DokType">
    <vt:lpwstr>Retningslinje</vt:lpwstr>
  </property>
  <property fmtid="{D5CDD505-2E9C-101B-9397-08002B2CF9AE}" pid="5" name="EK_DokumentID">
    <vt:lpwstr>D75692</vt:lpwstr>
  </property>
  <property fmtid="{D5CDD505-2E9C-101B-9397-08002B2CF9AE}" pid="6" name="EK_EKPrintMerke">
    <vt:lpwstr>Uoffisiell utskrift er kun gyldig på utskriftsdato</vt:lpwstr>
  </property>
  <property fmtid="{D5CDD505-2E9C-101B-9397-08002B2CF9AE}" pid="7" name="EK_GjelderFra">
    <vt:lpwstr>10.01.2024</vt:lpwstr>
  </property>
  <property fmtid="{D5CDD505-2E9C-101B-9397-08002B2CF9AE}" pid="8" name="EK_GjelderTil">
    <vt:lpwstr>10.01.2025</vt:lpwstr>
  </property>
  <property fmtid="{D5CDD505-2E9C-101B-9397-08002B2CF9AE}" pid="9" name="EK_RefNr">
    <vt:lpwstr>1.2.8-14</vt:lpwstr>
  </property>
  <property fmtid="{D5CDD505-2E9C-101B-9397-08002B2CF9AE}" pid="10" name="EK_S00MT1">
    <vt:lpwstr>Helse Bergen HF/Fellesdokumenter/Pasientbehandling</vt:lpwstr>
  </property>
  <property fmtid="{D5CDD505-2E9C-101B-9397-08002B2CF9AE}" pid="11" name="EK_S01MT3">
    <vt:lpwstr>Pasientbehandling/Pasientrettigheter</vt:lpwstr>
  </property>
  <property fmtid="{D5CDD505-2E9C-101B-9397-08002B2CF9AE}" pid="12" name="EK_Signatur">
    <vt:lpwstr>Marta Ebbing</vt:lpwstr>
  </property>
  <property fmtid="{D5CDD505-2E9C-101B-9397-08002B2CF9AE}" pid="13" name="EK_UText1">
    <vt:lpwstr>Nina Christin Næsheim</vt:lpwstr>
  </property>
  <property fmtid="{D5CDD505-2E9C-101B-9397-08002B2CF9AE}" pid="14" name="EK_Utgave">
    <vt:lpwstr>1.02</vt:lpwstr>
  </property>
  <property fmtid="{D5CDD505-2E9C-101B-9397-08002B2CF9AE}" pid="15" name="EK_Watermark">
    <vt:lpwstr>Vannmerke</vt:lpwstr>
  </property>
  <property fmtid="{D5CDD505-2E9C-101B-9397-08002B2CF9AE}" pid="16" name="MSIP_Label_0c3ffc1c-ef00-4620-9c2f-7d9c1597774b_ActionId">
    <vt:lpwstr>0836cb9d-9695-4714-a648-f31c5385254e</vt:lpwstr>
  </property>
  <property fmtid="{D5CDD505-2E9C-101B-9397-08002B2CF9AE}" pid="17" name="MSIP_Label_0c3ffc1c-ef00-4620-9c2f-7d9c1597774b_ContentBits">
    <vt:lpwstr>2</vt:lpwstr>
  </property>
  <property fmtid="{D5CDD505-2E9C-101B-9397-08002B2CF9AE}" pid="18" name="MSIP_Label_0c3ffc1c-ef00-4620-9c2f-7d9c1597774b_Enabled">
    <vt:lpwstr>true</vt:lpwstr>
  </property>
  <property fmtid="{D5CDD505-2E9C-101B-9397-08002B2CF9AE}" pid="19" name="MSIP_Label_0c3ffc1c-ef00-4620-9c2f-7d9c1597774b_Method">
    <vt:lpwstr>Standard</vt:lpwstr>
  </property>
  <property fmtid="{D5CDD505-2E9C-101B-9397-08002B2CF9AE}" pid="20" name="MSIP_Label_0c3ffc1c-ef00-4620-9c2f-7d9c1597774b_Name">
    <vt:lpwstr>Intern</vt:lpwstr>
  </property>
  <property fmtid="{D5CDD505-2E9C-101B-9397-08002B2CF9AE}" pid="21" name="MSIP_Label_0c3ffc1c-ef00-4620-9c2f-7d9c1597774b_SetDate">
    <vt:lpwstr>2023-06-21T04:42:46Z</vt:lpwstr>
  </property>
  <property fmtid="{D5CDD505-2E9C-101B-9397-08002B2CF9AE}" pid="22" name="MSIP_Label_0c3ffc1c-ef00-4620-9c2f-7d9c1597774b_SiteId">
    <vt:lpwstr>bdcbe535-f3cf-49f5-8a6a-fb6d98dc7837</vt:lpwstr>
  </property>
  <property fmtid="{D5CDD505-2E9C-101B-9397-08002B2CF9AE}" pid="23" name="XR10728">
    <vt:lpwstr>2.34.6</vt:lpwstr>
  </property>
  <property fmtid="{D5CDD505-2E9C-101B-9397-08002B2CF9AE}" pid="24" name="XR10731">
    <vt:lpwstr>2.18.4</vt:lpwstr>
  </property>
  <property fmtid="{D5CDD505-2E9C-101B-9397-08002B2CF9AE}" pid="25" name="XR10734">
    <vt:lpwstr>2.16.3.16</vt:lpwstr>
  </property>
  <property fmtid="{D5CDD505-2E9C-101B-9397-08002B2CF9AE}" pid="26" name="XRF10728">
    <vt:lpwstr>Rundskriv I-3/2017 - Dekning av utgifter ved helsehjelp i helseinstitusjoner under den offentlige  spesialisthelsetjenesten blant annet for personer som ikke er bosatt i Norge</vt:lpwstr>
  </property>
  <property fmtid="{D5CDD505-2E9C-101B-9397-08002B2CF9AE}" pid="27" name="XRF10731">
    <vt:lpwstr>Rett til helse- og omsorgstjenester for personer uten lovlig opphold</vt:lpwstr>
  </property>
  <property fmtid="{D5CDD505-2E9C-101B-9397-08002B2CF9AE}" pid="28" name="XRF10734">
    <vt:lpwstr>Pasienter bosatt i utlandet - helsehjelp og økonomi</vt:lpwstr>
  </property>
  <property fmtid="{D5CDD505-2E9C-101B-9397-08002B2CF9AE}" pid="29" name="XRL10728">
    <vt:lpwstr>2.34.6 Rundskriv I-3/2017 - Dekning av utgifter ved helsehjelp i helseinstitusjoner under den offentlige  spesialisthelsetjenesten blant annet for personer som ikke er bosatt i Norge</vt:lpwstr>
  </property>
  <property fmtid="{D5CDD505-2E9C-101B-9397-08002B2CF9AE}" pid="30" name="XRL10731">
    <vt:lpwstr>2.18.4 Rett til helse- og omsorgstjenester for personer uten lovlig opphold</vt:lpwstr>
  </property>
  <property fmtid="{D5CDD505-2E9C-101B-9397-08002B2CF9AE}" pid="31" name="XRL10734">
    <vt:lpwstr>2.16.3.16 Pasienter bosatt i utlandet - helsehjelp og økonomi</vt:lpwstr>
  </property>
  <property fmtid="{D5CDD505-2E9C-101B-9397-08002B2CF9AE}" pid="32" name="XRT10728">
    <vt:lpwstr>Rundskriv I-3/2017 - Dekning av utgifter ved helsehjelp i helseinstitusjoner under den offentlige  spesialisthelsetjenesten blant annet for personer som ikke er bosatt i Norge</vt:lpwstr>
  </property>
  <property fmtid="{D5CDD505-2E9C-101B-9397-08002B2CF9AE}" pid="33" name="XRT10731">
    <vt:lpwstr>Rett til helse- og omsorgstjenester for personer uten lovlig opphold</vt:lpwstr>
  </property>
  <property fmtid="{D5CDD505-2E9C-101B-9397-08002B2CF9AE}" pid="34" name="XRT10734">
    <vt:lpwstr>Pasienter bosatt i utlandet - helsehjelp og økonomi</vt:lpwstr>
  </property>
</Properties>
</file>