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592577" w:rsidP="003F5767" w14:paraId="658EB8CA" w14:textId="77777777">
      <w:bookmarkStart w:id="0" w:name="tempHer"/>
      <w:bookmarkEnd w:id="0"/>
    </w:p>
    <w:p w:rsidR="00592577" w:rsidP="003F5767" w14:paraId="0125EA75" w14:textId="77777777"/>
    <w:p w:rsidR="007B5386" w:rsidP="003F5767" w14:paraId="264CB76B" w14:textId="5315A9F4">
      <w:r w:rsidRPr="005F1B09">
        <w:t xml:space="preserve">Denne </w:t>
      </w:r>
      <w:r>
        <w:t>rutinen</w:t>
      </w:r>
      <w:r w:rsidRPr="005F1B09">
        <w:t xml:space="preserve"> skal benyttes dersom </w:t>
      </w:r>
      <w:r>
        <w:t>ansatt slutter ved avdeling, men fortsetter i foretaket</w:t>
      </w:r>
      <w:r w:rsidRPr="005F1B09">
        <w:t xml:space="preserve">. </w:t>
      </w:r>
      <w:r>
        <w:br/>
      </w:r>
    </w:p>
    <w:p w:rsidR="007B5386" w:rsidP="00576550" w14:paraId="264CB76C" w14:textId="77777777">
      <w:pPr>
        <w:rPr>
          <w:b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2741930</wp:posOffset>
                </wp:positionV>
                <wp:extent cx="1500505" cy="708660"/>
                <wp:effectExtent l="0" t="285750" r="23495" b="15240"/>
                <wp:wrapNone/>
                <wp:docPr id="14" name="Bildeforklaring formet som et avrundet 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00505" cy="708660"/>
                        </a:xfrm>
                        <a:prstGeom prst="wedgeRoundRectCallout">
                          <a:avLst>
                            <a:gd name="adj1" fmla="val -29360"/>
                            <a:gd name="adj2" fmla="val -8925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5386" w:rsidRPr="00DC74F6" w:rsidP="00C667C0" w14:paraId="264CB7B4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Skriv sluttdato på tillegg, dersom ansatt har faste tillegg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14" o:spid="_x0000_s1025" type="#_x0000_t62" style="width:118.15pt;height:55.8pt;margin-top:215.9pt;margin-left:382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adj="4458,-8478" fillcolor="window" strokecolor="red" strokeweight="1pt">
                <v:textbox>
                  <w:txbxContent>
                    <w:p w:rsidR="007B5386" w:rsidRPr="00DC74F6" w:rsidP="00C667C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Skriv sluttdato på tillegg, dersom ansatt har faste tillegg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1743710</wp:posOffset>
                </wp:positionV>
                <wp:extent cx="792480" cy="167640"/>
                <wp:effectExtent l="0" t="0" r="26670" b="2286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248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26" style="width:62.4pt;height:13.2pt;margin-top:137.3pt;margin-left:16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2292350</wp:posOffset>
                </wp:positionV>
                <wp:extent cx="792480" cy="167640"/>
                <wp:effectExtent l="0" t="0" r="26670" b="2286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248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0" o:spid="_x0000_s1027" style="width:62.4pt;height:13.2pt;margin-top:180.5pt;margin-left:35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1729105</wp:posOffset>
                </wp:positionV>
                <wp:extent cx="1500505" cy="301625"/>
                <wp:effectExtent l="438150" t="0" r="23495" b="22225"/>
                <wp:wrapNone/>
                <wp:docPr id="2" name="Bildeforklaring formet som et av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00505" cy="301625"/>
                        </a:xfrm>
                        <a:prstGeom prst="wedgeRoundRectCallout">
                          <a:avLst>
                            <a:gd name="adj1" fmla="val -78112"/>
                            <a:gd name="adj2" fmla="val -997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5386" w:rsidRPr="00DC74F6" w:rsidP="00C667C0" w14:paraId="264CB7B5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Skriv </w:t>
                            </w:r>
                            <w:r w:rsidRPr="00B9646C"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sluttdato på stilling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" o:spid="_x0000_s1028" type="#_x0000_t62" style="width:118.15pt;height:23.75pt;margin-top:136.15pt;margin-left:258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adj="-6072,8645" fillcolor="window" strokecolor="red" strokeweight="1pt">
                <v:textbox>
                  <w:txbxContent>
                    <w:p w:rsidR="007B5386" w:rsidRPr="00DC74F6" w:rsidP="00C667C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Skriv </w:t>
                      </w:r>
                      <w:r w:rsidRPr="00B9646C"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sluttdato på stilling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1188085</wp:posOffset>
                </wp:positionV>
                <wp:extent cx="2438400" cy="301625"/>
                <wp:effectExtent l="247650" t="0" r="19050" b="22225"/>
                <wp:wrapNone/>
                <wp:docPr id="15" name="Bildeforklaring formet som et avrundet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38400" cy="301625"/>
                        </a:xfrm>
                        <a:prstGeom prst="wedgeRoundRectCallout">
                          <a:avLst>
                            <a:gd name="adj1" fmla="val -60026"/>
                            <a:gd name="adj2" fmla="val 2791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5386" w:rsidRPr="00DC74F6" w:rsidP="00C667C0" w14:paraId="264CB7B6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Skriv inn «Slutter ved avd., fortsetter i HB»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5" o:spid="_x0000_s1029" type="#_x0000_t62" style="width:192pt;height:23.75pt;margin-top:93.55pt;margin-left:144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adj="-2166,16830" fillcolor="window" strokecolor="red" strokeweight="1pt">
                <v:textbox>
                  <w:txbxContent>
                    <w:p w:rsidR="007B5386" w:rsidRPr="00DC74F6" w:rsidP="00C667C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Skriv inn «Slutter ved avd., fortsetter i HB»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1256030</wp:posOffset>
                </wp:positionV>
                <wp:extent cx="937260" cy="304800"/>
                <wp:effectExtent l="0" t="0" r="1524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726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4" o:spid="_x0000_s1030" style="width:73.8pt;height:24pt;margin-top:98.9pt;margin-left:50.45pt;mso-wrap-distance-bottom:0;mso-wrap-distance-left:9pt;mso-wrap-distance-right:9pt;mso-wrap-distance-top:0;mso-wrap-style:square;position:absolute;visibility:visible;v-text-anchor:middle;z-index:251667456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75305"/>
            <wp:effectExtent l="19050" t="19050" r="16510" b="10795"/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topp av lønn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7530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7B5386" w:rsidP="00576550" w14:paraId="264CB76D" w14:textId="0978F074">
      <w:pPr>
        <w:rPr>
          <w:b/>
          <w:color w:val="1F497D" w:themeColor="text2"/>
          <w:sz w:val="32"/>
          <w:szCs w:val="32"/>
        </w:rPr>
      </w:pPr>
    </w:p>
    <w:p w:rsidR="00592577" w:rsidP="00576550" w14:paraId="7FAD3FD8" w14:textId="77777777">
      <w:pPr>
        <w:rPr>
          <w:b/>
          <w:color w:val="1F497D" w:themeColor="text2"/>
          <w:sz w:val="32"/>
          <w:szCs w:val="32"/>
        </w:rPr>
      </w:pPr>
    </w:p>
    <w:p w:rsidR="007B5386" w:rsidRPr="006F3396" w:rsidP="00576550" w14:paraId="264CB76E" w14:textId="77777777">
      <w:pPr>
        <w:rPr>
          <w:b/>
          <w:color w:val="1F497D" w:themeColor="text2"/>
          <w:sz w:val="32"/>
          <w:szCs w:val="32"/>
        </w:rPr>
      </w:pPr>
      <w:r w:rsidRPr="006F3396">
        <w:rPr>
          <w:b/>
          <w:color w:val="1F497D" w:themeColor="text2"/>
          <w:sz w:val="32"/>
          <w:szCs w:val="32"/>
        </w:rPr>
        <w:t>Dokumentasjon</w:t>
      </w:r>
      <w:r>
        <w:rPr>
          <w:b/>
          <w:color w:val="1F497D" w:themeColor="text2"/>
          <w:sz w:val="32"/>
          <w:szCs w:val="32"/>
        </w:rPr>
        <w:t xml:space="preserve"> og overføring til UBW</w:t>
      </w:r>
    </w:p>
    <w:p w:rsidR="007B5386" w:rsidRPr="006F3396" w:rsidP="00C61D27" w14:paraId="264CB76F" w14:textId="77777777">
      <w:pPr>
        <w:rPr>
          <w:b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3044825</wp:posOffset>
                </wp:positionV>
                <wp:extent cx="1790700" cy="289560"/>
                <wp:effectExtent l="819150" t="95250" r="19050" b="15240"/>
                <wp:wrapNone/>
                <wp:docPr id="17" name="Bildeforklaring formet som et 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0700" cy="289560"/>
                        </a:xfrm>
                        <a:prstGeom prst="wedgeRoundRectCallout">
                          <a:avLst>
                            <a:gd name="adj1" fmla="val -95377"/>
                            <a:gd name="adj2" fmla="val -7693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5386" w:rsidRPr="00576550" w:rsidP="00745EAE" w14:paraId="264CB7B7" w14:textId="7777777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Bekreft og overfør til UBW</w:t>
                            </w:r>
                          </w:p>
                          <w:p w:rsidR="007B5386" w:rsidRPr="00DC74F6" w:rsidP="006F3396" w14:paraId="264CB7B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7" o:spid="_x0000_s1031" type="#_x0000_t62" style="width:141pt;height:22.8pt;margin-top:239.75pt;margin-left:316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adj="-9801,-5818" fillcolor="window" strokecolor="red" strokeweight="1pt">
                <v:textbox>
                  <w:txbxContent>
                    <w:p w:rsidR="007B5386" w:rsidRPr="00576550" w:rsidP="00745EA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Bekreft og overfør til UBW</w:t>
                      </w:r>
                    </w:p>
                    <w:p w:rsidR="007B5386" w:rsidRPr="00DC74F6" w:rsidP="006F339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1284605</wp:posOffset>
                </wp:positionV>
                <wp:extent cx="2560320" cy="754380"/>
                <wp:effectExtent l="838200" t="0" r="11430" b="788670"/>
                <wp:wrapNone/>
                <wp:docPr id="8" name="Bildeforklaring formet som et 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60320" cy="754380"/>
                        </a:xfrm>
                        <a:prstGeom prst="wedgeRoundRectCallout">
                          <a:avLst>
                            <a:gd name="adj1" fmla="val -82459"/>
                            <a:gd name="adj2" fmla="val 14909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2577" w:rsidP="00DD177F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Generer Melding om endring. </w:t>
                            </w:r>
                          </w:p>
                          <w:p w:rsidR="007B5386" w:rsidRPr="00576550" w:rsidP="00DD177F" w14:textId="55506D2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Dokumentet</w:t>
                            </w:r>
                            <w:r>
                              <w:rPr>
                                <w:sz w:val="20"/>
                              </w:rPr>
                              <w:t xml:space="preserve"> vil overføres elektronisk fra Personalportalen til Elements</w:t>
                            </w:r>
                          </w:p>
                          <w:p w:rsidR="007B5386" w:rsidRPr="00DC74F6" w:rsidP="00DD177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8" o:spid="_x0000_s1032" type="#_x0000_t62" style="width:201.6pt;height:59.4pt;margin-top:101.15pt;margin-left:24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dj="-7011,43004" fillcolor="window" strokecolor="red" strokeweight="1pt">
                <v:textbox>
                  <w:txbxContent>
                    <w:p w:rsidR="00592577" w:rsidP="00DD177F" w14:paraId="4C5C2CEA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Generer Melding om endring. </w:t>
                      </w:r>
                    </w:p>
                    <w:p w:rsidR="007B5386" w:rsidRPr="00576550" w:rsidP="00DD177F" w14:paraId="264CB7B9" w14:textId="55506D2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Dokumentet</w:t>
                      </w:r>
                      <w:r>
                        <w:rPr>
                          <w:sz w:val="20"/>
                        </w:rPr>
                        <w:t xml:space="preserve"> vil overføres elektronisk fra Personalportalen til Elements</w:t>
                      </w:r>
                    </w:p>
                    <w:p w:rsidR="007B5386" w:rsidRPr="00DC74F6" w:rsidP="00DD177F" w14:paraId="264CB7BA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2663190</wp:posOffset>
                </wp:positionV>
                <wp:extent cx="2194560" cy="213360"/>
                <wp:effectExtent l="0" t="0" r="15240" b="1524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94560" cy="213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33" style="width:172.8pt;height:16.8pt;margin-top:209.7pt;margin-left: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2853690</wp:posOffset>
                </wp:positionV>
                <wp:extent cx="815340" cy="198120"/>
                <wp:effectExtent l="0" t="0" r="22860" b="1143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34" style="width:64.2pt;height:15.6pt;margin-top:224.7pt;margin-left:189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75305"/>
            <wp:effectExtent l="19050" t="19050" r="16510" b="10795"/>
            <wp:docPr id="24" name="Bil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topp av lønn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7530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510BDF" w:rsidP="00066A58" w14:paraId="264CB770" w14:textId="77777777">
      <w:pPr>
        <w:spacing w:line="259" w:lineRule="auto"/>
        <w:rPr>
          <w:rFonts w:cstheme="minorHAnsi"/>
        </w:rPr>
      </w:pPr>
    </w:p>
    <w:sectPr w:rsidSect="002B2D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264CB791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264CB78F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264CB790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1.1.14.3-21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64CB792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64CB797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264CB793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D74968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264CB794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1.1.14.3-21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264CB795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264CB796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264CB798" w14:textId="77777777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3" name="MSIPCM2100450fbc48de97a3cdd7fb" descr="{&quot;HashCode&quot;:61011051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B5386" w:rsidRPr="00592577" w:rsidP="00592577" w14:textId="7E3BC7F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9257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100450fbc48de97a3cdd7fb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7B5386" w:rsidRPr="00592577" w:rsidP="00592577" w14:paraId="264CB7BB" w14:textId="7E3BC7F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92577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64CB7AC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264CB7A9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1.1.14.3-21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264CB7AA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264CB7AB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264CB7AD" w14:textId="77777777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5" name="MSIPCM01ad45b68fa5855a5756f4fa" descr="{&quot;HashCode&quot;:610110512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B5386" w:rsidRPr="00592577" w:rsidP="00592577" w14:textId="33FD112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9257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1ad45b68fa5855a5756f4fa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7B5386" w:rsidRPr="00592577" w:rsidP="00592577" w14:paraId="264CB7BC" w14:textId="33FD112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92577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264CB789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64CB78D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264CB78A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Slutter ved avdeling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264CB78B" w14:textId="77777777">
          <w:pPr>
            <w:pStyle w:val="Header"/>
            <w:jc w:val="left"/>
            <w:rPr>
              <w:sz w:val="12"/>
            </w:rPr>
          </w:pPr>
        </w:p>
        <w:p w:rsidR="00485214" w14:paraId="264CB78C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264CB78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264CB79B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264CB799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264CB79A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Slutter ved avdeling</w:t>
          </w:r>
          <w:r>
            <w:rPr>
              <w:sz w:val="28"/>
            </w:rPr>
            <w:fldChar w:fldCharType="end"/>
          </w:r>
        </w:p>
      </w:tc>
    </w:tr>
    <w:tr w14:paraId="264CB79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264CB79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264CB79D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64CB7A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264CB79F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264CB7A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264CB7A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264CB7A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264CB7A3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64CB7A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264CB7A5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264CB7A6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D74968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64CB7A8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11EA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B2D67"/>
    <w:rsid w:val="002B7D4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3F5767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6550"/>
    <w:rsid w:val="00577FEE"/>
    <w:rsid w:val="005810F3"/>
    <w:rsid w:val="0058166E"/>
    <w:rsid w:val="0058663E"/>
    <w:rsid w:val="00590E1D"/>
    <w:rsid w:val="00592577"/>
    <w:rsid w:val="005A5E90"/>
    <w:rsid w:val="005B084B"/>
    <w:rsid w:val="005B0B7E"/>
    <w:rsid w:val="005B308D"/>
    <w:rsid w:val="005B4C45"/>
    <w:rsid w:val="005F0E8F"/>
    <w:rsid w:val="005F1B09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3396"/>
    <w:rsid w:val="006F6255"/>
    <w:rsid w:val="00707B83"/>
    <w:rsid w:val="00713D7C"/>
    <w:rsid w:val="00727E6C"/>
    <w:rsid w:val="007367F2"/>
    <w:rsid w:val="00745EAE"/>
    <w:rsid w:val="0076383A"/>
    <w:rsid w:val="0078621E"/>
    <w:rsid w:val="00793756"/>
    <w:rsid w:val="007B5386"/>
    <w:rsid w:val="007C3E55"/>
    <w:rsid w:val="007D7A7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9646C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61D27"/>
    <w:rsid w:val="00C667C0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49C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74F6"/>
    <w:rsid w:val="00DD177F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Østevold, Kristin Stige"/>
    <w:docVar w:name="ek_dbfields" w:val="EK_Avdeling¤2#4¤2# ¤3#EK_Avsnitt¤2#4¤2# ¤3#EK_Bedriftsnavn¤2#1¤2#Helse Bergen¤3#EK_GjelderFra¤2#0¤2# ¤3#EK_KlGjelderFra¤2#0¤2# ¤3#EK_Opprettet¤2#0¤2#03.04.2023¤3#EK_Utgitt¤2#0¤2# ¤3#EK_IBrukDato¤2#0¤2# ¤3#EK_DokumentID¤2#0¤2#D74968¤3#EK_DokTittel¤2#0¤2#Slutter ved avdeling¤3#EK_DokType¤2#0¤2#Brukerveiledning¤3#EK_DocLvlShort¤2#0¤2# ¤3#EK_DocLevel¤2#0¤2# ¤3#EK_EksRef¤2#2¤2# 0_x0009_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0_x0009_¤3#EK_RefNr¤2#0¤2#02.1.1.10.3-21¤3#EK_Revisjon¤2#0¤2#1.00¤3#EK_Ansvarlig¤2#0¤2#Østevold, Kristin Stige¤3#EK_SkrevetAv¤2#0¤2#Grindheim, Sissel¤3#EK_UText1¤2#0¤2#Lønnsseksjonen¤3#EK_UText2¤2#0¤2# ¤3#EK_UText3¤2#0¤2# ¤3#EK_UText4¤2#0¤2# ¤3#EK_Status¤2#0¤2#Til godkj.(ny)¤3#EK_Stikkord¤2#0¤2#¤3#EK_SuperStikkord¤2#0¤2#¤3#EK_Rapport¤2#3¤2#¤3#EK_EKPrintMerke¤2#0¤2#Uoffisiell utskrift er kun gyldig på utskriftsdato¤3#EK_Watermark¤2#0¤2#¤3#EK_Utgave¤2#0¤2#1.00¤3#EK_Merknad¤2#7¤2#¤3#EK_VerLogg¤2#2¤2#Ver. 1.00 - 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1¤3#EK_GjelderTil¤2#0¤2#¤3#EK_Vedlegg¤2#2¤2# 0_x0009_¤3#EK_AvdelingOver¤2#4¤2# ¤3#EK_HRefNr¤2#0¤2# ¤3#EK_HbNavn¤2#0¤2# ¤3#EK_DokRefnr¤2#4¤2#00030201011003¤3#EK_Dokendrdato¤2#4¤2#03.04.2023 08:53:47¤3#EK_HbType¤2#4¤2# ¤3#EK_Offisiell¤2#4¤2# ¤3#EK_VedleggRef¤2#4¤2#02.1.1.10.3-21¤3#EK_Strukt00¤2#5¤2#¤5#¤5#HVRHF¤5#1¤5#-1¤4#¤5#02¤5#Helse Bergen HF¤5#1¤5#0¤4#.¤5#1¤5#Fellesdokumenter¤5#1¤5#0¤4#.¤5#1¤5#Ledelse og styringssystem¤5#1¤5#0¤4#.¤5#10¤5#Økonomi og logistikk¤5#0¤5#0¤4#.¤5#3¤5#Personalportalen¤5#0¤5#0¤4# - ¤3#EK_Strukt01¤2#5¤2#¤5#¤5#Kategorier HB (ikke dokumenter på dette nivået trykk dere videre ned +)¤5#0¤5#0¤4#¤5#¤5#Ledelse og styringssystem¤5#0¤5#0¤4#¤5#¤5#Økonomi og logistikk¤5#3¤5#0¤4# -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1¤5#Ledelse og styringssystem¤5#1¤5#0¤4#.¤5#10¤5#Økonomi og logistikk¤5#0¤5#0¤4#.¤5#3¤5#Personalportalen¤5#0¤5#0¤4# - ¤3#"/>
    <w:docVar w:name="ek_dl" w:val="21"/>
    <w:docVar w:name="ek_doclevel" w:val=" "/>
    <w:docVar w:name="ek_doclvlshort" w:val=" 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 "/>
    <w:docVar w:name="ek_erstatterd" w:val=" "/>
    <w:docVar w:name="ek_format" w:val="-10"/>
    <w:docVar w:name="ek_gjelderfra" w:val=" "/>
    <w:docVar w:name="ek_gjeldertil" w:val="[GyldigTil]"/>
    <w:docVar w:name="ek_gradering" w:val="Åpen"/>
    <w:docVar w:name="ek_hbnavn" w:val=" "/>
    <w:docVar w:name="ek_hrefnr" w:val=" "/>
    <w:docVar w:name="ek_hørt" w:val="[]"/>
    <w:docVar w:name="ek_ibrukdato" w:val=" "/>
    <w:docVar w:name="ek_klgjelderfra" w:val=" "/>
    <w:docVar w:name="ek_merknad" w:val="[]"/>
    <w:docVar w:name="ek_opprettet" w:val="03.04.2023"/>
    <w:docVar w:name="ek_protection" w:val="0"/>
    <w:docVar w:name="ek_rapport" w:val="[]"/>
    <w:docVar w:name="ek_referanse" w:val="[EK_Referanse]"/>
    <w:docVar w:name="ek_revisjon" w:val="1.00"/>
    <w:docVar w:name="ek_s00mt1" w:val="HVRHF - Helse Bergen HF - Fellesdokumenter - Ledelse og styringssystem"/>
    <w:docVar w:name="ek_s01mt3" w:val="Økonomi og logistikk"/>
    <w:docVar w:name="ek_skrevetav" w:val="Grindheim, Sissel"/>
    <w:docVar w:name="ek_status" w:val="Til godkj.(ny)"/>
    <w:docVar w:name="ek_stikkord" w:val="[]"/>
    <w:docVar w:name="ek_superstikkord" w:val="[]"/>
    <w:docVar w:name="ek_type" w:val="ARB"/>
    <w:docVar w:name="ek_utext2" w:val=" "/>
    <w:docVar w:name="ek_utext3" w:val=" "/>
    <w:docVar w:name="ek_utext4" w:val=" "/>
    <w:docVar w:name="ek_utgitt" w:val=" 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4CB76B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Title">
    <w:name w:val="Title"/>
    <w:basedOn w:val="Normal"/>
    <w:next w:val="Normal"/>
    <w:link w:val="TittelTegn"/>
    <w:uiPriority w:val="10"/>
    <w:qFormat/>
    <w:rsid w:val="007B53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7B53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RU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2DE31-F488-4BE0-9759-C5E2B035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</TotalTime>
  <Pages>1</Pages>
  <Words>18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Nytt dokument opprettet av goru</vt:lpstr>
      <vt:lpstr>HBHF-mal - stående</vt:lpstr>
    </vt:vector>
  </TitlesOfParts>
  <Company>Datakvalitet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Slutter ved avdeling</dc:title>
  <dc:subject>00030201011003|02.1.1.10.3-21|</dc:subject>
  <dc:creator>Handbok</dc:creator>
  <dc:description>EK_Avdeling_x0002_4_x0002_ _x0003_EK_Avsnitt_x0002_4_x0002_ _x0003_EK_Bedriftsnavn_x0002_1_x0002_Helse Bergen_x0003_EK_GjelderFra_x0002_0_x0002_ _x0003_EK_KlGjelderFra_x0002_0_x0002_ _x0003_EK_Opprettet_x0002_0_x0002_03.04.2023_x0003_EK_Utgitt_x0002_0_x0002_ _x0003_EK_IBrukDato_x0002_0_x0002_ _x0003_EK_DokumentID_x0002_0_x0002_D74968_x0003_EK_DokTittel_x0002_0_x0002_Slutter ved avdeling_x0003_EK_DokType_x0002_0_x0002_Brukerveiledning_x0003_EK_DocLvlShort_x0002_0_x0002_ _x0003_EK_DocLevel_x0002_0_x0002_ _x0003_EK_EksRef_x0002_2_x0002_ 0	_x0003_EK_Erstatter_x0002_0_x0002_ _x0003_EK_ErstatterD_x0002_0_x0002_ 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_x0003_EK_RefNr_x0002_0_x0002_02.1.1.10.3-21_x0003_EK_Revisjon_x0002_0_x0002_1.00_x0003_EK_Ansvarlig_x0002_0_x0002_Østevold, Kristin Stige_x0003_EK_SkrevetAv_x0002_0_x0002_Grindheim, Sissel_x0003_EK_UText1_x0002_0_x0002_Lønnsseksjonen_x0003_EK_UText2_x0002_0_x0002_ _x0003_EK_UText3_x0002_0_x0002_ _x0003_EK_UText4_x0002_0_x0002_ _x0003_EK_Status_x0002_0_x0002_Til godkj.(ny)_x0003_EK_Stikkord_x0002_0_x0002__x0003_EK_SuperStikkord_x0002_0_x0002__x0003_EK_Rapport_x0002_3_x0002__x0003_EK_EKPrintMerke_x0002_0_x0002_Uoffisiell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_x0003_EK_DL_x0002_0_x0002_21_x0003_EK_GjelderTil_x0002_0_x0002__x0003_EK_Vedlegg_x0002_2_x0002_ 0	_x0003_EK_AvdelingOver_x0002_4_x0002_ _x0003_EK_HRefNr_x0002_0_x0002_ _x0003_EK_HbNavn_x0002_0_x0002_ _x0003_EK_DokRefnr_x0002_4_x0002_00030201011003_x0003_EK_Dokendrdato_x0002_4_x0002_03.04.2023 08:53:47_x0003_EK_HbType_x0002_4_x0002_ _x0003_EK_Offisiell_x0002_4_x0002_ _x0003_EK_VedleggRef_x0002_4_x0002_02.1.1.10.3-21_x0003_EK_Strukt00_x0002_5_x0002__x0005__x0005_HVRHF_x0005_1_x0005_-1_x0004__x0005_02_x0005_Helse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_x0003_EK_Strukt01_x0002_5_x0002__x0005__x0005_Kategorier HB (ikke dokumenter på dette nivået trykk dere videre ned +)_x0005_0_x0005_0_x0004__x0005__x0005_Ledelse og styringssystem_x0005_0_x0005_0_x0004__x0005__x0005_Økonomi og logistikk_x0005_3_x0005_0_x0004_ -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</dc:description>
  <cp:lastModifiedBy>Østevold, Kristin Stige</cp:lastModifiedBy>
  <cp:revision>3</cp:revision>
  <cp:lastPrinted>2006-09-07T08:52:00Z</cp:lastPrinted>
  <dcterms:created xsi:type="dcterms:W3CDTF">2023-04-17T12:02:00Z</dcterms:created>
  <dcterms:modified xsi:type="dcterms:W3CDTF">2023-04-19T06:19:00Z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Slutter ved avdeling</vt:lpwstr>
  </property>
  <property fmtid="{D5CDD505-2E9C-101B-9397-08002B2CF9AE}" pid="4" name="EK_DokType">
    <vt:lpwstr>Brukerveiledning</vt:lpwstr>
  </property>
  <property fmtid="{D5CDD505-2E9C-101B-9397-08002B2CF9AE}" pid="5" name="EK_DokumentID">
    <vt:lpwstr>D74968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06.05.2024</vt:lpwstr>
  </property>
  <property fmtid="{D5CDD505-2E9C-101B-9397-08002B2CF9AE}" pid="8" name="EK_GjelderTil">
    <vt:lpwstr>06.05.2025</vt:lpwstr>
  </property>
  <property fmtid="{D5CDD505-2E9C-101B-9397-08002B2CF9AE}" pid="9" name="EK_Merknad">
    <vt:lpwstr>[]</vt:lpwstr>
  </property>
  <property fmtid="{D5CDD505-2E9C-101B-9397-08002B2CF9AE}" pid="10" name="EK_RefNr">
    <vt:lpwstr>1.1.14.3-21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2.00</vt:lpwstr>
  </property>
  <property fmtid="{D5CDD505-2E9C-101B-9397-08002B2CF9AE}" pid="16" name="EK_Watermark">
    <vt:lpwstr> </vt:lpwstr>
  </property>
  <property fmtid="{D5CDD505-2E9C-101B-9397-08002B2CF9AE}" pid="17" name="MSIP_Label_0c3ffc1c-ef00-4620-9c2f-7d9c1597774b_ActionId">
    <vt:lpwstr>2ed0dde3-9d32-4f0d-9596-4507783e2a48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Privileged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2023-04-19T06:19:47Z</vt:lpwstr>
  </property>
  <property fmtid="{D5CDD505-2E9C-101B-9397-08002B2CF9AE}" pid="23" name="MSIP_Label_0c3ffc1c-ef00-4620-9c2f-7d9c1597774b_SiteId">
    <vt:lpwstr>bdcbe535-f3cf-49f5-8a6a-fb6d98dc7837</vt:lpwstr>
  </property>
</Properties>
</file>