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DD3DFF" w:rsidP="00576550" w14:paraId="319A24B4" w14:textId="77777777"/>
    <w:p w:rsidR="00DD3DFF" w:rsidP="00576550" w14:paraId="207B7337" w14:textId="77777777"/>
    <w:p w:rsidR="003309D8" w:rsidP="00576550" w14:paraId="6105E260" w14:textId="2D29324D">
      <w:r w:rsidRPr="00C21B23">
        <w:t xml:space="preserve">Denne </w:t>
      </w:r>
      <w:r>
        <w:t>rutinen</w:t>
      </w:r>
      <w:r w:rsidRPr="00C21B23">
        <w:t xml:space="preserve"> </w:t>
      </w:r>
      <w:r>
        <w:t xml:space="preserve">skal benyttes dersom man skal registrere et ferievikariat i tillegg til eksisterende stilling. </w:t>
      </w:r>
    </w:p>
    <w:p w:rsidR="00DD3DFF" w:rsidP="00576550" w14:paraId="7860634E" w14:textId="77777777"/>
    <w:p w:rsidR="00DD3DFF" w:rsidP="00576550" w14:paraId="01149E01" w14:textId="77777777">
      <w:pPr>
        <w:rPr>
          <w:b/>
          <w:bCs/>
        </w:rPr>
      </w:pPr>
    </w:p>
    <w:p w:rsidR="003309D8" w:rsidP="00576550" w14:paraId="39CA5CA2" w14:textId="3AFFC425">
      <w:r>
        <w:rPr>
          <w:b/>
          <w:bCs/>
        </w:rPr>
        <w:t>Faste/midlertidige ansatte som skal ha ferievikariat i tillegg til sin opprinnelige stilling</w:t>
      </w:r>
      <w:r>
        <w:rPr>
          <w:b/>
          <w:bCs/>
          <w:color w:val="000000"/>
        </w:rPr>
        <w:t>:</w:t>
      </w:r>
      <w:r>
        <w:t xml:space="preserve"> Har de</w:t>
      </w:r>
      <w:r>
        <w:rPr>
          <w:color w:val="000000"/>
        </w:rPr>
        <w:t>n ansatte</w:t>
      </w:r>
      <w:r>
        <w:t xml:space="preserve"> avtalt ferieavvikling i opprinnelig stilling om sommeren </w:t>
      </w:r>
      <w:r>
        <w:rPr>
          <w:color w:val="000000"/>
        </w:rPr>
        <w:t>skal</w:t>
      </w:r>
      <w:r>
        <w:t xml:space="preserve"> ferievikariatet legges i perioder utenom avtalt ferie. </w:t>
      </w:r>
    </w:p>
    <w:p w:rsidR="00DD3DFF" w:rsidP="00576550" w14:paraId="28208949" w14:textId="77777777"/>
    <w:p w:rsidR="00DD3DFF" w:rsidP="00A5427B" w14:paraId="4C371D85" w14:textId="77777777">
      <w:pPr>
        <w:rPr>
          <w:i/>
          <w:color w:val="000000"/>
          <w:u w:val="single"/>
        </w:rPr>
      </w:pPr>
    </w:p>
    <w:p w:rsidR="003309D8" w:rsidP="00A5427B" w14:paraId="235091F0" w14:textId="79744247">
      <w:r w:rsidRPr="00CF5707">
        <w:rPr>
          <w:i/>
          <w:color w:val="000000"/>
          <w:u w:val="single"/>
        </w:rPr>
        <w:t>Eksempel:</w:t>
      </w:r>
      <w:r w:rsidRPr="00CF5707">
        <w:rPr>
          <w:i/>
          <w:color w:val="000000"/>
        </w:rPr>
        <w:t xml:space="preserve"> Ansatt i </w:t>
      </w:r>
      <w:r>
        <w:rPr>
          <w:i/>
          <w:color w:val="000000"/>
        </w:rPr>
        <w:t xml:space="preserve">15 </w:t>
      </w:r>
      <w:r w:rsidRPr="00CF5707">
        <w:rPr>
          <w:i/>
          <w:color w:val="000000"/>
        </w:rPr>
        <w:t xml:space="preserve">% fast helgestilling har avtalt 2 uker ferie (uke 29 og 30). </w:t>
      </w:r>
      <w:r>
        <w:rPr>
          <w:i/>
          <w:color w:val="000000"/>
        </w:rPr>
        <w:br/>
      </w:r>
      <w:r w:rsidRPr="00CF5707">
        <w:rPr>
          <w:i/>
          <w:color w:val="000000"/>
        </w:rPr>
        <w:t xml:space="preserve">Det registreres et ferievikariat i </w:t>
      </w:r>
      <w:r>
        <w:rPr>
          <w:i/>
          <w:color w:val="000000"/>
        </w:rPr>
        <w:t xml:space="preserve">85 </w:t>
      </w:r>
      <w:r w:rsidRPr="00CF5707">
        <w:rPr>
          <w:i/>
          <w:color w:val="000000"/>
        </w:rPr>
        <w:t>%</w:t>
      </w:r>
      <w:r>
        <w:rPr>
          <w:i/>
          <w:color w:val="000000"/>
        </w:rPr>
        <w:t xml:space="preserve"> stilling fra </w:t>
      </w:r>
      <w:r>
        <w:rPr>
          <w:i/>
          <w:color w:val="000000"/>
        </w:rPr>
        <w:t xml:space="preserve">uke 26 – 28 og </w:t>
      </w:r>
      <w:r w:rsidRPr="00CF5707">
        <w:rPr>
          <w:i/>
          <w:color w:val="000000"/>
        </w:rPr>
        <w:t xml:space="preserve">nytt fra uke 31-34. </w:t>
      </w:r>
      <w:r>
        <w:rPr>
          <w:i/>
          <w:color w:val="000000"/>
        </w:rPr>
        <w:br/>
      </w:r>
      <w:r w:rsidRPr="00A5427B">
        <w:t>Velg</w:t>
      </w:r>
      <w:r>
        <w:rPr>
          <w:b/>
        </w:rPr>
        <w:t xml:space="preserve"> MLONN = MLFERIEUTR </w:t>
      </w:r>
      <w:r w:rsidRPr="00A5427B">
        <w:t xml:space="preserve">på ferievikariatet og ansatt vil kun bli trukket ferie i </w:t>
      </w:r>
      <w:r>
        <w:t xml:space="preserve">sin </w:t>
      </w:r>
      <w:r w:rsidRPr="00A5427B">
        <w:t>opprinnelig</w:t>
      </w:r>
      <w:r>
        <w:t>e</w:t>
      </w:r>
      <w:r w:rsidRPr="00A5427B">
        <w:t xml:space="preserve"> stilling</w:t>
      </w:r>
      <w:r>
        <w:t xml:space="preserve"> (15%)</w:t>
      </w:r>
      <w:r w:rsidRPr="00A5427B">
        <w:t>.</w:t>
      </w:r>
    </w:p>
    <w:p w:rsidR="00DD3DFF" w:rsidP="00A5427B" w14:paraId="7C1FA6E9" w14:textId="77777777"/>
    <w:p w:rsidR="00DD3DFF" w:rsidRPr="00A5427B" w:rsidP="00A5427B" w14:paraId="334FA8F0" w14:textId="77777777"/>
    <w:p w:rsidR="003309D8" w:rsidP="00DD3DFF" w14:paraId="64FB6AEB" w14:textId="6A660DD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1997075</wp:posOffset>
                </wp:positionV>
                <wp:extent cx="3088640" cy="350520"/>
                <wp:effectExtent l="2647950" t="0" r="16510" b="297180"/>
                <wp:wrapNone/>
                <wp:docPr id="74" name="Bildeforklaring formet som et avrundet rektangel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88640" cy="350520"/>
                        </a:xfrm>
                        <a:prstGeom prst="wedgeRoundRectCallout">
                          <a:avLst>
                            <a:gd name="adj1" fmla="val -135405"/>
                            <a:gd name="adj2" fmla="val 1314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9D8" w:rsidRPr="00DC74F6" w:rsidP="00582B4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Åpne eksisterende stillingslinje og trykk på ‘Ny stilling’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74" o:spid="_x0000_s1025" type="#_x0000_t62" style="width:243.2pt;height:27.6pt;margin-top:157.25pt;margin-left:259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adj="-18447,39186" fillcolor="window" strokecolor="red" strokeweight="1pt">
                <v:textbox>
                  <w:txbxContent>
                    <w:p w:rsidR="003309D8" w:rsidRPr="00DC74F6" w:rsidP="00582B44" w14:paraId="37EFE3F6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Åpne eksisterende stillingslinje og trykk på ‘Ny stilling’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99166</wp:posOffset>
                </wp:positionH>
                <wp:positionV relativeFrom="paragraph">
                  <wp:posOffset>2583275</wp:posOffset>
                </wp:positionV>
                <wp:extent cx="539126" cy="195566"/>
                <wp:effectExtent l="0" t="0" r="13335" b="14605"/>
                <wp:wrapNone/>
                <wp:docPr id="73" name="Rektangel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126" cy="1955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3" o:spid="_x0000_s1026" style="width:42.45pt;height:15.4pt;margin-top:203.4pt;margin-left:7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155575</wp:posOffset>
            </wp:positionV>
            <wp:extent cx="2209800" cy="281940"/>
            <wp:effectExtent l="0" t="0" r="0" b="3810"/>
            <wp:wrapNone/>
            <wp:docPr id="10" name="Bil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2765"/>
            <wp:effectExtent l="19050" t="19050" r="16510" b="133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ievikar - ny stilling 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276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D3DFF" w:rsidP="00DD3DFF" w14:paraId="41E32E23" w14:textId="743F8DF6">
      <w:pPr>
        <w:jc w:val="center"/>
        <w:rPr>
          <w:b/>
          <w:sz w:val="32"/>
          <w:szCs w:val="32"/>
        </w:rPr>
      </w:pPr>
    </w:p>
    <w:p w:rsidR="00DD3DFF" w:rsidP="00DD3DFF" w14:paraId="04E7014A" w14:textId="77777777">
      <w:pPr>
        <w:jc w:val="center"/>
        <w:rPr>
          <w:b/>
          <w:sz w:val="32"/>
          <w:szCs w:val="32"/>
        </w:rPr>
      </w:pPr>
    </w:p>
    <w:p w:rsidR="003309D8" w:rsidP="00582B44" w14:paraId="1C41A532" w14:textId="52C2B265">
      <w:pPr>
        <w:rPr>
          <w:b/>
          <w:color w:val="1F497D" w:themeColor="text2"/>
          <w:sz w:val="32"/>
          <w:szCs w:val="32"/>
        </w:rPr>
      </w:pPr>
    </w:p>
    <w:p w:rsidR="00DD3DFF" w:rsidP="00582B44" w14:paraId="414ED5E5" w14:textId="77777777">
      <w:pPr>
        <w:rPr>
          <w:b/>
          <w:color w:val="1F497D" w:themeColor="text2"/>
          <w:sz w:val="32"/>
          <w:szCs w:val="32"/>
        </w:rPr>
      </w:pPr>
    </w:p>
    <w:p w:rsidR="00DD3DFF" w:rsidP="00582B44" w14:paraId="5FB90C16" w14:textId="698BAAB6">
      <w:pPr>
        <w:rPr>
          <w:b/>
          <w:color w:val="1F497D" w:themeColor="text2"/>
          <w:sz w:val="32"/>
          <w:szCs w:val="32"/>
        </w:rPr>
      </w:pPr>
    </w:p>
    <w:p w:rsidR="00DD3DFF" w:rsidP="00582B44" w14:paraId="12D655B7" w14:textId="43A2F963">
      <w:pPr>
        <w:rPr>
          <w:b/>
          <w:color w:val="1F497D" w:themeColor="text2"/>
          <w:sz w:val="32"/>
          <w:szCs w:val="32"/>
        </w:rPr>
      </w:pPr>
    </w:p>
    <w:p w:rsidR="00DD3DFF" w:rsidP="00582B44" w14:paraId="5E4635BC" w14:textId="46886748">
      <w:pPr>
        <w:rPr>
          <w:b/>
          <w:color w:val="1F497D" w:themeColor="text2"/>
          <w:sz w:val="32"/>
          <w:szCs w:val="32"/>
        </w:rPr>
      </w:pPr>
    </w:p>
    <w:p w:rsidR="00DD3DFF" w:rsidP="00582B44" w14:paraId="79EF03E7" w14:textId="045EF91B">
      <w:pPr>
        <w:rPr>
          <w:b/>
          <w:color w:val="1F497D" w:themeColor="text2"/>
          <w:sz w:val="32"/>
          <w:szCs w:val="32"/>
        </w:rPr>
      </w:pPr>
    </w:p>
    <w:p w:rsidR="00DD3DFF" w:rsidP="00582B44" w14:paraId="7B255E6B" w14:textId="4CCE98D5">
      <w:pPr>
        <w:rPr>
          <w:b/>
          <w:color w:val="1F497D" w:themeColor="text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8255</wp:posOffset>
                </wp:positionV>
                <wp:extent cx="3726180" cy="518160"/>
                <wp:effectExtent l="0" t="0" r="26670" b="1139190"/>
                <wp:wrapNone/>
                <wp:docPr id="72" name="Bildeforklaring formet som et avrundet rektangel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26180" cy="518160"/>
                        </a:xfrm>
                        <a:prstGeom prst="wedgeRoundRectCallout">
                          <a:avLst>
                            <a:gd name="adj1" fmla="val 32114"/>
                            <a:gd name="adj2" fmla="val 2655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DFF" w:rsidP="00DD3DFF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Ferievikar som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ikke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skal avvikle ferie, velg: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</w:rPr>
                              <w:t>MLONN = MLFERIEUTR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br/>
                              <w:t xml:space="preserve">Ferievikar som skal avvikle ferie, velg: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</w:rPr>
                              <w:t>MLONN = MLFERIEVIK</w:t>
                            </w:r>
                          </w:p>
                          <w:p w:rsidR="00DD3DFF" w:rsidRPr="00DC74F6" w:rsidP="00DD3DF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72" o:spid="_x0000_s1027" type="#_x0000_t62" style="width:293.4pt;height:40.8pt;margin-top:0.65pt;margin-left:191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adj="17737,68159" fillcolor="window" strokecolor="red" strokeweight="1pt">
                <v:textbox>
                  <w:txbxContent>
                    <w:p w:rsidR="00DD3DFF" w:rsidP="00DD3DFF" w14:paraId="00028C61" w14:textId="77777777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Ferievikar som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u w:val="single"/>
                        </w:rPr>
                        <w:t>ikke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skal avvikle ferie, velg: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0"/>
                        </w:rPr>
                        <w:t>MLONN = MLFERIEUTR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br/>
                        <w:t xml:space="preserve">Ferievikar som skal avvikle ferie, velg: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0"/>
                        </w:rPr>
                        <w:t>MLONN = MLFERIEVIK</w:t>
                      </w:r>
                    </w:p>
                    <w:p w:rsidR="00DD3DFF" w:rsidRPr="00DC74F6" w:rsidP="00DD3DFF" w14:paraId="7CD00C1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31115</wp:posOffset>
                </wp:positionV>
                <wp:extent cx="2301240" cy="880745"/>
                <wp:effectExtent l="0" t="0" r="22860" b="395605"/>
                <wp:wrapNone/>
                <wp:docPr id="71" name="Bildeforklaring formet som et avrundet 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1240" cy="880745"/>
                        </a:xfrm>
                        <a:prstGeom prst="wedgeRoundRectCallout">
                          <a:avLst>
                            <a:gd name="adj1" fmla="val -906"/>
                            <a:gd name="adj2" fmla="val 9212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DFF" w:rsidRPr="00DC74F6" w:rsidP="00DD3DF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Ny stilling fremkommer uten stillingsnummer. Stillingsnummer vil først bli opprettet når stillingen overføres til UBW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71" o:spid="_x0000_s1028" type="#_x0000_t62" style="width:181.2pt;height:69.35pt;margin-top:2.45pt;margin-left:-41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adj="10604,30698" fillcolor="window" strokecolor="red" strokeweight="1pt">
                <v:textbox>
                  <w:txbxContent>
                    <w:p w:rsidR="00DD3DFF" w:rsidRPr="00DC74F6" w:rsidP="00DD3DFF" w14:paraId="2E510114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Ny stilling fremkommer uten stillingsnummer. Stillingsnummer vil først bli opprettet når stillingen overføres til UBW</w:t>
                      </w:r>
                    </w:p>
                  </w:txbxContent>
                </v:textbox>
              </v:shape>
            </w:pict>
          </mc:Fallback>
        </mc:AlternateContent>
      </w:r>
    </w:p>
    <w:p w:rsidR="00DD3DFF" w:rsidP="00582B44" w14:paraId="2A787734" w14:textId="3374E23F">
      <w:pPr>
        <w:rPr>
          <w:b/>
          <w:color w:val="1F497D" w:themeColor="text2"/>
          <w:sz w:val="32"/>
          <w:szCs w:val="32"/>
        </w:rPr>
      </w:pPr>
    </w:p>
    <w:p w:rsidR="003309D8" w:rsidP="00582B44" w14:paraId="1D6B3141" w14:textId="0206754C">
      <w:pPr>
        <w:rPr>
          <w:b/>
          <w:color w:val="1F497D" w:themeColor="text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1289256</wp:posOffset>
                </wp:positionV>
                <wp:extent cx="838200" cy="274320"/>
                <wp:effectExtent l="0" t="0" r="19050" b="11430"/>
                <wp:wrapNone/>
                <wp:docPr id="64" name="Rektangel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4" o:spid="_x0000_s1029" style="width:66pt;height:21.6pt;margin-top:101.5pt;margin-left:5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>
                <v:path arrowok="t"/>
              </v:rect>
            </w:pict>
          </mc:Fallback>
        </mc:AlternateContent>
      </w:r>
      <w:r w:rsidRPr="00C043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1303449</wp:posOffset>
                </wp:positionV>
                <wp:extent cx="754380" cy="225425"/>
                <wp:effectExtent l="0" t="0" r="26670" b="2222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9D8" w:rsidRPr="00C04397" w:rsidP="00C04397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397">
                              <w:rPr>
                                <w:sz w:val="18"/>
                                <w:szCs w:val="18"/>
                              </w:rPr>
                              <w:t>Ferievikar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30" style="width:59.4pt;height:17.75pt;margin-top:102.65pt;margin-left:5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color="window" strokecolor="window" strokeweight="2pt">
                <v:textbox>
                  <w:txbxContent>
                    <w:p w:rsidR="003309D8" w:rsidRPr="00C04397" w:rsidP="00C04397" w14:paraId="0A42CD0F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04397">
                        <w:rPr>
                          <w:sz w:val="18"/>
                          <w:szCs w:val="18"/>
                        </w:rPr>
                        <w:t>Ferievikar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3381492</wp:posOffset>
                </wp:positionH>
                <wp:positionV relativeFrom="paragraph">
                  <wp:posOffset>1317041</wp:posOffset>
                </wp:positionV>
                <wp:extent cx="1737360" cy="495300"/>
                <wp:effectExtent l="152400" t="704850" r="15240" b="19050"/>
                <wp:wrapNone/>
                <wp:docPr id="70" name="Bildeforklaring formet som et avrundet rektangel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7360" cy="495300"/>
                        </a:xfrm>
                        <a:prstGeom prst="wedgeRoundRectCallout">
                          <a:avLst>
                            <a:gd name="adj1" fmla="val -57740"/>
                            <a:gd name="adj2" fmla="val -18913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9D8" w:rsidRPr="00DC74F6" w:rsidP="00582B4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Velg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stillingsstørrelse (kan ikke overstige 100 % totalt)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70" o:spid="_x0000_s1031" type="#_x0000_t62" style="width:136.8pt;height:39pt;margin-top:103.7pt;margin-left:26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-1672,-30053" fillcolor="window" strokecolor="red" strokeweight="1pt">
                <v:textbox>
                  <w:txbxContent>
                    <w:p w:rsidR="003309D8" w:rsidRPr="00DC74F6" w:rsidP="00582B44" w14:paraId="7537145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Velg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stillingsstørrelse (kan ikke overstige 100 % totalt)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774065</wp:posOffset>
                </wp:positionV>
                <wp:extent cx="502920" cy="137160"/>
                <wp:effectExtent l="0" t="0" r="11430" b="1524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2" style="width:39.6pt;height:10.8pt;margin-top:60.95pt;margin-left:51.05pt;mso-wrap-distance-bottom:0;mso-wrap-distance-left:9pt;mso-wrap-distance-right:9pt;mso-wrap-distance-top:0;mso-wrap-style:square;position:absolute;visibility:visible;v-text-anchor:middle;z-index:251693056" fillcolor="window" strokecolor="wind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960120</wp:posOffset>
                </wp:positionV>
                <wp:extent cx="838200" cy="152400"/>
                <wp:effectExtent l="0" t="0" r="19050" b="19050"/>
                <wp:wrapNone/>
                <wp:docPr id="62" name="Rektangel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2" o:spid="_x0000_s1033" style="width:66pt;height:12pt;margin-top:75.6pt;margin-left:5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133985</wp:posOffset>
            </wp:positionV>
            <wp:extent cx="2209800" cy="281940"/>
            <wp:effectExtent l="0" t="0" r="0" b="3810"/>
            <wp:wrapNone/>
            <wp:docPr id="5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1229995</wp:posOffset>
                </wp:positionV>
                <wp:extent cx="1333500" cy="301625"/>
                <wp:effectExtent l="438150" t="0" r="19050" b="22225"/>
                <wp:wrapNone/>
                <wp:docPr id="68" name="Bildeforklaring formet som et avrundet rektangel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0" cy="301625"/>
                        </a:xfrm>
                        <a:prstGeom prst="wedgeRoundRectCallout">
                          <a:avLst>
                            <a:gd name="adj1" fmla="val -81740"/>
                            <a:gd name="adj2" fmla="val -239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9D8" w:rsidRPr="00DC74F6" w:rsidP="00582B4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«Ferievikar»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68" o:spid="_x0000_s1034" type="#_x0000_t62" style="width:105pt;height:23.75pt;margin-top:96.85pt;margin-left:15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-6856,10282" fillcolor="window" strokecolor="red" strokeweight="1pt">
                <v:textbox>
                  <w:txbxContent>
                    <w:p w:rsidR="003309D8" w:rsidRPr="00DC74F6" w:rsidP="00582B44" w14:paraId="14E762FC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«Ferievikar»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2141220</wp:posOffset>
                </wp:positionV>
                <wp:extent cx="1988820" cy="301625"/>
                <wp:effectExtent l="0" t="228600" r="11430" b="22225"/>
                <wp:wrapNone/>
                <wp:docPr id="69" name="Bildeforklaring formet som et avrundet 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8820" cy="301625"/>
                        </a:xfrm>
                        <a:prstGeom prst="wedgeRoundRectCallout">
                          <a:avLst>
                            <a:gd name="adj1" fmla="val -49431"/>
                            <a:gd name="adj2" fmla="val -12366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9D8" w:rsidRPr="00DC74F6" w:rsidP="00582B44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periode for ferievikariat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69" o:spid="_x0000_s1035" type="#_x0000_t62" style="width:156.6pt;height:23.75pt;margin-top:168.6pt;margin-left:224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123,-15911" fillcolor="window" strokecolor="red" strokeweight="1pt">
                <v:textbox>
                  <w:txbxContent>
                    <w:p w:rsidR="003309D8" w:rsidRPr="00DC74F6" w:rsidP="00582B44" w14:paraId="66C70E24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periode for ferievikariat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1760220</wp:posOffset>
                </wp:positionV>
                <wp:extent cx="2164080" cy="190500"/>
                <wp:effectExtent l="0" t="0" r="26670" b="19050"/>
                <wp:wrapNone/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408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7" o:spid="_x0000_s1036" style="width:170.4pt;height:15pt;margin-top:138.6pt;margin-left:5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1371600</wp:posOffset>
                </wp:positionV>
                <wp:extent cx="723900" cy="129540"/>
                <wp:effectExtent l="0" t="0" r="19050" b="22860"/>
                <wp:wrapNone/>
                <wp:docPr id="66" name="Rektangel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6" o:spid="_x0000_s1037" style="width:57pt;height:10.2pt;margin-top:108pt;margin-left:42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1181100</wp:posOffset>
                </wp:positionV>
                <wp:extent cx="723900" cy="129540"/>
                <wp:effectExtent l="0" t="0" r="19050" b="22860"/>
                <wp:wrapNone/>
                <wp:docPr id="65" name="Rektangel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5" o:spid="_x0000_s1038" style="width:57pt;height:10.2pt;margin-top:93pt;margin-left:42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464820</wp:posOffset>
                </wp:positionV>
                <wp:extent cx="746760" cy="160020"/>
                <wp:effectExtent l="0" t="0" r="15240" b="11430"/>
                <wp:wrapNone/>
                <wp:docPr id="63" name="Rektangel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7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3" o:spid="_x0000_s1039" style="width:58.8pt;height:12.6pt;margin-top:36.6pt;margin-left:19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6479540" cy="3066415"/>
            <wp:effectExtent l="19050" t="19050" r="16510" b="1968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rievikar - ny stilling 2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6641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D3DFF" w:rsidP="00576550" w14:paraId="6DC5B4AF" w14:textId="77777777">
      <w:pPr>
        <w:rPr>
          <w:b/>
          <w:color w:val="1F497D" w:themeColor="text2"/>
          <w:sz w:val="32"/>
          <w:szCs w:val="32"/>
        </w:rPr>
      </w:pPr>
      <w:r>
        <w:br/>
      </w:r>
    </w:p>
    <w:p w:rsidR="003309D8" w:rsidRPr="00F021E0" w:rsidP="00576550" w14:paraId="344D4608" w14:textId="12A8B8C9">
      <w:pPr>
        <w:rPr>
          <w:b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3309D8" w:rsidRPr="006F3396" w:rsidP="00C61D27" w14:paraId="13847C52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2410254</wp:posOffset>
                </wp:positionV>
                <wp:extent cx="2156460" cy="129540"/>
                <wp:effectExtent l="0" t="0" r="1524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646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40" style="width:169.8pt;height:10.2pt;margin-top:189.8pt;margin-left: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2602024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41" style="width:64.2pt;height:12.6pt;margin-top:204.9pt;margin-left:19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1313180</wp:posOffset>
                </wp:positionV>
                <wp:extent cx="807720" cy="228600"/>
                <wp:effectExtent l="0" t="0" r="11430" b="190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7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9D8" w:rsidRPr="00C04397" w:rsidP="00C04397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397">
                              <w:rPr>
                                <w:sz w:val="18"/>
                                <w:szCs w:val="18"/>
                              </w:rPr>
                              <w:t>Ferievikar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42" style="width:63.6pt;height:18pt;margin-top:103.4pt;margin-left:5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color="window" strokecolor="window" strokeweight="2pt">
                <v:textbox>
                  <w:txbxContent>
                    <w:p w:rsidR="003309D8" w:rsidRPr="00C04397" w:rsidP="00C04397" w14:paraId="6940B73C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04397">
                        <w:rPr>
                          <w:sz w:val="18"/>
                          <w:szCs w:val="18"/>
                        </w:rPr>
                        <w:t>Ferievikar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772160</wp:posOffset>
                </wp:positionV>
                <wp:extent cx="502920" cy="137160"/>
                <wp:effectExtent l="0" t="0" r="11430" b="1524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1" o:spid="_x0000_s1043" style="width:39.6pt;height:10.8pt;margin-top:60.8pt;margin-left:53.45pt;mso-wrap-distance-bottom:0;mso-wrap-distance-left:9pt;mso-wrap-distance-right:9pt;mso-wrap-distance-top:0;mso-wrap-style:square;position:absolute;visibility:visible;v-text-anchor:middle;z-index:251695104" fillcolor="window" strokecolor="window" strokeweight="2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2837180</wp:posOffset>
                </wp:positionV>
                <wp:extent cx="2476500" cy="480060"/>
                <wp:effectExtent l="476250" t="209550" r="19050" b="1524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480060"/>
                        </a:xfrm>
                        <a:prstGeom prst="wedgeRoundRectCallout">
                          <a:avLst>
                            <a:gd name="adj1" fmla="val -68831"/>
                            <a:gd name="adj2" fmla="val -9092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9D8" w:rsidRPr="00576550" w:rsidP="005850BA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Bekreft og overfør til UBW når varsel for signert avtale er </w:t>
                            </w:r>
                            <w:r>
                              <w:rPr>
                                <w:sz w:val="20"/>
                              </w:rPr>
                              <w:t>mottatt via e-post</w:t>
                            </w:r>
                          </w:p>
                          <w:p w:rsidR="003309D8" w:rsidRPr="00DC74F6" w:rsidP="006F339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44" type="#_x0000_t62" style="width:195pt;height:37.8pt;margin-top:223.4pt;margin-left:29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adj="-4067,-8839" fillcolor="window" strokecolor="red" strokeweight="1pt">
                <v:textbox>
                  <w:txbxContent>
                    <w:p w:rsidR="003309D8" w:rsidRPr="00576550" w:rsidP="005850BA" w14:paraId="3BC28A8C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Bekreft og overfør til UBW når varsel for signert avtale er </w:t>
                      </w:r>
                      <w:r>
                        <w:rPr>
                          <w:sz w:val="20"/>
                        </w:rPr>
                        <w:t>mottatt via e-post</w:t>
                      </w:r>
                    </w:p>
                    <w:p w:rsidR="003309D8" w:rsidRPr="00DC74F6" w:rsidP="006F3396" w14:paraId="3149E0E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147320</wp:posOffset>
            </wp:positionV>
            <wp:extent cx="2209800" cy="281940"/>
            <wp:effectExtent l="0" t="0" r="0" b="3810"/>
            <wp:wrapNone/>
            <wp:docPr id="6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1544955</wp:posOffset>
                </wp:positionV>
                <wp:extent cx="3604260" cy="754380"/>
                <wp:effectExtent l="819150" t="0" r="15240" b="16002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754380"/>
                        </a:xfrm>
                        <a:prstGeom prst="wedgeRoundRectCallout">
                          <a:avLst>
                            <a:gd name="adj1" fmla="val -72311"/>
                            <a:gd name="adj2" fmla="val 672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9D8" w:rsidRPr="00576550" w:rsidP="00DD177F" w14:textId="71C6C0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Tidsbegrenset arbeidsavtale</w:t>
                            </w:r>
                            <w:r>
                              <w:rPr>
                                <w:sz w:val="20"/>
                              </w:rPr>
                              <w:t xml:space="preserve">. Arbeidsavtalen vil nå bli tilgjengelig i Ekspederingsmodulen, og er klar for å sendes til ansatt for </w:t>
                            </w:r>
                            <w:hyperlink r:id="rId8" w:history="1">
                              <w:r w:rsidRPr="00DD3DFF">
                                <w:rPr>
                                  <w:rStyle w:val="Hyperlink"/>
                                  <w:sz w:val="20"/>
                                </w:rPr>
                                <w:t>elektronisk signering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309D8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45" type="#_x0000_t62" style="width:283.8pt;height:59.4pt;margin-top:121.6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4819,25331" fillcolor="window" strokecolor="red" strokeweight="1pt">
                <v:textbox>
                  <w:txbxContent>
                    <w:p w:rsidR="003309D8" w:rsidRPr="00576550" w:rsidP="00DD177F" w14:paraId="0F24BA3F" w14:textId="71C6C0C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</w:t>
                      </w:r>
                      <w:r>
                        <w:rPr>
                          <w:b/>
                          <w:sz w:val="20"/>
                        </w:rPr>
                        <w:t>Tidsbegrenset arbeidsavtale</w:t>
                      </w:r>
                      <w:r>
                        <w:rPr>
                          <w:sz w:val="20"/>
                        </w:rPr>
                        <w:t xml:space="preserve">. Arbeidsavtalen vil nå bli tilgjengelig i Ekspederingsmodulen, og er klar for å sendes til ansatt for </w:t>
                      </w:r>
                      <w:hyperlink r:id="rId8" w:history="1">
                        <w:r w:rsidRPr="00DD3DFF">
                          <w:rPr>
                            <w:rStyle w:val="Hyperlink"/>
                            <w:sz w:val="20"/>
                          </w:rPr>
                          <w:t>elektronisk signering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3309D8" w:rsidRPr="00DC74F6" w:rsidP="00DD177F" w14:paraId="0F09AB34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66415"/>
            <wp:effectExtent l="19050" t="19050" r="16510" b="1968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erievikar - ny stilling 2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6641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10BDF" w:rsidP="003309D8" w14:paraId="74166AA0" w14:textId="0724EF77">
      <w:pPr>
        <w:pStyle w:val="Heading1"/>
        <w:numPr>
          <w:ilvl w:val="0"/>
          <w:numId w:val="0"/>
        </w:numPr>
        <w:spacing w:line="259" w:lineRule="auto"/>
        <w:ind w:left="431" w:hanging="431"/>
      </w:pPr>
      <w:r>
        <w:t xml:space="preserve"> </w:t>
      </w:r>
    </w:p>
    <w:p w:rsidR="00510BDF" w:rsidP="00066A58" w14:paraId="74166AA1" w14:textId="77777777">
      <w:pPr>
        <w:spacing w:line="259" w:lineRule="auto"/>
        <w:rPr>
          <w:rFonts w:cstheme="minorHAnsi"/>
        </w:rPr>
      </w:pPr>
    </w:p>
    <w:p w:rsidR="00510BDF" w:rsidP="003309D8" w14:paraId="74166AA3" w14:textId="18B4974D">
      <w:pPr>
        <w:pStyle w:val="Heading1"/>
        <w:numPr>
          <w:ilvl w:val="0"/>
          <w:numId w:val="0"/>
        </w:numPr>
        <w:spacing w:line="259" w:lineRule="auto"/>
      </w:pPr>
      <w:bookmarkStart w:id="0" w:name="_Toc256000005"/>
      <w:r>
        <w:t>Referanser</w:t>
      </w:r>
      <w:bookmarkEnd w:id="0"/>
      <w:r>
        <w:t xml:space="preserve"> </w:t>
      </w:r>
    </w:p>
    <w:p w:rsidR="00DF7BA8" w:rsidP="00066A58" w14:paraId="74166AA4" w14:textId="77777777">
      <w:pPr>
        <w:spacing w:line="259" w:lineRule="auto"/>
        <w:rPr>
          <w:rFonts w:cstheme="minorHAnsi"/>
        </w:rPr>
      </w:pPr>
    </w:p>
    <w:p w:rsidR="00510BDF" w:rsidP="00066A58" w14:paraId="74166AA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4166AA9" w14:textId="77777777">
      <w:pPr>
        <w:spacing w:line="259" w:lineRule="auto"/>
        <w:rPr>
          <w:rFonts w:cstheme="minorHAnsi"/>
        </w:rPr>
      </w:pPr>
      <w:bookmarkEnd w:id="1"/>
    </w:p>
    <w:p w:rsidR="00510BDF" w:rsidP="00066A58" w14:paraId="74166AAA" w14:textId="77777777">
      <w:pPr>
        <w:spacing w:line="259" w:lineRule="auto"/>
        <w:rPr>
          <w:rFonts w:cstheme="minorHAnsi"/>
        </w:rPr>
      </w:pPr>
    </w:p>
    <w:p w:rsidR="00510BDF" w:rsidP="00066A58" w14:paraId="74166AAB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RPr="009D023B" w:rsidP="00066A58" w14:paraId="74166AB2" w14:textId="042BBD12">
      <w:pPr>
        <w:spacing w:line="259" w:lineRule="auto"/>
      </w:pPr>
      <w:bookmarkEnd w:id="2"/>
    </w:p>
    <w:p w:rsidR="009D023B" w:rsidRPr="005F0E8F" w:rsidP="003309D8" w14:paraId="74166AB3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3" w:name="_Toc256000007"/>
      <w:r w:rsidRPr="005F0E8F">
        <w:t>Endringer siden forrige versjon</w:t>
      </w:r>
      <w:bookmarkEnd w:id="3"/>
    </w:p>
    <w:p w:rsidR="009D023B" w:rsidP="00066A58" w14:paraId="74166AB4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74166AB5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4166AB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4166AB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4166AB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4166AB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4166AC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4166AC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4166AC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4166AC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4166AC3" w14:textId="2666FCE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4166AC5" w14:textId="48181E86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16774f6dae16af43d6d2d88c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09D8" w:rsidRPr="00DD3DFF" w:rsidP="00DD3DFF" w14:textId="5E00EDE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D3D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6774f6dae16af43d6d2d88c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3309D8" w:rsidRPr="00DD3DFF" w:rsidP="00DD3DFF" w14:paraId="158FD63E" w14:textId="5E00EDE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D3DFF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4166AD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4166AD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4166AD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4166AD8" w14:textId="2EF19CE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4166ADA" w14:textId="333EA5D3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2" name="MSIPCM37a74f0385aaa2169dc9a9d8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09D8" w:rsidRPr="00DD3DFF" w:rsidP="00DD3DFF" w14:textId="2F39945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D3D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7a74f0385aaa2169dc9a9d8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3309D8" w:rsidRPr="00DD3DFF" w:rsidP="00DD3DFF" w14:paraId="0734138C" w14:textId="2F39945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D3DFF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4166AB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4166AB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4166AB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Ferievikariat i tillegg til egen stilling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4166AB8" w14:textId="77777777">
          <w:pPr>
            <w:pStyle w:val="Header"/>
            <w:jc w:val="left"/>
            <w:rPr>
              <w:sz w:val="12"/>
            </w:rPr>
          </w:pPr>
        </w:p>
        <w:p w:rsidR="00485214" w14:paraId="74166AB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74166A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4166AC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4166AC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4166AC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Ferievikariat i tillegg til egen stilling</w:t>
          </w:r>
          <w:r>
            <w:rPr>
              <w:sz w:val="28"/>
            </w:rPr>
            <w:fldChar w:fldCharType="end"/>
          </w:r>
        </w:p>
      </w:tc>
    </w:tr>
    <w:tr w14:paraId="74166AC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4166AC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4166AC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4166AC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4166AC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4166AC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4166AD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4166AC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4166AD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4166AD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4166AD2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4166AD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4166AD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309D8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2B44"/>
    <w:rsid w:val="005850BA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A6796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427B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4397"/>
    <w:rsid w:val="00C071DF"/>
    <w:rsid w:val="00C21B23"/>
    <w:rsid w:val="00C24BA6"/>
    <w:rsid w:val="00C40A3A"/>
    <w:rsid w:val="00C4283A"/>
    <w:rsid w:val="00C450FE"/>
    <w:rsid w:val="00C47D6B"/>
    <w:rsid w:val="00C5222B"/>
    <w:rsid w:val="00C61D27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CF5707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3DFF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43E"/>
    <w:rsid w:val="00EA5771"/>
    <w:rsid w:val="00EB193A"/>
    <w:rsid w:val="00EB3357"/>
    <w:rsid w:val="00EB3728"/>
    <w:rsid w:val="00EB79E9"/>
    <w:rsid w:val="00EC1A89"/>
    <w:rsid w:val="00EC68D1"/>
    <w:rsid w:val="00ED248C"/>
    <w:rsid w:val="00EE0410"/>
    <w:rsid w:val="00EE3B2D"/>
    <w:rsid w:val="00EF5BB3"/>
    <w:rsid w:val="00F021E0"/>
    <w:rsid w:val="00F166F5"/>
    <w:rsid w:val="00F16CEA"/>
    <w:rsid w:val="00F24469"/>
    <w:rsid w:val="00F43A32"/>
    <w:rsid w:val="00F46524"/>
    <w:rsid w:val="00F712A2"/>
    <w:rsid w:val="00F8392F"/>
    <w:rsid w:val="00F9017E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166A8D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3309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3309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4AE0-A33A-47B9-B1D0-7A44E564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Ferievikariat i tillegg til egen stilling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4</cp:revision>
  <cp:lastPrinted>2006-09-07T08:52:00Z</cp:lastPrinted>
  <dcterms:created xsi:type="dcterms:W3CDTF">2021-12-08T08:43:00Z</dcterms:created>
  <dcterms:modified xsi:type="dcterms:W3CDTF">2023-04-19T06:02:00Z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Ferievikariat i tillegg til egen stilling</vt:lpwstr>
  </property>
  <property fmtid="{D5CDD505-2E9C-101B-9397-08002B2CF9AE}" pid="4" name="EK_DokType">
    <vt:lpwstr>Brukerveiledning</vt:lpwstr>
  </property>
  <property fmtid="{D5CDD505-2E9C-101B-9397-08002B2CF9AE}" pid="5" name="EK_DokumentID">
    <vt:lpwstr>D74966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1.1.14.3-19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d66ef2a3-3e76-4b38-a476-bbdae8d1dbab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2023-04-19T06:02:25Z</vt:lpwstr>
  </property>
  <property fmtid="{D5CDD505-2E9C-101B-9397-08002B2CF9AE}" pid="23" name="MSIP_Label_0c3ffc1c-ef00-4620-9c2f-7d9c1597774b_SiteId">
    <vt:lpwstr>bdcbe535-f3cf-49f5-8a6a-fb6d98dc7837</vt:lpwstr>
  </property>
</Properties>
</file>