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11ECA2EB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11ECA2F5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DF7BA8" w:rsidP="00431707" w14:paraId="11ECA2F6" w14:textId="3D733CDB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Sikre god sikkerhet og </w:t>
      </w:r>
      <w:r>
        <w:rPr>
          <w:rFonts w:cstheme="minorHAnsi"/>
          <w:color w:val="808080" w:themeColor="background1" w:themeShade="80"/>
        </w:rPr>
        <w:t>renhold ved bleieskift</w:t>
      </w:r>
    </w:p>
    <w:p w:rsidR="002744C3" w:rsidP="00066A58" w14:paraId="11ECA2F7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RPr="00C450FE" w:rsidP="00431707" w14:paraId="11ECA2F8" w14:textId="3B3AB0A6">
      <w:pPr>
        <w:spacing w:line="259" w:lineRule="auto"/>
        <w:ind w:left="431"/>
      </w:pPr>
      <w:r>
        <w:t>Alle ansatte</w:t>
      </w:r>
    </w:p>
    <w:p w:rsidR="00DF7BA8" w:rsidP="00066A58" w14:paraId="11ECA2F9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11ECA2FA" w14:textId="3CFDCF7C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>
        <w:rPr>
          <w:rFonts w:cstheme="minorHAnsi"/>
        </w:rPr>
        <w:tab/>
        <w:t>Ved bleieskift skal en sikre at barnet er trygt og at smittevern følges.</w:t>
      </w:r>
    </w:p>
    <w:p w:rsidR="00510BDF" w:rsidP="00066A58" w14:paraId="11ECA2FB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431707" w14:paraId="11ECA2FC" w14:textId="29686751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Alle ansatte</w:t>
      </w:r>
    </w:p>
    <w:p w:rsidR="00DF7BA8" w:rsidRPr="00DF7BA8" w:rsidP="00066A58" w14:paraId="11ECA2FD" w14:textId="77777777">
      <w:pPr>
        <w:spacing w:line="259" w:lineRule="auto"/>
        <w:rPr>
          <w:rFonts w:cstheme="minorHAnsi"/>
        </w:rPr>
      </w:pPr>
    </w:p>
    <w:p w:rsidR="00510BDF" w:rsidP="00066A58" w14:paraId="11ECA2FE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431707" w:rsidP="00431707" w14:paraId="0FBE5645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color w:val="FF0000"/>
          <w:sz w:val="40"/>
          <w:szCs w:val="40"/>
        </w:rPr>
        <w:t>Aldri forlat barn på stellebordet</w:t>
      </w:r>
      <w:r>
        <w:rPr>
          <w:rStyle w:val="scxw20802323"/>
          <w:rFonts w:ascii="Calibri" w:hAnsi="Calibri" w:cs="Calibri"/>
          <w:color w:val="FF0000"/>
          <w:sz w:val="40"/>
          <w:szCs w:val="40"/>
        </w:rPr>
        <w:t> </w:t>
      </w:r>
      <w:r>
        <w:rPr>
          <w:rFonts w:ascii="Calibri" w:hAnsi="Calibri" w:cs="Calibri"/>
          <w:color w:val="FF0000"/>
          <w:sz w:val="40"/>
          <w:szCs w:val="40"/>
        </w:rPr>
        <w:br/>
      </w:r>
      <w:r>
        <w:rPr>
          <w:rStyle w:val="eop"/>
          <w:rFonts w:ascii="Calibri" w:hAnsi="Calibri" w:cs="Calibri"/>
          <w:color w:val="FF0000"/>
          <w:sz w:val="40"/>
          <w:szCs w:val="40"/>
        </w:rPr>
        <w:t> </w:t>
      </w:r>
    </w:p>
    <w:p w:rsidR="00431707" w:rsidP="00E052C1" w14:paraId="14004240" w14:textId="645CE426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color w:val="C45911"/>
          <w:sz w:val="40"/>
          <w:szCs w:val="40"/>
        </w:rPr>
        <w:t xml:space="preserve">Nye vikarer skifter ikke </w:t>
      </w:r>
      <w:r>
        <w:rPr>
          <w:rStyle w:val="normaltextrun"/>
          <w:rFonts w:ascii="Calibri" w:hAnsi="Calibri" w:cs="Calibri"/>
          <w:b/>
          <w:bCs/>
          <w:color w:val="C45911"/>
          <w:sz w:val="40"/>
          <w:szCs w:val="40"/>
        </w:rPr>
        <w:t>bleier på barna</w:t>
      </w:r>
      <w:r>
        <w:rPr>
          <w:rStyle w:val="scxw20802323"/>
          <w:rFonts w:ascii="Calibri" w:hAnsi="Calibri" w:cs="Calibri"/>
          <w:color w:val="C45911"/>
          <w:sz w:val="40"/>
          <w:szCs w:val="40"/>
        </w:rPr>
        <w:t> </w:t>
      </w:r>
      <w:r>
        <w:rPr>
          <w:rFonts w:ascii="Calibri" w:hAnsi="Calibri" w:cs="Calibri"/>
          <w:color w:val="C45911"/>
          <w:sz w:val="40"/>
          <w:szCs w:val="40"/>
        </w:rPr>
        <w:br/>
      </w:r>
      <w:r>
        <w:rPr>
          <w:rStyle w:val="normaltextrun"/>
          <w:rFonts w:ascii="Calibri" w:hAnsi="Calibri" w:cs="Calibri"/>
          <w:color w:val="C45911"/>
          <w:sz w:val="40"/>
          <w:szCs w:val="40"/>
        </w:rPr>
        <w:t>Det venter vi med til de blir mer erfarne og barna blir mer vant og trygge med dem</w:t>
      </w:r>
      <w:r>
        <w:rPr>
          <w:rStyle w:val="scxw20802323"/>
          <w:rFonts w:ascii="Calibri" w:hAnsi="Calibri" w:cs="Calibri"/>
          <w:color w:val="C45911"/>
          <w:sz w:val="40"/>
          <w:szCs w:val="40"/>
        </w:rPr>
        <w:t> </w:t>
      </w:r>
      <w:r>
        <w:rPr>
          <w:rFonts w:ascii="Calibri" w:hAnsi="Calibri" w:cs="Calibri"/>
          <w:color w:val="C45911"/>
          <w:sz w:val="40"/>
          <w:szCs w:val="40"/>
        </w:rPr>
        <w:br/>
      </w:r>
      <w:r>
        <w:rPr>
          <w:rStyle w:val="eop"/>
          <w:rFonts w:ascii="Calibri" w:hAnsi="Calibri" w:cs="Calibri"/>
          <w:color w:val="C45911"/>
          <w:sz w:val="40"/>
          <w:szCs w:val="40"/>
        </w:rPr>
        <w:t> </w:t>
      </w:r>
    </w:p>
    <w:p w:rsidR="00431707" w:rsidP="00E052C1" w14:paraId="68FA5907" w14:textId="77777777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color w:val="BF8F00"/>
          <w:sz w:val="40"/>
          <w:szCs w:val="40"/>
        </w:rPr>
        <w:t>Vi bruker hansker og blått engangsstelleunderlag når vi skifter bæsjebleier</w:t>
      </w:r>
      <w:r>
        <w:rPr>
          <w:rStyle w:val="scxw20802323"/>
          <w:rFonts w:ascii="Calibri" w:hAnsi="Calibri" w:cs="Calibri"/>
          <w:color w:val="BF8F00"/>
          <w:sz w:val="40"/>
          <w:szCs w:val="40"/>
        </w:rPr>
        <w:t> </w:t>
      </w:r>
      <w:r>
        <w:rPr>
          <w:rFonts w:ascii="Calibri" w:hAnsi="Calibri" w:cs="Calibri"/>
          <w:color w:val="BF8F00"/>
          <w:sz w:val="40"/>
          <w:szCs w:val="40"/>
        </w:rPr>
        <w:br/>
      </w:r>
      <w:r>
        <w:rPr>
          <w:rStyle w:val="eop"/>
          <w:rFonts w:ascii="Calibri" w:hAnsi="Calibri" w:cs="Calibri"/>
          <w:color w:val="BF8F00"/>
          <w:sz w:val="40"/>
          <w:szCs w:val="40"/>
        </w:rPr>
        <w:t> </w:t>
      </w:r>
    </w:p>
    <w:p w:rsidR="00431707" w:rsidP="00431707" w14:paraId="67366231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color w:val="538135"/>
          <w:sz w:val="40"/>
          <w:szCs w:val="40"/>
        </w:rPr>
        <w:t>Bæsjebleien, engangsstelleunderlaget og hanskene går i egen bleiedunk</w:t>
      </w:r>
      <w:r>
        <w:rPr>
          <w:rStyle w:val="scxw20802323"/>
          <w:rFonts w:ascii="Calibri" w:hAnsi="Calibri" w:cs="Calibri"/>
          <w:color w:val="538135"/>
          <w:sz w:val="40"/>
          <w:szCs w:val="40"/>
        </w:rPr>
        <w:t> </w:t>
      </w:r>
      <w:r>
        <w:rPr>
          <w:rFonts w:ascii="Calibri" w:hAnsi="Calibri" w:cs="Calibri"/>
          <w:color w:val="538135"/>
          <w:sz w:val="40"/>
          <w:szCs w:val="40"/>
        </w:rPr>
        <w:br/>
      </w:r>
      <w:r>
        <w:rPr>
          <w:rStyle w:val="eop"/>
          <w:rFonts w:ascii="Calibri" w:hAnsi="Calibri" w:cs="Calibri"/>
          <w:color w:val="538135"/>
          <w:sz w:val="40"/>
          <w:szCs w:val="40"/>
        </w:rPr>
        <w:t> </w:t>
      </w:r>
    </w:p>
    <w:p w:rsidR="00431707" w:rsidP="00431707" w14:paraId="2C61ED49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color w:val="2E74B5"/>
          <w:sz w:val="40"/>
          <w:szCs w:val="40"/>
        </w:rPr>
        <w:t>Tissebleiene skal også kastes i en lukkbar dunk – ikke i den åpne</w:t>
      </w:r>
      <w:r>
        <w:rPr>
          <w:rStyle w:val="scxw20802323"/>
          <w:rFonts w:ascii="Calibri" w:hAnsi="Calibri" w:cs="Calibri"/>
          <w:color w:val="2E74B5"/>
          <w:sz w:val="40"/>
          <w:szCs w:val="40"/>
        </w:rPr>
        <w:t> </w:t>
      </w:r>
      <w:r>
        <w:rPr>
          <w:rFonts w:ascii="Calibri" w:hAnsi="Calibri" w:cs="Calibri"/>
          <w:color w:val="2E74B5"/>
          <w:sz w:val="40"/>
          <w:szCs w:val="40"/>
        </w:rPr>
        <w:br/>
      </w:r>
      <w:r>
        <w:rPr>
          <w:rStyle w:val="eop"/>
          <w:rFonts w:ascii="Calibri" w:hAnsi="Calibri" w:cs="Calibri"/>
          <w:color w:val="2E74B5"/>
          <w:sz w:val="40"/>
          <w:szCs w:val="40"/>
        </w:rPr>
        <w:t> </w:t>
      </w:r>
    </w:p>
    <w:p w:rsidR="00431707" w:rsidP="00431707" w14:paraId="43D8CA2F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color w:val="2F5496"/>
          <w:sz w:val="40"/>
          <w:szCs w:val="40"/>
        </w:rPr>
        <w:t>Madrassen rengjøres med sprit</w:t>
      </w:r>
      <w:r>
        <w:rPr>
          <w:rStyle w:val="scxw20802323"/>
          <w:rFonts w:ascii="Calibri" w:hAnsi="Calibri" w:cs="Calibri"/>
          <w:color w:val="2F5496"/>
          <w:sz w:val="40"/>
          <w:szCs w:val="40"/>
        </w:rPr>
        <w:t> </w:t>
      </w:r>
      <w:r>
        <w:rPr>
          <w:rFonts w:ascii="Calibri" w:hAnsi="Calibri" w:cs="Calibri"/>
          <w:color w:val="2F5496"/>
          <w:sz w:val="40"/>
          <w:szCs w:val="40"/>
        </w:rPr>
        <w:br/>
      </w:r>
      <w:r>
        <w:rPr>
          <w:rStyle w:val="eop"/>
          <w:rFonts w:ascii="Calibri" w:hAnsi="Calibri" w:cs="Calibri"/>
          <w:color w:val="2F5496"/>
          <w:sz w:val="40"/>
          <w:szCs w:val="40"/>
        </w:rPr>
        <w:t> </w:t>
      </w:r>
    </w:p>
    <w:p w:rsidR="00431707" w:rsidP="00431707" w14:paraId="6ED13D8B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color w:val="7030A0"/>
          <w:sz w:val="40"/>
          <w:szCs w:val="40"/>
        </w:rPr>
        <w:t xml:space="preserve">Barn og voksne vasker hendene </w:t>
      </w:r>
      <w:r>
        <w:rPr>
          <w:rStyle w:val="scxw20802323"/>
          <w:rFonts w:ascii="Calibri" w:hAnsi="Calibri" w:cs="Calibri"/>
          <w:color w:val="7030A0"/>
          <w:sz w:val="40"/>
          <w:szCs w:val="40"/>
        </w:rPr>
        <w:t> </w:t>
      </w:r>
      <w:r>
        <w:rPr>
          <w:rFonts w:ascii="Calibri" w:hAnsi="Calibri" w:cs="Calibri"/>
          <w:color w:val="7030A0"/>
          <w:sz w:val="40"/>
          <w:szCs w:val="40"/>
        </w:rPr>
        <w:br/>
      </w:r>
      <w:r>
        <w:rPr>
          <w:rStyle w:val="eop"/>
          <w:rFonts w:ascii="Calibri" w:hAnsi="Calibri" w:cs="Calibri"/>
          <w:color w:val="7030A0"/>
          <w:sz w:val="40"/>
          <w:szCs w:val="40"/>
        </w:rPr>
        <w:t> </w:t>
      </w:r>
    </w:p>
    <w:p w:rsidR="00431707" w:rsidRPr="00901D7E" w:rsidP="00431707" w14:paraId="6C3300D8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color w:val="A12F9C"/>
          <w:sz w:val="40"/>
          <w:szCs w:val="40"/>
        </w:rPr>
        <w:t xml:space="preserve">Ved utbrudd bruker vi alltid </w:t>
      </w:r>
      <w:r>
        <w:rPr>
          <w:rStyle w:val="normaltextrun"/>
          <w:rFonts w:ascii="Calibri" w:hAnsi="Calibri" w:cs="Calibri"/>
          <w:b/>
          <w:bCs/>
          <w:color w:val="A12F9C"/>
          <w:sz w:val="40"/>
          <w:szCs w:val="40"/>
        </w:rPr>
        <w:t>engangshansker og vasker madrassen med såpe og vann</w:t>
      </w:r>
      <w:r>
        <w:rPr>
          <w:rStyle w:val="eop"/>
          <w:rFonts w:ascii="Calibri" w:hAnsi="Calibri" w:cs="Calibri"/>
          <w:color w:val="A12F9C"/>
          <w:sz w:val="40"/>
          <w:szCs w:val="40"/>
        </w:rPr>
        <w:t> </w:t>
      </w:r>
    </w:p>
    <w:p w:rsidR="00901D7E" w:rsidRPr="00901D7E" w:rsidP="00901D7E" w14:paraId="5B65FE7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31849B" w:themeColor="accent5" w:themeShade="BF"/>
          <w:sz w:val="40"/>
          <w:szCs w:val="40"/>
        </w:rPr>
      </w:pPr>
    </w:p>
    <w:p w:rsidR="00901D7E" w:rsidRPr="00901D7E" w:rsidP="00431707" w14:paraId="29988398" w14:textId="56735F85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  <w:color w:val="E36C0A" w:themeColor="accent6" w:themeShade="BF"/>
          <w:sz w:val="40"/>
          <w:szCs w:val="40"/>
        </w:rPr>
      </w:pPr>
      <w:r w:rsidRPr="00901D7E">
        <w:rPr>
          <w:rStyle w:val="eop"/>
          <w:rFonts w:ascii="Calibri" w:hAnsi="Calibri" w:cs="Calibri"/>
          <w:b/>
          <w:bCs/>
          <w:color w:val="E36C0A" w:themeColor="accent6" w:themeShade="BF"/>
          <w:sz w:val="40"/>
          <w:szCs w:val="40"/>
        </w:rPr>
        <w:t xml:space="preserve">Stelleplass skal være ryddig og ren </w:t>
      </w:r>
      <w:r>
        <w:rPr>
          <w:rStyle w:val="eop"/>
          <w:rFonts w:ascii="Calibri" w:hAnsi="Calibri" w:cs="Calibri"/>
          <w:b/>
          <w:bCs/>
          <w:color w:val="E36C0A" w:themeColor="accent6" w:themeShade="BF"/>
          <w:sz w:val="40"/>
          <w:szCs w:val="40"/>
        </w:rPr>
        <w:t>før vi stenger, seinvakten har ansvar for å bære ut bleieboss.</w:t>
      </w:r>
    </w:p>
    <w:p w:rsidR="00510BDF" w:rsidP="00431707" w14:paraId="11ECA2FF" w14:textId="77777777">
      <w:pPr>
        <w:spacing w:line="259" w:lineRule="auto"/>
        <w:ind w:left="431"/>
        <w:rPr>
          <w:rFonts w:cstheme="minorHAnsi"/>
        </w:rPr>
      </w:pPr>
    </w:p>
    <w:p w:rsidR="00510BDF" w:rsidP="00066A58" w14:paraId="11ECA300" w14:textId="77777777">
      <w:pPr>
        <w:spacing w:line="259" w:lineRule="auto"/>
        <w:rPr>
          <w:rFonts w:cstheme="minorHAnsi"/>
        </w:rPr>
      </w:pPr>
    </w:p>
    <w:p w:rsidR="00510BDF" w:rsidP="00066A58" w14:paraId="11ECA301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11ECA302" w14:textId="77777777">
      <w:pPr>
        <w:spacing w:line="259" w:lineRule="auto"/>
        <w:rPr>
          <w:rFonts w:cstheme="minorHAnsi"/>
        </w:rPr>
      </w:pPr>
    </w:p>
    <w:p w:rsidR="00510BDF" w:rsidP="00066A58" w14:paraId="11ECA303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11ECA307" w14:textId="77777777">
      <w:pPr>
        <w:spacing w:line="259" w:lineRule="auto"/>
        <w:rPr>
          <w:rFonts w:cstheme="minorHAnsi"/>
        </w:rPr>
      </w:pPr>
      <w:bookmarkEnd w:id="7"/>
    </w:p>
    <w:p w:rsidR="00510BDF" w:rsidP="00066A58" w14:paraId="11ECA308" w14:textId="77777777">
      <w:pPr>
        <w:spacing w:line="259" w:lineRule="auto"/>
        <w:rPr>
          <w:rFonts w:cstheme="minorHAnsi"/>
        </w:rPr>
      </w:pPr>
    </w:p>
    <w:p w:rsidR="00510BDF" w:rsidP="00066A58" w14:paraId="11ECA309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11ECA30C" w14:textId="77777777">
      <w:pPr>
        <w:spacing w:line="259" w:lineRule="auto"/>
        <w:rPr>
          <w:rFonts w:cstheme="minorHAnsi"/>
        </w:rPr>
      </w:pPr>
      <w:bookmarkEnd w:id="8"/>
    </w:p>
    <w:p w:rsidR="009D023B" w:rsidP="00066A58" w14:paraId="11ECA30D" w14:textId="77777777">
      <w:pPr>
        <w:spacing w:line="259" w:lineRule="auto"/>
      </w:pPr>
    </w:p>
    <w:p w:rsidR="00DF7BA8" w:rsidP="00066A58" w14:paraId="11ECA30E" w14:textId="77777777">
      <w:pPr>
        <w:spacing w:line="259" w:lineRule="auto"/>
      </w:pPr>
    </w:p>
    <w:p w:rsidR="00935DE6" w:rsidP="00066A58" w14:paraId="11ECA30F" w14:textId="77777777">
      <w:pPr>
        <w:pStyle w:val="Heading1"/>
        <w:spacing w:line="259" w:lineRule="auto"/>
      </w:pPr>
      <w:bookmarkStart w:id="9" w:name="_Toc256000006"/>
      <w:r>
        <w:t>Forankring</w:t>
      </w:r>
      <w:bookmarkEnd w:id="9"/>
    </w:p>
    <w:p w:rsidR="00935DE6" w:rsidRPr="009D023B" w:rsidP="00066A58" w14:paraId="11ECA310" w14:textId="77777777">
      <w:pPr>
        <w:spacing w:line="259" w:lineRule="auto"/>
      </w:pPr>
    </w:p>
    <w:p w:rsidR="009D023B" w:rsidRPr="005F0E8F" w:rsidP="00066A58" w14:paraId="11ECA311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11ECA312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ingen endring utover et eget punkt til slutt med krav om at stellleplass skal være ryddig og ren ved dagens slutt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11ECA313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1ECA31C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1ECA31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1ECA31B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1ECA31D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1ECA322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1ECA31E" w14:textId="164466D4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a85d4e26a40982a97777721b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1707" w:rsidRPr="00431707" w:rsidP="00431707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431707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85d4e26a40982a97777721b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431707" w:rsidRPr="00431707" w:rsidP="00431707" w14:paraId="5834756D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3170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1ECA31F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1ECA32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1ECA321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1ECA323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1ECA337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1ECA334" w14:textId="45C381D3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522c4dada62075fb6a1f5e50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1707" w:rsidRPr="00431707" w:rsidP="00431707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431707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22c4dada62075fb6a1f5e50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431707" w:rsidRPr="00431707" w:rsidP="00431707" w14:paraId="193E1613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3170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1ECA33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1ECA33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1ECA338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1ECA314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1ECA318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1ECA31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Hunstad - stellerom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1ECA316" w14:textId="77777777">
          <w:pPr>
            <w:pStyle w:val="Header"/>
            <w:jc w:val="left"/>
            <w:rPr>
              <w:sz w:val="12"/>
            </w:rPr>
          </w:pPr>
        </w:p>
        <w:p w:rsidR="00485214" w14:paraId="11ECA317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11ECA31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1ECA326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1ECA324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1ECA32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Hunstad - stellerom</w:t>
          </w:r>
          <w:r>
            <w:rPr>
              <w:sz w:val="28"/>
            </w:rPr>
            <w:fldChar w:fldCharType="end"/>
          </w:r>
        </w:p>
      </w:tc>
    </w:tr>
    <w:tr w14:paraId="11ECA32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1ECA32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1ECA328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1ECA32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1ECA32A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1ECA32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11ECA32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1ECA32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1ECA32E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1ECA33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1ECA330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1ECA331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1ECA33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110D8"/>
    <w:multiLevelType w:val="multilevel"/>
    <w:tmpl w:val="A12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E6E5117"/>
    <w:multiLevelType w:val="multilevel"/>
    <w:tmpl w:val="4A80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18495">
    <w:abstractNumId w:val="12"/>
  </w:num>
  <w:num w:numId="2" w16cid:durableId="2011907684">
    <w:abstractNumId w:val="8"/>
  </w:num>
  <w:num w:numId="3" w16cid:durableId="1474566702">
    <w:abstractNumId w:val="3"/>
  </w:num>
  <w:num w:numId="4" w16cid:durableId="1686636865">
    <w:abstractNumId w:val="2"/>
  </w:num>
  <w:num w:numId="5" w16cid:durableId="318734062">
    <w:abstractNumId w:val="1"/>
  </w:num>
  <w:num w:numId="6" w16cid:durableId="175078067">
    <w:abstractNumId w:val="0"/>
  </w:num>
  <w:num w:numId="7" w16cid:durableId="1420446583">
    <w:abstractNumId w:val="9"/>
  </w:num>
  <w:num w:numId="8" w16cid:durableId="1326974023">
    <w:abstractNumId w:val="7"/>
  </w:num>
  <w:num w:numId="9" w16cid:durableId="468594066">
    <w:abstractNumId w:val="6"/>
  </w:num>
  <w:num w:numId="10" w16cid:durableId="2051033746">
    <w:abstractNumId w:val="5"/>
  </w:num>
  <w:num w:numId="11" w16cid:durableId="522791132">
    <w:abstractNumId w:val="4"/>
  </w:num>
  <w:num w:numId="12" w16cid:durableId="858347647">
    <w:abstractNumId w:val="13"/>
  </w:num>
  <w:num w:numId="13" w16cid:durableId="1736472176">
    <w:abstractNumId w:val="16"/>
  </w:num>
  <w:num w:numId="14" w16cid:durableId="357701424">
    <w:abstractNumId w:val="17"/>
  </w:num>
  <w:num w:numId="15" w16cid:durableId="859667211">
    <w:abstractNumId w:val="18"/>
  </w:num>
  <w:num w:numId="16" w16cid:durableId="1437866539">
    <w:abstractNumId w:val="14"/>
  </w:num>
  <w:num w:numId="17" w16cid:durableId="331304164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404912746">
    <w:abstractNumId w:val="15"/>
  </w:num>
  <w:num w:numId="19" w16cid:durableId="1811442305">
    <w:abstractNumId w:val="11"/>
  </w:num>
  <w:num w:numId="20" w16cid:durableId="1118181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1707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873B0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544C4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1D7E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66E01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052C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 endring utover et eget punkt til slutt med krav om at stellleplass skal være ryddig og ren ved dagens slutt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ECA2EB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paragraph">
    <w:name w:val="paragraph"/>
    <w:basedOn w:val="Normal"/>
    <w:rsid w:val="0043170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431707"/>
  </w:style>
  <w:style w:type="character" w:customStyle="1" w:styleId="scxw20802323">
    <w:name w:val="scxw20802323"/>
    <w:basedOn w:val="DefaultParagraphFont"/>
    <w:rsid w:val="00431707"/>
  </w:style>
  <w:style w:type="character" w:customStyle="1" w:styleId="eop">
    <w:name w:val="eop"/>
    <w:basedOn w:val="DefaultParagraphFont"/>
    <w:rsid w:val="0043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Hunstad - stellerom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Pedersen, Irene Becker</cp:lastModifiedBy>
  <cp:revision>5</cp:revision>
  <cp:lastPrinted>2006-09-07T08:52:00Z</cp:lastPrinted>
  <dcterms:created xsi:type="dcterms:W3CDTF">2021-12-08T08:43:00Z</dcterms:created>
  <dcterms:modified xsi:type="dcterms:W3CDTF">2024-05-02T12:33:00Z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Hunstad - stellerom</vt:lpwstr>
  </property>
  <property fmtid="{D5CDD505-2E9C-101B-9397-08002B2CF9AE}" pid="4" name="EK_DokType">
    <vt:lpwstr>Retningslinje</vt:lpwstr>
  </property>
  <property fmtid="{D5CDD505-2E9C-101B-9397-08002B2CF9AE}" pid="5" name="EK_DokumentID">
    <vt:lpwstr>D74964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13.05.2024</vt:lpwstr>
  </property>
  <property fmtid="{D5CDD505-2E9C-101B-9397-08002B2CF9AE}" pid="8" name="EK_GjelderTil">
    <vt:lpwstr>13.05.2025</vt:lpwstr>
  </property>
  <property fmtid="{D5CDD505-2E9C-101B-9397-08002B2CF9AE}" pid="9" name="EK_Merknad">
    <vt:lpwstr>[Merknad]</vt:lpwstr>
  </property>
  <property fmtid="{D5CDD505-2E9C-101B-9397-08002B2CF9AE}" pid="10" name="EK_RefNr">
    <vt:lpwstr>6.8.7-13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ed1322b4-1e83-4648-ace9-d7e6faf0c625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2023-04-14T07:03:55Z</vt:lpwstr>
  </property>
  <property fmtid="{D5CDD505-2E9C-101B-9397-08002B2CF9AE}" pid="23" name="MSIP_Label_0c3ffc1c-ef00-4620-9c2f-7d9c1597774b_SiteId">
    <vt:lpwstr>bdcbe535-f3cf-49f5-8a6a-fb6d98dc7837</vt:lpwstr>
  </property>
</Properties>
</file>