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637DE6" w:rsidP="00576550" w14:paraId="5E41E20C" w14:textId="77777777"/>
    <w:p w:rsidR="00104ED3" w:rsidP="00576550" w14:paraId="5B7F9A5A" w14:textId="5BCCE389">
      <w:r w:rsidRPr="00B16BEA">
        <w:t xml:space="preserve">Denne </w:t>
      </w:r>
      <w:r>
        <w:t>rutinen</w:t>
      </w:r>
      <w:r w:rsidRPr="00B16BEA">
        <w:t xml:space="preserve"> skal benyttes dersom man skal registrere sykefravær etter maksdato</w:t>
      </w:r>
      <w:r>
        <w:t>, der ansatt er delvis fraværende</w:t>
      </w:r>
      <w:r w:rsidRPr="00B16BEA">
        <w:t xml:space="preserve">. Dersom ansatt fortsatt er </w:t>
      </w:r>
      <w:r>
        <w:t xml:space="preserve">delvis </w:t>
      </w:r>
      <w:r w:rsidRPr="00B16BEA">
        <w:t xml:space="preserve">sykemeldt etter maksdato, har ansatt ikke lengre rett til å få utbetalt lønn </w:t>
      </w:r>
      <w:r>
        <w:t>fra Helse Bergen i den delen av stillingen den ansatte er fraværende i.</w:t>
      </w:r>
      <w:r w:rsidRPr="00B16BEA">
        <w:t xml:space="preserve"> </w:t>
      </w:r>
    </w:p>
    <w:p w:rsidR="00104ED3" w:rsidP="004905C3" w14:paraId="49515ECA" w14:textId="77777777">
      <w:pPr>
        <w:shd w:val="clear" w:color="auto" w:fill="FFFFFF"/>
        <w:rPr>
          <w:rFonts w:cs="Helvetica"/>
          <w:b/>
          <w:bCs/>
        </w:rPr>
      </w:pPr>
    </w:p>
    <w:p w:rsidR="00104ED3" w:rsidP="004905C3" w14:paraId="51AE3B08" w14:textId="77777777">
      <w:pPr>
        <w:shd w:val="clear" w:color="auto" w:fill="FFFFFF"/>
        <w:rPr>
          <w:rFonts w:cs="Helvetica"/>
          <w:b/>
          <w:bCs/>
        </w:rPr>
      </w:pPr>
    </w:p>
    <w:p w:rsidR="00104ED3" w:rsidRPr="004905C3" w:rsidP="004905C3" w14:paraId="241B7EF8" w14:textId="77777777">
      <w:pPr>
        <w:shd w:val="clear" w:color="auto" w:fill="FFFFFF"/>
        <w:rPr>
          <w:rFonts w:cs="Helvetica"/>
        </w:rPr>
      </w:pPr>
      <w:r w:rsidRPr="004905C3">
        <w:rPr>
          <w:rFonts w:cs="Helvetica"/>
          <w:b/>
          <w:bCs/>
        </w:rPr>
        <w:t>Dokumentasjonskrav</w:t>
      </w:r>
    </w:p>
    <w:p w:rsidR="00104ED3" w:rsidRPr="004905C3" w:rsidP="004905C3" w14:paraId="4DE2BA7F" w14:textId="77777777">
      <w:pPr>
        <w:shd w:val="clear" w:color="auto" w:fill="FFFFFF"/>
        <w:rPr>
          <w:rFonts w:cs="Helvetica"/>
        </w:rPr>
      </w:pPr>
      <w:r w:rsidRPr="004905C3">
        <w:rPr>
          <w:rFonts w:cs="Helvetica"/>
        </w:rPr>
        <w:t>Arbeidstaker som fortsatt er syk (helt eller delvis) etter maksdato, må legitimere at</w:t>
      </w:r>
      <w:r w:rsidRPr="004905C3">
        <w:rPr>
          <w:rFonts w:cs="Helvetica"/>
        </w:rPr>
        <w:t xml:space="preserve"> fraværet fortsatt har sin årsak i arbeidsuførhet/sykdom.</w:t>
      </w:r>
    </w:p>
    <w:p w:rsidR="00104ED3" w:rsidRPr="004905C3" w:rsidP="004905C3" w14:paraId="0E198224" w14:textId="77777777">
      <w:pPr>
        <w:shd w:val="clear" w:color="auto" w:fill="FFFFFF"/>
        <w:rPr>
          <w:rFonts w:cs="Helvetica"/>
        </w:rPr>
      </w:pPr>
      <w:r w:rsidRPr="004905C3">
        <w:rPr>
          <w:rFonts w:cs="Helvetica"/>
        </w:rPr>
        <w:t> </w:t>
      </w:r>
    </w:p>
    <w:p w:rsidR="00104ED3" w:rsidRPr="004905C3" w:rsidP="004905C3" w14:paraId="03A2570E" w14:textId="77777777">
      <w:pPr>
        <w:shd w:val="clear" w:color="auto" w:fill="FFFFFF"/>
        <w:rPr>
          <w:rFonts w:cs="Helvetica"/>
        </w:rPr>
      </w:pPr>
      <w:r w:rsidRPr="004905C3">
        <w:rPr>
          <w:rFonts w:cs="Helvetica"/>
        </w:rPr>
        <w:t>Sykefraværet må dokumenteres på en av følgende måter:</w:t>
      </w:r>
    </w:p>
    <w:p w:rsidR="00104ED3" w:rsidRPr="004905C3" w:rsidP="00104ED3" w14:paraId="05F25B81" w14:textId="7777777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495"/>
        <w:rPr>
          <w:rFonts w:cs="Helvetica"/>
        </w:rPr>
      </w:pPr>
      <w:r w:rsidRPr="004905C3">
        <w:rPr>
          <w:rFonts w:cs="Helvetica"/>
        </w:rPr>
        <w:t>Sykmeldingsattest med sannsynlig dato for gjeninntredelse i stillingen etter arbeidsavtalen</w:t>
      </w:r>
    </w:p>
    <w:p w:rsidR="00104ED3" w:rsidRPr="004905C3" w:rsidP="00104ED3" w14:paraId="3DAD05CE" w14:textId="7777777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495"/>
        <w:rPr>
          <w:rFonts w:cs="Helvetica"/>
        </w:rPr>
      </w:pPr>
      <w:r w:rsidRPr="004905C3">
        <w:rPr>
          <w:rFonts w:cs="Helvetica"/>
        </w:rPr>
        <w:t>Legeerklæring med sannsynlig dato for gjeninntrede</w:t>
      </w:r>
      <w:r w:rsidRPr="004905C3">
        <w:rPr>
          <w:rFonts w:cs="Helvetica"/>
        </w:rPr>
        <w:t>lse i stillingen etter arbeidsavtalen</w:t>
      </w:r>
    </w:p>
    <w:p w:rsidR="00104ED3" w:rsidRPr="004905C3" w:rsidP="00104ED3" w14:paraId="31C4948A" w14:textId="7777777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495"/>
        <w:rPr>
          <w:rFonts w:cs="Helvetica"/>
        </w:rPr>
      </w:pPr>
      <w:r w:rsidRPr="004905C3">
        <w:rPr>
          <w:rFonts w:cs="Helvetica"/>
        </w:rPr>
        <w:t>Kopi av vedtak om arbeidsavklaringspenger fra NAV</w:t>
      </w:r>
    </w:p>
    <w:p w:rsidR="00104ED3" w:rsidRPr="004905C3" w:rsidP="00104ED3" w14:paraId="5D8350C4" w14:textId="7777777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495"/>
        <w:rPr>
          <w:rFonts w:cs="Helvetica"/>
        </w:rPr>
      </w:pPr>
      <w:r w:rsidRPr="004905C3">
        <w:rPr>
          <w:rFonts w:cs="Helvetica"/>
        </w:rPr>
        <w:t>Kopi av vedtak om ytelse fra KLP</w:t>
      </w:r>
    </w:p>
    <w:p w:rsidR="00104ED3" w:rsidP="00576550" w14:paraId="11BE58DB" w14:textId="77777777">
      <w:r>
        <w:t xml:space="preserve">For mer informasjon, se </w:t>
      </w:r>
      <w:hyperlink r:id="rId5" w:history="1">
        <w:r w:rsidRPr="004905C3">
          <w:rPr>
            <w:rStyle w:val="Hyperlink"/>
          </w:rPr>
          <w:t>Personalhåndboken</w:t>
        </w:r>
      </w:hyperlink>
    </w:p>
    <w:p w:rsidR="00637DE6" w:rsidP="00576550" w14:paraId="637EE994" w14:textId="77777777"/>
    <w:p w:rsidR="00104ED3" w:rsidP="00576550" w14:paraId="4E638161" w14:textId="2089DA0D"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3589655</wp:posOffset>
                </wp:positionH>
                <wp:positionV relativeFrom="paragraph">
                  <wp:posOffset>33020</wp:posOffset>
                </wp:positionV>
                <wp:extent cx="2910840" cy="708660"/>
                <wp:effectExtent l="361950" t="0" r="22860" b="396240"/>
                <wp:wrapNone/>
                <wp:docPr id="6" name="Bildeforklaring formet som et avrundet 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10840" cy="708660"/>
                        </a:xfrm>
                        <a:prstGeom prst="wedgeRoundRectCallout">
                          <a:avLst>
                            <a:gd name="adj1" fmla="val -62143"/>
                            <a:gd name="adj2" fmla="val 10220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4ED3" w:rsidRPr="00DC74F6" w:rsidP="00652767" w14:paraId="14363670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Sett stillingsprosent til den stillingsprosenten den ansatt skal arbeide i, og resterende del av stillingen i feltet for permisjonsprosent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ildeforklaring formet som et avrundet rektangel 6" o:spid="_x0000_s1025" type="#_x0000_t62" style="width:229.2pt;height:55.8pt;margin-top:2.6pt;margin-left:282.65pt;mso-height-percent:0;mso-height-relative:margin;mso-width-percent:0;mso-width-relative:margin;mso-wrap-distance-bottom:0;mso-wrap-distance-left:9pt;mso-wrap-distance-right:9pt;mso-wrap-distance-top:0;position:absolute;v-text-anchor:middle;z-index:251674624" adj="20066,15684" fillcolor="white" stroked="t" strokecolor="red" strokeweight="1pt">
                <v:textbox>
                  <w:txbxContent>
                    <w:p w:rsidR="00104ED3" w:rsidRPr="00DC74F6" w:rsidP="00652767" w14:paraId="13B3AE3B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Sett stillingsprosent til den stillingsprosenten den ansatt skal arbeide i, og resterende del av stillinge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n i feltet for permisjonsprosent</w:t>
                      </w:r>
                    </w:p>
                  </w:txbxContent>
                </v:textbox>
              </v:shape>
            </w:pict>
          </mc:Fallback>
        </mc:AlternateContent>
      </w:r>
    </w:p>
    <w:p w:rsidR="00104ED3" w:rsidRPr="00652767" w:rsidP="00576550" w14:paraId="5A674C70" w14:textId="77777777"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205105</wp:posOffset>
                </wp:positionV>
                <wp:extent cx="1874520" cy="464820"/>
                <wp:effectExtent l="0" t="0" r="11430" b="621030"/>
                <wp:wrapNone/>
                <wp:docPr id="19" name="Bildeforklaring formet som et avrundet 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74520" cy="464820"/>
                        </a:xfrm>
                        <a:prstGeom prst="wedgeRoundRectCallout">
                          <a:avLst>
                            <a:gd name="adj1" fmla="val 4283"/>
                            <a:gd name="adj2" fmla="val 17963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4ED3" w:rsidP="00841C5A" w14:paraId="79B2F649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Ansettelsestype settes til ‘Sykefravær etter maksdato’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9" o:spid="_x0000_s1026" type="#_x0000_t62" style="width:147.6pt;height:36.6pt;margin-top:16.15pt;margin-left:35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adj="11725,49600" fillcolor="window" strokecolor="red" strokeweight="1pt">
                <v:textbox>
                  <w:txbxContent>
                    <w:p w:rsidR="00104ED3" w:rsidP="00841C5A" w14:paraId="314CE35A" w14:textId="777777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Ansettelsestype settes til ‘Sykefravær etter maksdato’</w:t>
                      </w:r>
                    </w:p>
                  </w:txbxContent>
                </v:textbox>
              </v:shape>
            </w:pict>
          </mc:Fallback>
        </mc:AlternateContent>
      </w:r>
    </w:p>
    <w:p w:rsidR="00104ED3" w:rsidP="00576550" w14:paraId="47EC5B99" w14:textId="77777777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655955</wp:posOffset>
                </wp:positionH>
                <wp:positionV relativeFrom="paragraph">
                  <wp:posOffset>944245</wp:posOffset>
                </wp:positionV>
                <wp:extent cx="815340" cy="160020"/>
                <wp:effectExtent l="0" t="0" r="22860" b="1143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5340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" o:spid="_x0000_s1027" style="width:64.2pt;height:12.6pt;margin-top:74.35pt;margin-left:51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464185</wp:posOffset>
                </wp:positionV>
                <wp:extent cx="708660" cy="342900"/>
                <wp:effectExtent l="0" t="0" r="15240" b="1905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866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7" o:spid="_x0000_s1028" style="width:55.8pt;height:27pt;margin-top:36.55pt;margin-left:199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655955</wp:posOffset>
                </wp:positionH>
                <wp:positionV relativeFrom="paragraph">
                  <wp:posOffset>1278890</wp:posOffset>
                </wp:positionV>
                <wp:extent cx="937260" cy="304800"/>
                <wp:effectExtent l="0" t="0" r="15240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3726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4" o:spid="_x0000_s1029" style="width:73.8pt;height:24pt;margin-top:100.7pt;margin-left:51.65pt;mso-wrap-distance-bottom:0;mso-wrap-distance-left:9pt;mso-wrap-distance-right:9pt;mso-wrap-distance-top:0;mso-wrap-style:square;position:absolute;visibility:visible;v-text-anchor:middle;z-index:251665408" filled="f" strokecolor="red" strokeweight="1pt"/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1188085</wp:posOffset>
                </wp:positionV>
                <wp:extent cx="2148840" cy="301625"/>
                <wp:effectExtent l="228600" t="0" r="22860" b="22225"/>
                <wp:wrapNone/>
                <wp:docPr id="15" name="Bildeforklaring formet som et avrundet 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48840" cy="301625"/>
                        </a:xfrm>
                        <a:prstGeom prst="wedgeRoundRectCallout">
                          <a:avLst>
                            <a:gd name="adj1" fmla="val -60026"/>
                            <a:gd name="adj2" fmla="val 2791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4ED3" w:rsidRPr="00DC74F6" w:rsidP="00C14533" w14:paraId="2DB0CE08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Skriv inn «Delvis syk etter maksdato»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5" o:spid="_x0000_s1030" type="#_x0000_t62" style="width:169.2pt;height:23.75pt;margin-top:93.55pt;margin-left:144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adj="-2166,16830" fillcolor="window" strokecolor="red" strokeweight="1pt">
                <v:textbox>
                  <w:txbxContent>
                    <w:p w:rsidR="00104ED3" w:rsidRPr="00DC74F6" w:rsidP="00C14533" w14:paraId="334EE83A" w14:textId="777777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Skriv inn «Delvis syk etter maksdato»</w:t>
                      </w:r>
                    </w:p>
                  </w:txbxContent>
                </v:textbox>
              </v:shape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3201035</wp:posOffset>
                </wp:positionH>
                <wp:positionV relativeFrom="paragraph">
                  <wp:posOffset>1729105</wp:posOffset>
                </wp:positionV>
                <wp:extent cx="1752600" cy="301625"/>
                <wp:effectExtent l="361950" t="0" r="19050" b="22225"/>
                <wp:wrapNone/>
                <wp:docPr id="3" name="Bildeforklaring formet som et avrundet 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52600" cy="301625"/>
                        </a:xfrm>
                        <a:prstGeom prst="wedgeRoundRectCallout">
                          <a:avLst>
                            <a:gd name="adj1" fmla="val -70057"/>
                            <a:gd name="adj2" fmla="val -1250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4ED3" w:rsidRPr="00DC74F6" w:rsidP="00C667C0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 xml:space="preserve">Sett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inn korrekt datointervall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3" o:spid="_x0000_s1031" type="#_x0000_t62" style="width:138pt;height:23.75pt;margin-top:136.15pt;margin-left:252.05pt;mso-height-percent:0;mso-height-relative:margin;mso-width-percent:0;mso-width-relative:margin;mso-wrap-distance-bottom:0;mso-wrap-distance-left:9pt;mso-wrap-distance-right:9pt;mso-wrap-distance-top:0;position:absolute;v-text-anchor:middle;z-index:251660288" adj="20515,17417" fillcolor="white" stroked="t" strokecolor="red" strokeweight="1pt">
                <v:textbox>
                  <w:txbxContent>
                    <w:p w:rsidR="00104ED3" w:rsidRPr="00DC74F6" w:rsidP="00C667C0" w14:paraId="29CEE4AE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 xml:space="preserve">Sett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inn korrekt datointervall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1744345</wp:posOffset>
                </wp:positionV>
                <wp:extent cx="2804160" cy="205740"/>
                <wp:effectExtent l="0" t="0" r="15240" b="2286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04160" cy="2057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9" o:spid="_x0000_s1032" style="width:220.8pt;height:16.2pt;margin-top:137.35pt;margin-left:3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w:drawing>
          <wp:inline distT="0" distB="0" distL="0" distR="0">
            <wp:extent cx="6479540" cy="3072765"/>
            <wp:effectExtent l="19050" t="19050" r="16510" b="13335"/>
            <wp:docPr id="20" name="Bil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ykefravær etter maksdato - delvis fraværende.PN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7276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104ED3" w:rsidP="00576550" w14:paraId="5182E089" w14:textId="77777777">
      <w:pPr>
        <w:rPr>
          <w:b/>
          <w:color w:val="1F497D" w:themeColor="text2"/>
          <w:sz w:val="32"/>
          <w:szCs w:val="32"/>
        </w:rPr>
      </w:pPr>
    </w:p>
    <w:p w:rsidR="00104ED3" w:rsidP="00576550" w14:paraId="24ECCD73" w14:textId="77777777">
      <w:pPr>
        <w:rPr>
          <w:b/>
          <w:color w:val="1F497D" w:themeColor="text2"/>
          <w:sz w:val="32"/>
          <w:szCs w:val="32"/>
        </w:rPr>
      </w:pPr>
    </w:p>
    <w:p w:rsidR="00104ED3" w:rsidP="00576550" w14:paraId="2B927AE9" w14:textId="5129DB1A">
      <w:pPr>
        <w:rPr>
          <w:b/>
          <w:color w:val="1F497D" w:themeColor="text2"/>
          <w:sz w:val="32"/>
          <w:szCs w:val="32"/>
        </w:rPr>
      </w:pPr>
    </w:p>
    <w:p w:rsidR="00104ED3" w:rsidP="00576550" w14:paraId="4DC756D3" w14:textId="15CACEF3">
      <w:pPr>
        <w:rPr>
          <w:b/>
          <w:color w:val="1F497D" w:themeColor="text2"/>
          <w:sz w:val="32"/>
          <w:szCs w:val="32"/>
        </w:rPr>
      </w:pPr>
    </w:p>
    <w:p w:rsidR="00104ED3" w:rsidP="00576550" w14:paraId="20720477" w14:textId="2DFF0FEF">
      <w:pPr>
        <w:rPr>
          <w:b/>
          <w:color w:val="1F497D" w:themeColor="text2"/>
          <w:sz w:val="32"/>
          <w:szCs w:val="32"/>
        </w:rPr>
      </w:pPr>
    </w:p>
    <w:p w:rsidR="00104ED3" w:rsidP="00576550" w14:paraId="2D13005E" w14:textId="287B82BE">
      <w:pPr>
        <w:rPr>
          <w:b/>
          <w:color w:val="1F497D" w:themeColor="text2"/>
          <w:sz w:val="32"/>
          <w:szCs w:val="32"/>
        </w:rPr>
      </w:pPr>
    </w:p>
    <w:p w:rsidR="00104ED3" w:rsidP="00576550" w14:paraId="25538D50" w14:textId="77777777">
      <w:pPr>
        <w:rPr>
          <w:b/>
          <w:color w:val="1F497D" w:themeColor="text2"/>
          <w:sz w:val="32"/>
          <w:szCs w:val="32"/>
        </w:rPr>
      </w:pPr>
    </w:p>
    <w:p w:rsidR="00104ED3" w:rsidRPr="006F3396" w:rsidP="00576550" w14:paraId="2D821716" w14:textId="77777777">
      <w:pPr>
        <w:rPr>
          <w:b/>
          <w:color w:val="1F497D" w:themeColor="text2"/>
          <w:sz w:val="32"/>
          <w:szCs w:val="32"/>
        </w:rPr>
      </w:pPr>
      <w:r w:rsidRPr="006F3396">
        <w:rPr>
          <w:b/>
          <w:color w:val="1F497D" w:themeColor="text2"/>
          <w:sz w:val="32"/>
          <w:szCs w:val="32"/>
        </w:rPr>
        <w:t>Dokumentasjon</w:t>
      </w:r>
      <w:r>
        <w:rPr>
          <w:b/>
          <w:color w:val="1F497D" w:themeColor="text2"/>
          <w:sz w:val="32"/>
          <w:szCs w:val="32"/>
        </w:rPr>
        <w:t xml:space="preserve"> og overføring til UBW</w:t>
      </w:r>
    </w:p>
    <w:p w:rsidR="00104ED3" w:rsidP="00C61D27" w14:paraId="72BC63AE" w14:textId="77777777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2683510</wp:posOffset>
                </wp:positionV>
                <wp:extent cx="2194560" cy="175260"/>
                <wp:effectExtent l="0" t="0" r="15240" b="1524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94560" cy="1752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3" o:spid="_x0000_s1033" style="width:172.8pt;height:13.8pt;margin-top:211.3pt;margin-left:1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filled="f" strokecolor="red" strokeweight="1pt"/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3063875</wp:posOffset>
                </wp:positionH>
                <wp:positionV relativeFrom="paragraph">
                  <wp:posOffset>1284605</wp:posOffset>
                </wp:positionV>
                <wp:extent cx="2560320" cy="754380"/>
                <wp:effectExtent l="838200" t="0" r="11430" b="788670"/>
                <wp:wrapNone/>
                <wp:docPr id="8" name="Bildeforklaring formet som et avrundet 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60320" cy="754380"/>
                        </a:xfrm>
                        <a:prstGeom prst="wedgeRoundRectCallout">
                          <a:avLst>
                            <a:gd name="adj1" fmla="val -82459"/>
                            <a:gd name="adj2" fmla="val 14909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37DE6" w:rsidP="00DD177F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Generer Melding om endring. </w:t>
                            </w:r>
                          </w:p>
                          <w:p w:rsidR="00104ED3" w:rsidRPr="00576550" w:rsidP="00DD177F" w14:textId="298A9CE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Dokumentet</w:t>
                            </w:r>
                            <w:r>
                              <w:rPr>
                                <w:sz w:val="20"/>
                              </w:rPr>
                              <w:t xml:space="preserve"> vil overføres elektronisk fra Personalportalen til Elements</w:t>
                            </w:r>
                          </w:p>
                          <w:p w:rsidR="00104ED3" w:rsidRPr="00DC74F6" w:rsidP="00DD177F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8" o:spid="_x0000_s1034" type="#_x0000_t62" style="width:201.6pt;height:59.4pt;margin-top:101.15pt;margin-left:241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adj="-7011,43004" fillcolor="window" strokecolor="red" strokeweight="1pt">
                <v:textbox>
                  <w:txbxContent>
                    <w:p w:rsidR="00637DE6" w:rsidP="00DD177F" w14:paraId="45B1FB39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Generer Melding om endring. </w:t>
                      </w:r>
                    </w:p>
                    <w:p w:rsidR="00104ED3" w:rsidRPr="00576550" w:rsidP="00DD177F" w14:paraId="7966B08F" w14:textId="298A9CE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Dokumentet</w:t>
                      </w:r>
                      <w:r>
                        <w:rPr>
                          <w:sz w:val="20"/>
                        </w:rPr>
                        <w:t xml:space="preserve"> vil overføres elektronisk fra Personalportalen til Elements</w:t>
                      </w:r>
                    </w:p>
                    <w:p w:rsidR="00104ED3" w:rsidRPr="00DC74F6" w:rsidP="00DD177F" w14:paraId="73904798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3521075</wp:posOffset>
                </wp:positionH>
                <wp:positionV relativeFrom="paragraph">
                  <wp:posOffset>2988310</wp:posOffset>
                </wp:positionV>
                <wp:extent cx="1790700" cy="289560"/>
                <wp:effectExtent l="990600" t="0" r="19050" b="15240"/>
                <wp:wrapNone/>
                <wp:docPr id="17" name="Bildeforklaring formet som et avrundet 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90700" cy="289560"/>
                        </a:xfrm>
                        <a:prstGeom prst="wedgeRoundRectCallout">
                          <a:avLst>
                            <a:gd name="adj1" fmla="val -105164"/>
                            <a:gd name="adj2" fmla="val -4535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4ED3" w:rsidRPr="00576550" w:rsidP="00745EAE" w14:paraId="257261C0" w14:textId="7777777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Bekreft og overfør til UBW</w:t>
                            </w:r>
                          </w:p>
                          <w:p w:rsidR="00104ED3" w:rsidRPr="00DC74F6" w:rsidP="006F3396" w14:paraId="301CC4B0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7" o:spid="_x0000_s1035" type="#_x0000_t62" style="width:141pt;height:22.8pt;margin-top:235.3pt;margin-left:277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3600" adj="-11915,1004" fillcolor="window" strokecolor="red" strokeweight="1pt">
                <v:textbox>
                  <w:txbxContent>
                    <w:p w:rsidR="00104ED3" w:rsidRPr="00576550" w:rsidP="00745EAE" w14:paraId="195529A4" w14:textId="7777777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Bekreft og overfør til UBW</w:t>
                      </w:r>
                    </w:p>
                    <w:p w:rsidR="00104ED3" w:rsidRPr="00DC74F6" w:rsidP="006F3396" w14:paraId="732B38F0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1707515</wp:posOffset>
                </wp:positionH>
                <wp:positionV relativeFrom="paragraph">
                  <wp:posOffset>2881630</wp:posOffset>
                </wp:positionV>
                <wp:extent cx="815340" cy="160020"/>
                <wp:effectExtent l="0" t="0" r="22860" b="11430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5340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6" o:spid="_x0000_s1036" style="width:64.2pt;height:12.6pt;margin-top:226.9pt;margin-left:134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w:drawing>
          <wp:inline distT="0" distB="0" distL="0" distR="0">
            <wp:extent cx="6479540" cy="3072765"/>
            <wp:effectExtent l="19050" t="19050" r="16510" b="13335"/>
            <wp:docPr id="21" name="Bil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ykefravær etter maksdato - delvis fraværende.PN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7276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104ED3" w:rsidP="00C61D27" w14:paraId="40490F5C" w14:textId="77777777">
      <w:pPr>
        <w:rPr>
          <w:b/>
          <w:sz w:val="32"/>
          <w:szCs w:val="32"/>
        </w:rPr>
      </w:pPr>
    </w:p>
    <w:p w:rsidR="00104ED3" w:rsidRPr="006F3396" w:rsidP="00C61D27" w14:paraId="4DDF0DB8" w14:textId="77777777">
      <w:pPr>
        <w:rPr>
          <w:b/>
          <w:sz w:val="32"/>
          <w:szCs w:val="32"/>
        </w:rPr>
      </w:pPr>
    </w:p>
    <w:sectPr w:rsidSect="00104E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720" w:right="720" w:bottom="720" w:left="720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5D086165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5D086163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5D086164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1.1.14.3-15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5D086166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5D08616B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5D086167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D74887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5D086168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1.1.14.3-15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5D086169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5D08616A" w14:textId="3C940810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5D08616C" w14:textId="66569F51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5" name="MSIPCM639c4d8f842e718dd96ba4de" descr="{&quot;HashCode&quot;:61011051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04ED3" w:rsidRPr="00637DE6" w:rsidP="00637DE6" w14:textId="0446A91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37DE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39c4d8f842e718dd96ba4de" o:spid="_x0000_s2049" type="#_x0000_t202" alt="{&quot;HashCode&quot;:610110512,&quot;Height&quot;:842.0,&quot;Width&quot;:595.0,&quot;Placement&quot;:&quot;Footer&quot;,&quot;Index&quot;:&quot;Primary&quot;,&quot;Section&quot;:1,&quot;Top&quot;:0.0,&quot;Left&quot;:0.0}" style="width:595.35pt;height:21.5pt;margin-top:805.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textbox inset="20pt,0,,0">
                <w:txbxContent>
                  <w:p w:rsidR="00104ED3" w:rsidRPr="00637DE6" w:rsidP="00637DE6" w14:paraId="6CFD212F" w14:textId="0446A91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37DE6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5D086180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5D08617D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1.1.14.3-15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5D08617E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5D08617F" w14:textId="16B6EA70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5D086181" w14:textId="61CC0F41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10" name="MSIPCMd5524445a35128922ca6f4a6" descr="{&quot;HashCode&quot;:610110512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04ED3" w:rsidRPr="00637DE6" w:rsidP="00637DE6" w14:textId="2503B63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37DE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5524445a35128922ca6f4a6" o:spid="_x0000_s2050" type="#_x0000_t202" alt="{&quot;HashCode&quot;:610110512,&quot;Height&quot;:842.0,&quot;Width&quot;:595.0,&quot;Placement&quot;:&quot;Footer&quot;,&quot;Index&quot;:&quot;FirstPage&quot;,&quot;Section&quot;:1,&quot;Top&quot;:0.0,&quot;Left&quot;:0.0}" style="width:595.35pt;height:21.5pt;margin-top:805.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<v:textbox inset="20pt,0,,0">
                <w:txbxContent>
                  <w:p w:rsidR="00104ED3" w:rsidRPr="00637DE6" w:rsidP="00637DE6" w14:paraId="7CEFD7B2" w14:textId="2503B63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37DE6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 w14:paraId="5D08615D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5D086161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5D08615E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Sykefravær etter maksdato (delvis fraværende)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5D08615F" w14:textId="77777777">
          <w:pPr>
            <w:pStyle w:val="Header"/>
            <w:jc w:val="left"/>
            <w:rPr>
              <w:sz w:val="12"/>
            </w:rPr>
          </w:pPr>
        </w:p>
        <w:p w:rsidR="00485214" w14:paraId="5D086160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485214" w14:paraId="5D08616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5D08616F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5D08616D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5D08616E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Sykefravær etter maksdato (delvis fraværende)</w:t>
          </w:r>
          <w:r>
            <w:rPr>
              <w:sz w:val="28"/>
            </w:rPr>
            <w:fldChar w:fldCharType="end"/>
          </w:r>
        </w:p>
      </w:tc>
    </w:tr>
    <w:tr w14:paraId="5D086172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5D086170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styringssystem/Økonomi og logistikk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5D086171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06.05.2024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06.05.2025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5D08617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5D086173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5D086174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  <w:tr w14:paraId="5D08617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5D086176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Grindheim, Sissel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5D086177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Brukerveiledning</w:t>
          </w:r>
          <w:r>
            <w:rPr>
              <w:color w:val="000080"/>
              <w:sz w:val="16"/>
            </w:rPr>
            <w:fldChar w:fldCharType="end"/>
          </w:r>
        </w:p>
      </w:tc>
    </w:tr>
    <w:tr w14:paraId="5D08617B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5D086179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Lønnsseksjonen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5D08617A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D74887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5D08617C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F2DC8"/>
    <w:multiLevelType w:val="multilevel"/>
    <w:tmpl w:val="2560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5"/>
  </w:num>
  <w:num w:numId="14">
    <w:abstractNumId w:val="16"/>
  </w:num>
  <w:num w:numId="15">
    <w:abstractNumId w:val="17"/>
  </w:num>
  <w:num w:numId="16">
    <w:abstractNumId w:val="13"/>
  </w:num>
  <w:num w:numId="17">
    <w:abstractNumId w:val="13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2CF0"/>
    <w:rsid w:val="000D3C29"/>
    <w:rsid w:val="000D5FFE"/>
    <w:rsid w:val="000D63E4"/>
    <w:rsid w:val="000F32C5"/>
    <w:rsid w:val="000F5FC0"/>
    <w:rsid w:val="00101002"/>
    <w:rsid w:val="00104ED3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26D9C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905C3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6550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37DE6"/>
    <w:rsid w:val="006479E1"/>
    <w:rsid w:val="00650773"/>
    <w:rsid w:val="00652242"/>
    <w:rsid w:val="00652767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3396"/>
    <w:rsid w:val="006F6255"/>
    <w:rsid w:val="00707B83"/>
    <w:rsid w:val="00713D7C"/>
    <w:rsid w:val="00727E6C"/>
    <w:rsid w:val="007367F2"/>
    <w:rsid w:val="00745EAE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1C5A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10944"/>
    <w:rsid w:val="00B16BEA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14533"/>
    <w:rsid w:val="00C24BA6"/>
    <w:rsid w:val="00C40A3A"/>
    <w:rsid w:val="00C4283A"/>
    <w:rsid w:val="00C450FE"/>
    <w:rsid w:val="00C47D6B"/>
    <w:rsid w:val="00C5222B"/>
    <w:rsid w:val="00C61D27"/>
    <w:rsid w:val="00C667C0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C74F6"/>
    <w:rsid w:val="00DD177F"/>
    <w:rsid w:val="00DD1C72"/>
    <w:rsid w:val="00DD2FE1"/>
    <w:rsid w:val="00DD7CFF"/>
    <w:rsid w:val="00DE2C1F"/>
    <w:rsid w:val="00DE6E14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D086134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styleId="Title">
    <w:name w:val="Title"/>
    <w:basedOn w:val="Normal"/>
    <w:next w:val="Normal"/>
    <w:link w:val="TittelTegn"/>
    <w:uiPriority w:val="10"/>
    <w:qFormat/>
    <w:rsid w:val="00104E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telTegn">
    <w:name w:val="Tittel Tegn"/>
    <w:basedOn w:val="DefaultParagraphFont"/>
    <w:link w:val="Title"/>
    <w:uiPriority w:val="10"/>
    <w:rsid w:val="00104E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cp.compendia.no/helse-vest/helse-bergen-hf-personalhandbok/434157" TargetMode="Externa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BD36F-1FBB-481B-9819-8BD3155A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858</Characters>
  <Application>Microsoft Office Word</Application>
  <DocSecurity>0</DocSecurity>
  <Lines>7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Sykefravær etter maksdato (delvis fraværende)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Østevold, Kristin Stige</cp:lastModifiedBy>
  <cp:revision>5</cp:revision>
  <cp:lastPrinted>2006-09-07T08:52:00Z</cp:lastPrinted>
  <dcterms:created xsi:type="dcterms:W3CDTF">2021-12-08T08:43:00Z</dcterms:created>
  <dcterms:modified xsi:type="dcterms:W3CDTF">2023-04-19T05:51:00Z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Sykefravær etter maksdato (delvis fraværende)</vt:lpwstr>
  </property>
  <property fmtid="{D5CDD505-2E9C-101B-9397-08002B2CF9AE}" pid="4" name="EK_DokType">
    <vt:lpwstr>Brukerveiledning</vt:lpwstr>
  </property>
  <property fmtid="{D5CDD505-2E9C-101B-9397-08002B2CF9AE}" pid="5" name="EK_DokumentID">
    <vt:lpwstr>D74887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06.05.2024</vt:lpwstr>
  </property>
  <property fmtid="{D5CDD505-2E9C-101B-9397-08002B2CF9AE}" pid="8" name="EK_GjelderTil">
    <vt:lpwstr>06.05.2025</vt:lpwstr>
  </property>
  <property fmtid="{D5CDD505-2E9C-101B-9397-08002B2CF9AE}" pid="9" name="EK_Merknad">
    <vt:lpwstr>[Merknad]</vt:lpwstr>
  </property>
  <property fmtid="{D5CDD505-2E9C-101B-9397-08002B2CF9AE}" pid="10" name="EK_RefNr">
    <vt:lpwstr>1.1.14.3-15</vt:lpwstr>
  </property>
  <property fmtid="{D5CDD505-2E9C-101B-9397-08002B2CF9AE}" pid="11" name="EK_S00MT1">
    <vt:lpwstr>Helse Bergen HF/Fellesdokumenter/Ledelse og styringssystem</vt:lpwstr>
  </property>
  <property fmtid="{D5CDD505-2E9C-101B-9397-08002B2CF9AE}" pid="12" name="EK_S01MT3">
    <vt:lpwstr>Ledelse og styringssystem/Økonomi og logistikk</vt:lpwstr>
  </property>
  <property fmtid="{D5CDD505-2E9C-101B-9397-08002B2CF9AE}" pid="13" name="EK_Signatur">
    <vt:lpwstr>Grindheim, Sissel</vt:lpwstr>
  </property>
  <property fmtid="{D5CDD505-2E9C-101B-9397-08002B2CF9AE}" pid="14" name="EK_UText1">
    <vt:lpwstr>Lønnsseksjonen</vt:lpwstr>
  </property>
  <property fmtid="{D5CDD505-2E9C-101B-9397-08002B2CF9AE}" pid="15" name="EK_Utgave">
    <vt:lpwstr>2.00</vt:lpwstr>
  </property>
  <property fmtid="{D5CDD505-2E9C-101B-9397-08002B2CF9AE}" pid="16" name="EK_Watermark">
    <vt:lpwstr>Vannmerke</vt:lpwstr>
  </property>
  <property fmtid="{D5CDD505-2E9C-101B-9397-08002B2CF9AE}" pid="17" name="MSIP_Label_0c3ffc1c-ef00-4620-9c2f-7d9c1597774b_ActionId">
    <vt:lpwstr>88e92266-182d-4512-930c-ac22bdc0ff82</vt:lpwstr>
  </property>
  <property fmtid="{D5CDD505-2E9C-101B-9397-08002B2CF9AE}" pid="18" name="MSIP_Label_0c3ffc1c-ef00-4620-9c2f-7d9c1597774b_ContentBits">
    <vt:lpwstr>2</vt:lpwstr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Method">
    <vt:lpwstr>Standard</vt:lpwstr>
  </property>
  <property fmtid="{D5CDD505-2E9C-101B-9397-08002B2CF9AE}" pid="21" name="MSIP_Label_0c3ffc1c-ef00-4620-9c2f-7d9c1597774b_Name">
    <vt:lpwstr>Intern</vt:lpwstr>
  </property>
  <property fmtid="{D5CDD505-2E9C-101B-9397-08002B2CF9AE}" pid="22" name="MSIP_Label_0c3ffc1c-ef00-4620-9c2f-7d9c1597774b_SetDate">
    <vt:lpwstr>2023-04-19T05:51:22Z</vt:lpwstr>
  </property>
  <property fmtid="{D5CDD505-2E9C-101B-9397-08002B2CF9AE}" pid="23" name="MSIP_Label_0c3ffc1c-ef00-4620-9c2f-7d9c1597774b_SiteId">
    <vt:lpwstr>bdcbe535-f3cf-49f5-8a6a-fb6d98dc7837</vt:lpwstr>
  </property>
</Properties>
</file>