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F534E5" w:rsidP="00576550" w14:paraId="1B2C1C5F" w14:textId="77777777"/>
    <w:p w:rsidR="00F534E5" w:rsidP="00576550" w14:paraId="3D592F5E" w14:textId="77777777"/>
    <w:p w:rsidR="00F534E5" w:rsidP="00576550" w14:paraId="17D16DE1" w14:textId="7C86DA86">
      <w:r w:rsidRPr="00C21B23">
        <w:t xml:space="preserve">Denne </w:t>
      </w:r>
      <w:r>
        <w:t>rutinen</w:t>
      </w:r>
      <w:r w:rsidRPr="00C21B23">
        <w:t xml:space="preserve"> skal benyttes </w:t>
      </w:r>
      <w:r>
        <w:t xml:space="preserve">når man skal melde ansatt i retur fra foreldrepermisjon (helt eller delvis). Dette må gjøres til tross for at stillingslinje frem i tid allerede ligger i UBW - for å sikre at ansatt får </w:t>
      </w:r>
      <w:r>
        <w:t>korrekt lønn etter endt foreldrepermisjon/ferie. I tillegg må det bestilles ulempetillegg via Gat om ansatt skal ha dette.</w:t>
      </w:r>
    </w:p>
    <w:p w:rsidR="00F534E5" w:rsidP="00576550" w14:paraId="0395F9D4" w14:textId="7643FBDC"/>
    <w:p w:rsidR="00142C5C" w:rsidP="00576550" w14:paraId="62724511" w14:textId="5C7A3400"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5106035</wp:posOffset>
                </wp:positionH>
                <wp:positionV relativeFrom="paragraph">
                  <wp:posOffset>120015</wp:posOffset>
                </wp:positionV>
                <wp:extent cx="1729740" cy="327660"/>
                <wp:effectExtent l="0" t="0" r="22860" b="339090"/>
                <wp:wrapNone/>
                <wp:docPr id="11" name="Bildeforklaring formet som et avrundet 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29740" cy="327660"/>
                        </a:xfrm>
                        <a:prstGeom prst="wedgeRoundRectCallout">
                          <a:avLst>
                            <a:gd name="adj1" fmla="val 15372"/>
                            <a:gd name="adj2" fmla="val 14545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2C5C" w:rsidRPr="00DC74F6" w:rsidP="00F06C62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Velg siste aktive stillingslinje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11" o:spid="_x0000_s1025" type="#_x0000_t62" style="width:136.2pt;height:25.8pt;margin-top:9.45pt;margin-left:402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9984" adj="14120,42218" fillcolor="window" strokecolor="red" strokeweight="1pt">
                <v:textbox>
                  <w:txbxContent>
                    <w:p w:rsidR="00142C5C" w:rsidRPr="00DC74F6" w:rsidP="00F06C62" w14:paraId="23D356BF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Velg siste aktive stillingslinje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/>
      </w:r>
    </w:p>
    <w:p w:rsidR="00142C5C" w:rsidP="00576550" w14:paraId="54D0895F" w14:textId="77777777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135890</wp:posOffset>
                </wp:positionH>
                <wp:positionV relativeFrom="paragraph">
                  <wp:posOffset>405765</wp:posOffset>
                </wp:positionV>
                <wp:extent cx="6332220" cy="121920"/>
                <wp:effectExtent l="0" t="0" r="11430" b="1143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322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26" style="width:498.6pt;height:9.6pt;margin-top:31.95pt;margin-left:10.7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red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479540" cy="563880"/>
            <wp:effectExtent l="19050" t="19050" r="16510" b="2667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6388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F534E5" w:rsidP="00576550" w14:paraId="06F7D80B" w14:textId="77777777"/>
    <w:p w:rsidR="00F534E5" w:rsidP="00576550" w14:paraId="2BC6FEB1" w14:textId="77777777"/>
    <w:p w:rsidR="00142C5C" w:rsidP="00576550" w14:paraId="5F32E670" w14:textId="6D27D298"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2689860" cy="327660"/>
                <wp:effectExtent l="533400" t="0" r="15240" b="320040"/>
                <wp:wrapNone/>
                <wp:docPr id="6" name="Bildeforklaring formet som et av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312920" y="3528060"/>
                          <a:ext cx="2689860" cy="327660"/>
                        </a:xfrm>
                        <a:prstGeom prst="wedgeRoundRectCallout">
                          <a:avLst>
                            <a:gd name="adj1" fmla="val -69209"/>
                            <a:gd name="adj2" fmla="val 1384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2C5C" w:rsidRPr="00DC74F6" w:rsidP="00652767" w14:paraId="1EEF803E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Sjekk at det er lagt inn korrekt stillingsprosent.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6" o:spid="_x0000_s1027" type="#_x0000_t62" style="width:211.8pt;height:25.8pt;margin-top:7.55pt;margin-left:160.6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5648" adj="-4149,40711" fillcolor="window" strokecolor="red" strokeweight="1pt">
                <v:textbox>
                  <w:txbxContent>
                    <w:p w:rsidR="00142C5C" w:rsidRPr="00DC74F6" w:rsidP="00652767" w14:paraId="5142B8E1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Sjekk at det er lagt inn korrekt stillingsprosent.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2C5C" w:rsidP="00576550" w14:paraId="3EBF4A3A" w14:textId="77777777"/>
    <w:p w:rsidR="00142C5C" w:rsidP="00576550" w14:paraId="4B8F705B" w14:textId="77777777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65405</wp:posOffset>
                </wp:positionV>
                <wp:extent cx="723900" cy="304800"/>
                <wp:effectExtent l="0" t="0" r="1905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2C5C" w:rsidP="0094404B" w14:paraId="5819B76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28" style="width:57pt;height:24pt;margin-top:5.15pt;margin-left:19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red" strokeweight="1pt">
                <v:textbox>
                  <w:txbxContent>
                    <w:p w:rsidR="00142C5C" w:rsidP="0094404B" w14:paraId="3CB41A18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3482975</wp:posOffset>
                </wp:positionH>
                <wp:positionV relativeFrom="paragraph">
                  <wp:posOffset>2444115</wp:posOffset>
                </wp:positionV>
                <wp:extent cx="3314700" cy="281940"/>
                <wp:effectExtent l="0" t="419100" r="19050" b="22860"/>
                <wp:wrapNone/>
                <wp:docPr id="37" name="Bildeforklaring formet som et avrundet 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14700" cy="281940"/>
                        </a:xfrm>
                        <a:prstGeom prst="wedgeRoundRectCallout">
                          <a:avLst>
                            <a:gd name="adj1" fmla="val -44179"/>
                            <a:gd name="adj2" fmla="val -19058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2C5C" w:rsidRPr="00DC74F6" w:rsidP="00233B78" w14:paraId="656BF815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Kontroller at fast tillegg er korrekt dersom ansatt har dette.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7" o:spid="_x0000_s1029" type="#_x0000_t62" style="width:261pt;height:22.2pt;margin-top:192.45pt;margin-left:274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3840" adj="1257,-30366" fillcolor="window" strokecolor="red" strokeweight="1pt">
                <v:textbox>
                  <w:txbxContent>
                    <w:p w:rsidR="00142C5C" w:rsidRPr="00DC74F6" w:rsidP="00233B78" w14:paraId="6426FBB6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Kontroller at fast tillegg er korrekt dersom ansatt har dette.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1369695</wp:posOffset>
                </wp:positionV>
                <wp:extent cx="1234440" cy="301625"/>
                <wp:effectExtent l="1600200" t="0" r="22860" b="22225"/>
                <wp:wrapNone/>
                <wp:docPr id="3" name="Bildeforklaring formet som et 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4440" cy="301625"/>
                        </a:xfrm>
                        <a:prstGeom prst="wedgeRoundRectCallout">
                          <a:avLst>
                            <a:gd name="adj1" fmla="val -178982"/>
                            <a:gd name="adj2" fmla="val -492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2C5C" w:rsidRPr="00DC74F6" w:rsidP="00C667C0" w14:paraId="310A0C3C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inn returdato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" o:spid="_x0000_s1030" type="#_x0000_t62" style="width:97.2pt;height:23.75pt;margin-top:107.85pt;margin-left:24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-27860,9736" fillcolor="window" strokecolor="red" strokeweight="1pt">
                <v:textbox>
                  <w:txbxContent>
                    <w:p w:rsidR="00142C5C" w:rsidRPr="00DC74F6" w:rsidP="00C667C0" w14:paraId="1DF24B8A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Sett inn returdato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4801235</wp:posOffset>
                </wp:positionH>
                <wp:positionV relativeFrom="paragraph">
                  <wp:posOffset>1156335</wp:posOffset>
                </wp:positionV>
                <wp:extent cx="2034540" cy="464820"/>
                <wp:effectExtent l="0" t="247650" r="22860" b="11430"/>
                <wp:wrapNone/>
                <wp:docPr id="38" name="Bildeforklaring formet som et avrundet rektangel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34540" cy="464820"/>
                        </a:xfrm>
                        <a:prstGeom prst="wedgeRoundRectCallout">
                          <a:avLst>
                            <a:gd name="adj1" fmla="val 2484"/>
                            <a:gd name="adj2" fmla="val -10173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2C5C" w:rsidRPr="00DC74F6" w:rsidP="00233B78" w14:paraId="186D43D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Fyll ut feltet MLONN med korrekt verdi i henhold til ansettelse.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8" o:spid="_x0000_s1031" type="#_x0000_t62" style="width:160.2pt;height:36.6pt;margin-top:91.05pt;margin-left:378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adj="11337,-11174" fillcolor="window" strokecolor="red" strokeweight="1pt">
                <v:textbox>
                  <w:txbxContent>
                    <w:p w:rsidR="00142C5C" w:rsidRPr="00DC74F6" w:rsidP="00233B78" w14:paraId="44CA8C65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Fyll ut feltet MLONN med korrekt verdi i henhold til ansettelse.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1325880</wp:posOffset>
                </wp:positionV>
                <wp:extent cx="1417320" cy="205740"/>
                <wp:effectExtent l="0" t="0" r="11430" b="228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7320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32" style="width:111.6pt;height:16.2pt;margin-top:104.4pt;margin-left:4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236855</wp:posOffset>
                </wp:positionH>
                <wp:positionV relativeFrom="paragraph">
                  <wp:posOffset>1895475</wp:posOffset>
                </wp:positionV>
                <wp:extent cx="5074920" cy="137160"/>
                <wp:effectExtent l="0" t="0" r="11430" b="15240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74920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5" o:spid="_x0000_s1033" style="width:399.6pt;height:10.8pt;margin-top:149.25pt;margin-left:18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red" strokeweight="1pt">
                <w10:wrap anchorx="margin"/>
              </v: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836295</wp:posOffset>
                </wp:positionV>
                <wp:extent cx="914400" cy="289560"/>
                <wp:effectExtent l="0" t="0" r="19050" b="1524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89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34" style="width:1in;height:22.8pt;margin-top:65.85pt;margin-left:52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792480</wp:posOffset>
                </wp:positionV>
                <wp:extent cx="2415540" cy="301625"/>
                <wp:effectExtent l="228600" t="0" r="22860" b="22225"/>
                <wp:wrapNone/>
                <wp:docPr id="15" name="Bildeforklaring formet som et 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5540" cy="301625"/>
                        </a:xfrm>
                        <a:prstGeom prst="wedgeRoundRectCallout">
                          <a:avLst>
                            <a:gd name="adj1" fmla="val -59395"/>
                            <a:gd name="adj2" fmla="val 1276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2C5C" w:rsidRPr="00DC74F6" w:rsidP="00C14533" w14:paraId="43CAE904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Skriv inn «Retur fra permisjon»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5" o:spid="_x0000_s1035" type="#_x0000_t62" style="width:190.2pt;height:23.75pt;margin-top:62.4pt;margin-left:13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dj="-2029,13556" fillcolor="window" strokecolor="red" strokeweight="1pt">
                <v:textbox>
                  <w:txbxContent>
                    <w:p w:rsidR="00142C5C" w:rsidRPr="00DC74F6" w:rsidP="00C14533" w14:paraId="1C5CA7FA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Skriv inn «Retur fra permisjon»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748030</wp:posOffset>
                </wp:positionV>
                <wp:extent cx="1303020" cy="160020"/>
                <wp:effectExtent l="0" t="0" r="11430" b="11430"/>
                <wp:wrapNone/>
                <wp:docPr id="36" name="Rektangel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302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6" o:spid="_x0000_s1036" style="width:102.6pt;height:12.6pt;margin-top:58.9pt;margin-left:388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479540" cy="2661285"/>
            <wp:effectExtent l="19050" t="19050" r="16510" b="2476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66128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142C5C" w:rsidP="00C61D27" w14:paraId="0DCC7EAB" w14:textId="77777777">
      <w:pPr>
        <w:rPr>
          <w:b/>
          <w:color w:val="1F497D" w:themeColor="text2"/>
          <w:sz w:val="32"/>
          <w:szCs w:val="32"/>
        </w:rPr>
      </w:pPr>
    </w:p>
    <w:p w:rsidR="00F534E5" w:rsidP="00C61D27" w14:paraId="5D3D1416" w14:textId="77777777">
      <w:pPr>
        <w:rPr>
          <w:b/>
          <w:color w:val="1F497D" w:themeColor="text2"/>
          <w:sz w:val="32"/>
          <w:szCs w:val="32"/>
        </w:rPr>
      </w:pPr>
    </w:p>
    <w:p w:rsidR="00F534E5" w:rsidP="00C61D27" w14:paraId="10FE4280" w14:textId="77777777">
      <w:pPr>
        <w:rPr>
          <w:b/>
          <w:color w:val="1F497D" w:themeColor="text2"/>
          <w:sz w:val="32"/>
          <w:szCs w:val="32"/>
        </w:rPr>
      </w:pPr>
    </w:p>
    <w:p w:rsidR="00142C5C" w:rsidRPr="00F06C62" w:rsidP="00C61D27" w14:paraId="58D6325E" w14:textId="0B387C1E">
      <w:pPr>
        <w:rPr>
          <w:b/>
          <w:color w:val="1F497D" w:themeColor="text2"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2731135</wp:posOffset>
                </wp:positionV>
                <wp:extent cx="792480" cy="152400"/>
                <wp:effectExtent l="0" t="0" r="26670" b="1905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248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7" style="width:62.4pt;height:12pt;margin-top:215.05pt;margin-left:19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2533015</wp:posOffset>
                </wp:positionV>
                <wp:extent cx="1325880" cy="167640"/>
                <wp:effectExtent l="0" t="0" r="26670" b="2286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588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8" style="width:104.4pt;height:13.2pt;margin-top:199.45pt;margin-left:67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2502535</wp:posOffset>
                </wp:positionV>
                <wp:extent cx="1996440" cy="304800"/>
                <wp:effectExtent l="228600" t="0" r="22860" b="1905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96440" cy="304800"/>
                        </a:xfrm>
                        <a:prstGeom prst="wedgeRoundRectCallout">
                          <a:avLst>
                            <a:gd name="adj1" fmla="val -60617"/>
                            <a:gd name="adj2" fmla="val 408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2C5C" w:rsidRPr="00576550" w:rsidP="00233B78" w14:textId="777777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Bekreft og overfør til UBW</w:t>
                            </w:r>
                          </w:p>
                          <w:p w:rsidR="00142C5C" w:rsidRPr="00DC74F6" w:rsidP="006F3396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39" type="#_x0000_t62" style="width:157.2pt;height:24pt;margin-top:197.05pt;margin-left:27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adj="-2293,19632" fillcolor="window" strokecolor="red" strokeweight="1pt">
                <v:textbox>
                  <w:txbxContent>
                    <w:p w:rsidR="00142C5C" w:rsidRPr="00576550" w:rsidP="00233B78" w14:paraId="04CA0DE0" w14:textId="7777777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Bekreft og overfør til UBW</w:t>
                      </w:r>
                    </w:p>
                    <w:p w:rsidR="00142C5C" w:rsidRPr="00DC74F6" w:rsidP="006F3396" w14:paraId="568309D7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1044575</wp:posOffset>
                </wp:positionV>
                <wp:extent cx="2560320" cy="754380"/>
                <wp:effectExtent l="838200" t="0" r="11430" b="78867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0320" cy="754380"/>
                        </a:xfrm>
                        <a:prstGeom prst="wedgeRoundRectCallout">
                          <a:avLst>
                            <a:gd name="adj1" fmla="val -82459"/>
                            <a:gd name="adj2" fmla="val 14909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34E5" w:rsidP="00DD177F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Melding om endring.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42C5C" w:rsidRPr="00576550" w:rsidP="00DD177F" w14:textId="693254B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Dokumentet</w:t>
                            </w:r>
                            <w:r>
                              <w:rPr>
                                <w:sz w:val="20"/>
                              </w:rPr>
                              <w:t xml:space="preserve"> vil overføres </w:t>
                            </w:r>
                            <w:r>
                              <w:rPr>
                                <w:sz w:val="20"/>
                              </w:rPr>
                              <w:t>elektronisk fra Personalportalen til Elements.</w:t>
                            </w:r>
                          </w:p>
                          <w:p w:rsidR="00142C5C" w:rsidRPr="00DC74F6" w:rsidP="00DD177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40" type="#_x0000_t62" style="width:201.6pt;height:59.4pt;margin-top:82.25pt;margin-left:238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7011,43004" fillcolor="window" strokecolor="red" strokeweight="1pt">
                <v:textbox>
                  <w:txbxContent>
                    <w:p w:rsidR="00F534E5" w:rsidP="00DD177F" w14:paraId="4AE8325D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</w:t>
                      </w:r>
                      <w:r>
                        <w:rPr>
                          <w:b/>
                          <w:sz w:val="20"/>
                        </w:rPr>
                        <w:t>Melding om endring.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142C5C" w:rsidRPr="00576550" w:rsidP="00DD177F" w14:paraId="5F6EA160" w14:textId="693254B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Dokumentet</w:t>
                      </w:r>
                      <w:r>
                        <w:rPr>
                          <w:sz w:val="20"/>
                        </w:rPr>
                        <w:t xml:space="preserve"> vil overføres </w:t>
                      </w:r>
                      <w:r>
                        <w:rPr>
                          <w:sz w:val="20"/>
                        </w:rPr>
                        <w:t>elektronisk fra Personalportalen til Elements.</w:t>
                      </w:r>
                    </w:p>
                    <w:p w:rsidR="00142C5C" w:rsidRPr="00DC74F6" w:rsidP="00DD177F" w14:paraId="3231BE96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og overføring til UBW</w:t>
      </w:r>
      <w:r>
        <w:rPr>
          <w:noProof/>
        </w:rPr>
        <w:drawing>
          <wp:inline distT="0" distB="0" distL="0" distR="0">
            <wp:extent cx="6479540" cy="2661285"/>
            <wp:effectExtent l="19050" t="19050" r="16510" b="24765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661285"/>
                    </a:xfrm>
                    <a:prstGeom prst="rect">
                      <a:avLst/>
                    </a:prstGeom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510BDF" w:rsidP="00066A58" w14:paraId="1A210AD4" w14:textId="77777777">
      <w:pPr>
        <w:spacing w:line="259" w:lineRule="auto"/>
        <w:rPr>
          <w:rFonts w:cstheme="minorHAnsi"/>
        </w:rPr>
      </w:pPr>
    </w:p>
    <w:p w:rsidR="00510BDF" w:rsidP="00142C5C" w14:paraId="1A210AD5" w14:textId="77777777">
      <w:pPr>
        <w:pStyle w:val="Heading1"/>
        <w:numPr>
          <w:ilvl w:val="0"/>
          <w:numId w:val="0"/>
        </w:numPr>
        <w:spacing w:line="259" w:lineRule="auto"/>
        <w:ind w:left="431" w:hanging="431"/>
      </w:pPr>
      <w:bookmarkStart w:id="0" w:name="_Toc256000005"/>
      <w:r>
        <w:t>Referanser</w:t>
      </w:r>
      <w:bookmarkEnd w:id="0"/>
      <w:r>
        <w:t xml:space="preserve"> </w:t>
      </w:r>
    </w:p>
    <w:p w:rsidR="00DF7BA8" w:rsidP="00066A58" w14:paraId="1A210AD6" w14:textId="77777777">
      <w:pPr>
        <w:spacing w:line="259" w:lineRule="auto"/>
        <w:rPr>
          <w:rFonts w:cstheme="minorHAnsi"/>
        </w:rPr>
      </w:pPr>
    </w:p>
    <w:p w:rsidR="00510BDF" w:rsidP="00066A58" w14:paraId="1A210AD7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33"/>
        <w:gridCol w:w="52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1A210ADB" w14:textId="77777777">
      <w:pPr>
        <w:spacing w:line="259" w:lineRule="auto"/>
        <w:rPr>
          <w:rFonts w:cstheme="minorHAnsi"/>
        </w:rPr>
      </w:pPr>
      <w:bookmarkEnd w:id="1"/>
    </w:p>
    <w:p w:rsidR="00510BDF" w:rsidP="00066A58" w14:paraId="1A210ADC" w14:textId="77777777">
      <w:pPr>
        <w:spacing w:line="259" w:lineRule="auto"/>
        <w:rPr>
          <w:rFonts w:cstheme="minorHAnsi"/>
        </w:rPr>
      </w:pPr>
    </w:p>
    <w:p w:rsidR="00510BDF" w:rsidP="00066A58" w14:paraId="1A210ADD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1A210AE0" w14:textId="77777777">
      <w:pPr>
        <w:spacing w:line="259" w:lineRule="auto"/>
        <w:rPr>
          <w:rFonts w:cstheme="minorHAnsi"/>
        </w:rPr>
      </w:pPr>
      <w:bookmarkEnd w:id="2"/>
    </w:p>
    <w:p w:rsidR="00935DE6" w:rsidRPr="009D023B" w:rsidP="00066A58" w14:paraId="1A210AE4" w14:textId="4E13590A">
      <w:pPr>
        <w:spacing w:line="259" w:lineRule="auto"/>
      </w:pPr>
    </w:p>
    <w:p w:rsidR="009D023B" w:rsidRPr="005F0E8F" w:rsidP="00142C5C" w14:paraId="1A210AE5" w14:textId="77777777">
      <w:pPr>
        <w:pStyle w:val="Heading1"/>
        <w:numPr>
          <w:ilvl w:val="0"/>
          <w:numId w:val="0"/>
        </w:numPr>
        <w:spacing w:line="259" w:lineRule="auto"/>
        <w:ind w:left="431" w:hanging="431"/>
      </w:pPr>
      <w:bookmarkStart w:id="3" w:name="_Toc256000007"/>
      <w:r w:rsidRPr="005F0E8F">
        <w:t>Endringer siden forrige versjon</w:t>
      </w:r>
      <w:bookmarkEnd w:id="3"/>
    </w:p>
    <w:p w:rsidR="009D023B" w:rsidP="00066A58" w14:paraId="1A210AE6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1A210AE7" w14:textId="77777777">
      <w:pPr>
        <w:spacing w:line="259" w:lineRule="auto"/>
        <w:rPr>
          <w:rFonts w:cstheme="minorHAnsi"/>
          <w:color w:val="000080"/>
        </w:rPr>
      </w:pPr>
    </w:p>
    <w:sectPr w:rsidSect="00142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A210AF0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A210AEE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1A210AE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A210AF1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A210AF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A210AF2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D74885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A210AF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A210AF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A210AF5" w14:textId="2E48720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A210AF7" w14:textId="1F68CD48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2" name="MSIPCMf8794e9fbb834d2b533d966a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42C5C" w:rsidRPr="00F534E5" w:rsidP="00F534E5" w14:textId="6A64AEA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534E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8794e9fbb834d2b533d966a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142C5C" w:rsidRPr="00F534E5" w:rsidP="00F534E5" w14:paraId="385BCAFC" w14:textId="6A64AEA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534E5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A210B0B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1A210B0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1A210B0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1A210B0A" w14:textId="1D73D6E2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1A210B0C" w14:textId="7282265B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8" name="MSIPCM75b64e0db6689be172af71ac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42C5C" w:rsidRPr="00F534E5" w:rsidP="00F534E5" w14:textId="4C5EDC9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534E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5b64e0db6689be172af71ac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142C5C" w:rsidRPr="00F534E5" w:rsidP="00F534E5" w14:paraId="43C88DDA" w14:textId="4C5EDC9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534E5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1A210AE8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A210AEC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A210AE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Retur fra foreldrepermisjon 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A210AEA" w14:textId="77777777">
          <w:pPr>
            <w:pStyle w:val="Header"/>
            <w:jc w:val="left"/>
            <w:rPr>
              <w:sz w:val="12"/>
            </w:rPr>
          </w:pPr>
        </w:p>
        <w:p w:rsidR="00485214" w14:paraId="1A210AEB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1A210AE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1A210AFA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A210AF8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1A210AF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Retur fra foreldrepermisjon </w:t>
          </w:r>
          <w:r>
            <w:rPr>
              <w:sz w:val="28"/>
            </w:rPr>
            <w:fldChar w:fldCharType="end"/>
          </w:r>
        </w:p>
      </w:tc>
    </w:tr>
    <w:tr w14:paraId="1A210AF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1A210AF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A210AFC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A210B0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A210AFE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1A210AF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1A210B0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1A210B0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A210B02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A210B0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1A210B04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1A210B05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D74885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A210B0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2C5C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33B78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52767"/>
    <w:rsid w:val="0067105D"/>
    <w:rsid w:val="006720B2"/>
    <w:rsid w:val="00681765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96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404B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83493"/>
    <w:rsid w:val="00B900D2"/>
    <w:rsid w:val="00BC3FD8"/>
    <w:rsid w:val="00BC5853"/>
    <w:rsid w:val="00BD6D72"/>
    <w:rsid w:val="00BE48E2"/>
    <w:rsid w:val="00BF6B78"/>
    <w:rsid w:val="00C071DF"/>
    <w:rsid w:val="00C14533"/>
    <w:rsid w:val="00C21B23"/>
    <w:rsid w:val="00C24BA6"/>
    <w:rsid w:val="00C40A3A"/>
    <w:rsid w:val="00C4283A"/>
    <w:rsid w:val="00C450FE"/>
    <w:rsid w:val="00C47D6B"/>
    <w:rsid w:val="00C5222B"/>
    <w:rsid w:val="00C61D27"/>
    <w:rsid w:val="00C667C0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77F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06C62"/>
    <w:rsid w:val="00F166F5"/>
    <w:rsid w:val="00F16CEA"/>
    <w:rsid w:val="00F24469"/>
    <w:rsid w:val="00F43A32"/>
    <w:rsid w:val="00F46524"/>
    <w:rsid w:val="00F534E5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A210ABF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Title">
    <w:name w:val="Title"/>
    <w:basedOn w:val="Normal"/>
    <w:next w:val="Normal"/>
    <w:link w:val="TittelTegn"/>
    <w:uiPriority w:val="10"/>
    <w:qFormat/>
    <w:rsid w:val="00142C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142C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79DC-97FE-4D5A-A134-599897CB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 fra foreldrepermisjon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Østevold, Kristin Stige</cp:lastModifiedBy>
  <cp:revision>4</cp:revision>
  <cp:lastPrinted>2006-09-07T08:52:00Z</cp:lastPrinted>
  <dcterms:created xsi:type="dcterms:W3CDTF">2021-12-08T08:43:00Z</dcterms:created>
  <dcterms:modified xsi:type="dcterms:W3CDTF">2023-04-19T05:46:00Z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Retur fra foreldrepermisjon </vt:lpwstr>
  </property>
  <property fmtid="{D5CDD505-2E9C-101B-9397-08002B2CF9AE}" pid="4" name="EK_DokType">
    <vt:lpwstr>Brukerveiledning</vt:lpwstr>
  </property>
  <property fmtid="{D5CDD505-2E9C-101B-9397-08002B2CF9AE}" pid="5" name="EK_DokumentID">
    <vt:lpwstr>D74885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[Merknad]</vt:lpwstr>
  </property>
  <property fmtid="{D5CDD505-2E9C-101B-9397-08002B2CF9AE}" pid="10" name="EK_RefNr">
    <vt:lpwstr>1.1.14.3-13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e6c4b455-a9a1-47bb-9010-df9e9e7c7cff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2023-04-19T05:46:18Z</vt:lpwstr>
  </property>
  <property fmtid="{D5CDD505-2E9C-101B-9397-08002B2CF9AE}" pid="23" name="MSIP_Label_0c3ffc1c-ef00-4620-9c2f-7d9c1597774b_SiteId">
    <vt:lpwstr>bdcbe535-f3cf-49f5-8a6a-fb6d98dc7837</vt:lpwstr>
  </property>
</Properties>
</file>