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62545B92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62545B9C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DF7BA8" w:rsidP="00130CBD" w14:paraId="62545B9D" w14:textId="4CA78A6E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Sikre alle barn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har et trygt og godt barnehagemiljø.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2744C3" w:rsidP="00066A58" w14:paraId="62545B9E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RPr="00C450FE" w:rsidP="00130CBD" w14:paraId="62545B9F" w14:textId="52B856E5">
      <w:pPr>
        <w:spacing w:line="259" w:lineRule="auto"/>
        <w:ind w:left="431"/>
      </w:pPr>
      <w:r>
        <w:t>Ansatte</w:t>
      </w:r>
    </w:p>
    <w:p w:rsidR="00166C04" w:rsidRPr="00166C04" w:rsidP="00166C04" w14:paraId="41096D4B" w14:textId="7FA185BE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166C04" w14:paraId="62545BA1" w14:textId="4FF93AE4">
      <w:pPr>
        <w:spacing w:line="259" w:lineRule="auto"/>
        <w:ind w:left="705"/>
        <w:rPr>
          <w:rFonts w:cstheme="minorHAnsi"/>
        </w:rPr>
      </w:pPr>
      <w:r>
        <w:rPr>
          <w:rFonts w:cstheme="minorHAnsi"/>
        </w:rPr>
        <w:t>Systematisk observasjon er en planlagt observasjon der en i forkant velger ut område for hva en ønsker å observere eller det er nødvendig med mer informasjon</w:t>
      </w:r>
      <w:bookmarkStart w:id="4" w:name="_GoBack"/>
      <w:bookmarkEnd w:id="4"/>
      <w:r>
        <w:rPr>
          <w:rFonts w:cstheme="minorHAnsi"/>
        </w:rPr>
        <w:t xml:space="preserve"> vedrørende</w:t>
      </w:r>
      <w:r>
        <w:rPr>
          <w:rFonts w:cstheme="minorHAnsi"/>
        </w:rPr>
        <w:t xml:space="preserve"> barns fungering i barnehagehverdagen.</w:t>
      </w:r>
    </w:p>
    <w:p w:rsidR="00510BDF" w:rsidP="00066A58" w14:paraId="62545BA2" w14:textId="77777777">
      <w:pPr>
        <w:pStyle w:val="Heading1"/>
        <w:spacing w:line="259" w:lineRule="auto"/>
      </w:pPr>
      <w:bookmarkStart w:id="5" w:name="_Toc256000003"/>
      <w:r>
        <w:t>Ansvar</w:t>
      </w:r>
      <w:bookmarkEnd w:id="5"/>
      <w:r>
        <w:t xml:space="preserve"> </w:t>
      </w:r>
    </w:p>
    <w:p w:rsidR="00935DE6" w:rsidRPr="008E56A7" w:rsidP="00130CBD" w14:paraId="62545BA3" w14:textId="19D0C1B7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Pedagogisk leder er ansvarlig for at avdelingspersonalet har kunnskap om gjennomføring av en systematisk observasjon og at det gjennomføres på avdelingen.</w:t>
      </w:r>
    </w:p>
    <w:p w:rsidR="00DF7BA8" w:rsidRPr="00DF7BA8" w:rsidP="00066A58" w14:paraId="62545BA4" w14:textId="77777777">
      <w:pPr>
        <w:spacing w:line="259" w:lineRule="auto"/>
        <w:rPr>
          <w:rFonts w:cstheme="minorHAnsi"/>
        </w:rPr>
      </w:pPr>
    </w:p>
    <w:p w:rsidR="00510BDF" w:rsidP="00066A58" w14:paraId="62545BA5" w14:textId="78A45169">
      <w:pPr>
        <w:pStyle w:val="Heading1"/>
        <w:spacing w:line="259" w:lineRule="auto"/>
      </w:pPr>
      <w:bookmarkStart w:id="6" w:name="_Toc256000004"/>
      <w:r>
        <w:t>Gjennomføring</w:t>
      </w:r>
      <w:bookmarkEnd w:id="6"/>
      <w:r>
        <w:t xml:space="preserve"> </w:t>
      </w:r>
    </w:p>
    <w:p w:rsidR="00166C04" w:rsidP="00166C04" w14:paraId="52D41CDF" w14:textId="6CB32FFB">
      <w:pPr>
        <w:pStyle w:val="ListParagraph"/>
        <w:numPr>
          <w:ilvl w:val="0"/>
          <w:numId w:val="24"/>
        </w:numPr>
        <w:rPr>
          <w:sz w:val="22"/>
          <w:szCs w:val="18"/>
        </w:rPr>
      </w:pPr>
      <w:r w:rsidRPr="00166C04">
        <w:rPr>
          <w:sz w:val="22"/>
          <w:szCs w:val="18"/>
        </w:rPr>
        <w:t>Ved systematisk observasjon planlegger</w:t>
      </w:r>
      <w:r w:rsidRPr="00166C04">
        <w:rPr>
          <w:sz w:val="22"/>
          <w:szCs w:val="18"/>
        </w:rPr>
        <w:t xml:space="preserve"> en i forkant hva en vil/eller det er behov for å observere for å få mer kunnskap om barns fungering.</w:t>
      </w:r>
    </w:p>
    <w:p w:rsidR="00166C04" w:rsidP="00166C04" w14:paraId="31448FA5" w14:textId="70C617DE">
      <w:pPr>
        <w:pStyle w:val="ListParagraph"/>
        <w:numPr>
          <w:ilvl w:val="0"/>
          <w:numId w:val="24"/>
        </w:numPr>
        <w:rPr>
          <w:sz w:val="22"/>
          <w:szCs w:val="18"/>
        </w:rPr>
      </w:pPr>
      <w:r>
        <w:rPr>
          <w:sz w:val="22"/>
          <w:szCs w:val="18"/>
        </w:rPr>
        <w:t>En noterer ned nøyaktig det som skjer under observasjonen</w:t>
      </w:r>
    </w:p>
    <w:p w:rsidR="00166C04" w:rsidRPr="00166C04" w:rsidP="00166C04" w14:paraId="7A8E9881" w14:textId="19465A33">
      <w:pPr>
        <w:pStyle w:val="ListParagraph"/>
        <w:numPr>
          <w:ilvl w:val="0"/>
          <w:numId w:val="24"/>
        </w:numPr>
        <w:rPr>
          <w:sz w:val="22"/>
          <w:szCs w:val="18"/>
        </w:rPr>
      </w:pPr>
      <w:r>
        <w:rPr>
          <w:sz w:val="22"/>
          <w:szCs w:val="18"/>
        </w:rPr>
        <w:t>Systematisk observasjon tas opp til refleksjon i personalgruppen i etterkant av observasjonen</w:t>
      </w:r>
    </w:p>
    <w:p w:rsidR="00166C04" w:rsidRPr="00166C04" w:rsidP="00166C04" w14:paraId="755BD4E1" w14:textId="77777777">
      <w:pPr>
        <w:ind w:left="431"/>
        <w:rPr>
          <w:sz w:val="22"/>
          <w:szCs w:val="18"/>
        </w:rPr>
      </w:pPr>
    </w:p>
    <w:p w:rsidR="00130CBD" w:rsidP="00130CBD" w14:paraId="6DEBE38E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Systematisk observasjon skal brukes forebyggende;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CBD" w:rsidP="0095227E" w14:paraId="0D85AED5" w14:textId="2F73B6FD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Hver høst og vår skal det gjennomføres systematisk observasjon av dynamikken i                                                                                                    barnegruppen, på ulike are</w:t>
      </w:r>
      <w:r>
        <w:rPr>
          <w:rStyle w:val="normaltextrun"/>
          <w:rFonts w:ascii="Calibri" w:hAnsi="Calibri" w:cs="Calibri"/>
          <w:sz w:val="22"/>
          <w:szCs w:val="22"/>
        </w:rPr>
        <w:t>naer som for eksempel måltid, garderobe, lek og samspill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CBD" w:rsidP="0095227E" w14:paraId="5C90D8C0" w14:textId="55EDEF21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Årlig skal det gjennomføres barneintervju med alle barn i barnehagen fra to årsalder/etter alder og modning</w:t>
      </w:r>
      <w:r>
        <w:rPr>
          <w:rStyle w:val="eop"/>
          <w:rFonts w:ascii="Calibri" w:hAnsi="Calibri" w:cs="Calibri"/>
          <w:sz w:val="22"/>
          <w:szCs w:val="22"/>
        </w:rPr>
        <w:t>. En bruker mal for barneintervju som tips og utgangspunkt for barneintervjuet.</w:t>
      </w:r>
    </w:p>
    <w:p w:rsidR="00130CBD" w:rsidP="00130CBD" w14:paraId="3BD82082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CBD" w:rsidP="00130CBD" w14:paraId="6D63DE23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Systemati</w:t>
      </w:r>
      <w:r>
        <w:rPr>
          <w:rStyle w:val="normaltextrun"/>
          <w:rFonts w:ascii="Calibri" w:hAnsi="Calibri" w:cs="Calibri"/>
          <w:sz w:val="22"/>
          <w:szCs w:val="22"/>
        </w:rPr>
        <w:t>sk observasjon skal brukes som tiltak;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CBD" w:rsidP="00130CBD" w14:paraId="2B4DC66C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Når usystematisk observasjon avdekker behovet for systematisk observasjon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0CBD" w:rsidP="00130CBD" w14:paraId="61C1F1AD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Når vi har fått mistanke eller kjennskap til at et barn ikke har et trygt og godt barnehagemiljø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10BDF" w:rsidP="00130CBD" w14:paraId="62545BA6" w14:textId="77777777">
      <w:pPr>
        <w:spacing w:line="259" w:lineRule="auto"/>
        <w:ind w:left="431"/>
        <w:rPr>
          <w:rFonts w:cstheme="minorHAnsi"/>
        </w:rPr>
      </w:pPr>
    </w:p>
    <w:p w:rsidR="00510BDF" w:rsidP="00066A58" w14:paraId="62545BA7" w14:textId="77777777">
      <w:pPr>
        <w:spacing w:line="259" w:lineRule="auto"/>
        <w:rPr>
          <w:rFonts w:cstheme="minorHAnsi"/>
        </w:rPr>
      </w:pPr>
    </w:p>
    <w:p w:rsidR="00510BDF" w:rsidP="00066A58" w14:paraId="62545BA8" w14:textId="77777777">
      <w:pPr>
        <w:pStyle w:val="Heading1"/>
        <w:spacing w:line="259" w:lineRule="auto"/>
      </w:pPr>
      <w:bookmarkStart w:id="7" w:name="_Toc256000005"/>
      <w:r>
        <w:t>Referanser</w:t>
      </w:r>
      <w:bookmarkEnd w:id="7"/>
      <w:r>
        <w:t xml:space="preserve"> </w:t>
      </w:r>
    </w:p>
    <w:p w:rsidR="00DF7BA8" w:rsidP="00066A58" w14:paraId="62545BA9" w14:textId="77777777">
      <w:pPr>
        <w:spacing w:line="259" w:lineRule="auto"/>
        <w:rPr>
          <w:rFonts w:cstheme="minorHAnsi"/>
        </w:rPr>
      </w:pPr>
    </w:p>
    <w:p w:rsidR="00510BDF" w:rsidP="00066A58" w14:paraId="62545BAA" w14:textId="066CE441">
      <w:pPr>
        <w:spacing w:line="259" w:lineRule="auto"/>
        <w:rPr>
          <w:rFonts w:cstheme="minorHAnsi"/>
        </w:rPr>
      </w:pPr>
      <w:r>
        <w:rPr>
          <w:rFonts w:cstheme="minorHAnsi"/>
        </w:rPr>
        <w:t>Interne referanser – Mal for</w:t>
      </w:r>
      <w:r>
        <w:rPr>
          <w:rFonts w:cstheme="minorHAnsi"/>
        </w:rPr>
        <w:t xml:space="preserve"> barneintervju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62545BAE" w14:textId="77777777">
      <w:pPr>
        <w:spacing w:line="259" w:lineRule="auto"/>
        <w:rPr>
          <w:rFonts w:cstheme="minorHAnsi"/>
        </w:rPr>
      </w:pPr>
      <w:bookmarkEnd w:id="8"/>
    </w:p>
    <w:p w:rsidR="00510BDF" w:rsidP="00066A58" w14:paraId="62545BAF" w14:textId="77777777">
      <w:pPr>
        <w:spacing w:line="259" w:lineRule="auto"/>
        <w:rPr>
          <w:rFonts w:cstheme="minorHAnsi"/>
        </w:rPr>
      </w:pPr>
    </w:p>
    <w:p w:rsidR="00510BDF" w:rsidP="00066A58" w14:paraId="62545BB0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62545BB3" w14:textId="77777777">
      <w:pPr>
        <w:spacing w:line="259" w:lineRule="auto"/>
        <w:rPr>
          <w:rFonts w:cstheme="minorHAnsi"/>
        </w:rPr>
      </w:pPr>
      <w:bookmarkEnd w:id="9"/>
    </w:p>
    <w:p w:rsidR="009D023B" w:rsidP="00066A58" w14:paraId="62545BB4" w14:textId="77777777">
      <w:pPr>
        <w:spacing w:line="259" w:lineRule="auto"/>
      </w:pPr>
    </w:p>
    <w:p w:rsidR="00DF7BA8" w:rsidP="00066A58" w14:paraId="62545BB5" w14:textId="77777777">
      <w:pPr>
        <w:spacing w:line="259" w:lineRule="auto"/>
      </w:pPr>
    </w:p>
    <w:p w:rsidR="00935DE6" w:rsidP="00066A58" w14:paraId="62545BB6" w14:textId="77777777">
      <w:pPr>
        <w:pStyle w:val="Heading1"/>
        <w:spacing w:line="259" w:lineRule="auto"/>
      </w:pPr>
      <w:bookmarkStart w:id="10" w:name="_Toc256000006"/>
      <w:r>
        <w:t>Forankring</w:t>
      </w:r>
      <w:bookmarkEnd w:id="10"/>
    </w:p>
    <w:p w:rsidR="00935DE6" w:rsidRPr="009D023B" w:rsidP="00066A58" w14:paraId="62545BB7" w14:textId="77777777">
      <w:pPr>
        <w:spacing w:line="259" w:lineRule="auto"/>
      </w:pPr>
    </w:p>
    <w:p w:rsidR="009D023B" w:rsidRPr="005F0E8F" w:rsidP="00066A58" w14:paraId="62545BB8" w14:textId="77777777">
      <w:pPr>
        <w:pStyle w:val="Heading1"/>
        <w:spacing w:line="259" w:lineRule="auto"/>
      </w:pPr>
      <w:bookmarkStart w:id="11" w:name="_Toc256000007"/>
      <w:r w:rsidRPr="005F0E8F">
        <w:t>Endringer siden forrige versjon</w:t>
      </w:r>
      <w:bookmarkEnd w:id="11"/>
    </w:p>
    <w:p w:rsidR="009D023B" w:rsidP="00066A58" w14:paraId="62545BB9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62545BBA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2545BC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2545BC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2545BC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2545BC4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2545BC9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2545BC5" w14:textId="59C631FD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2" name="MSIPCMb66a4a2b8bae842c4fb13bdc" descr="{&quot;HashCode&quot;:-984461956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6C04" w:rsidRPr="00E9348B" w:rsidP="00E9348B" w14:textId="1C645530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E9348B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66a4a2b8bae842c4fb13bdc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166C04" w:rsidRPr="00E9348B" w:rsidP="00E9348B" w14:paraId="07FDF73F" w14:textId="1C64553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934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D73856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62545BC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62545BC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62545BC8" w14:textId="0607AAAC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2545BC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2545BD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62545BDB" w14:textId="0C13C3C3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10229850</wp:posOffset>
                    </wp:positionV>
                    <wp:extent cx="7560945" cy="273050"/>
                    <wp:effectExtent l="0" t="0" r="0" b="12700"/>
                    <wp:wrapNone/>
                    <wp:docPr id="3" name="MSIPCM07dd4918b10e761eb1606a0d" descr="{&quot;HashCode&quot;:-984461956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6C04" w:rsidRPr="00E9348B" w:rsidP="00E9348B" w14:textId="47ACFD8E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E9348B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7dd4918b10e761eb1606a0d" o:spid="_x0000_s2050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166C04" w:rsidRPr="00E9348B" w:rsidP="00E9348B" w14:paraId="4B6BB425" w14:textId="47ACFD8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934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2545BD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2545BDD" w14:textId="1C1C549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62545BDF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62545BBB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2545BB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2545BB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Systematisk observasjon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2545BBD" w14:textId="77777777">
          <w:pPr>
            <w:pStyle w:val="Header"/>
            <w:jc w:val="left"/>
            <w:rPr>
              <w:sz w:val="12"/>
            </w:rPr>
          </w:pPr>
        </w:p>
        <w:p w:rsidR="00485214" w14:paraId="62545BB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14:paraId="62545BC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2545BCD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2545BCB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2545BC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Systematisk observasjon</w:t>
          </w:r>
          <w:r>
            <w:rPr>
              <w:sz w:val="28"/>
            </w:rPr>
            <w:fldChar w:fldCharType="end"/>
          </w:r>
        </w:p>
      </w:tc>
    </w:tr>
    <w:tr w14:paraId="62545BD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62545BC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styringssystem/Oppdrag, mål og strategier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62545BCF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2545BD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62545BD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62545BD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62545BD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2545BD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62545BD5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2545BD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2545BD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62545BD8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D73856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2545BD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5CE197F"/>
    <w:multiLevelType w:val="hybridMultilevel"/>
    <w:tmpl w:val="842E6C1C"/>
    <w:lvl w:ilvl="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34C3584B"/>
    <w:multiLevelType w:val="multilevel"/>
    <w:tmpl w:val="1CDC9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AC02131"/>
    <w:multiLevelType w:val="hybridMultilevel"/>
    <w:tmpl w:val="12A0C4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5456F8"/>
    <w:multiLevelType w:val="multilevel"/>
    <w:tmpl w:val="61EAD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26D0C"/>
    <w:multiLevelType w:val="hybridMultilevel"/>
    <w:tmpl w:val="442EE9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C71177"/>
    <w:multiLevelType w:val="multilevel"/>
    <w:tmpl w:val="63424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9"/>
  </w:num>
  <w:num w:numId="15">
    <w:abstractNumId w:val="20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6"/>
  </w:num>
  <w:num w:numId="19">
    <w:abstractNumId w:val="22"/>
  </w:num>
  <w:num w:numId="20">
    <w:abstractNumId w:val="14"/>
  </w:num>
  <w:num w:numId="21">
    <w:abstractNumId w:val="18"/>
  </w:num>
  <w:num w:numId="22">
    <w:abstractNumId w:val="2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30CBD"/>
    <w:rsid w:val="00140619"/>
    <w:rsid w:val="00144BC1"/>
    <w:rsid w:val="00144F6E"/>
    <w:rsid w:val="00150F73"/>
    <w:rsid w:val="00151E16"/>
    <w:rsid w:val="00155765"/>
    <w:rsid w:val="00157C37"/>
    <w:rsid w:val="00161FD5"/>
    <w:rsid w:val="00166C04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16A33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6E7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227E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559D9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348B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545B9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customStyle="1" w:styleId="normaltextrun">
    <w:name w:val="normaltextrun"/>
    <w:basedOn w:val="DefaultParagraphFont"/>
    <w:rsid w:val="00130CBD"/>
  </w:style>
  <w:style w:type="character" w:customStyle="1" w:styleId="eop">
    <w:name w:val="eop"/>
    <w:basedOn w:val="DefaultParagraphFont"/>
    <w:rsid w:val="00130CBD"/>
  </w:style>
  <w:style w:type="paragraph" w:customStyle="1" w:styleId="paragraph">
    <w:name w:val="paragraph"/>
    <w:basedOn w:val="Normal"/>
    <w:rsid w:val="00130CB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8CAF-75E0-4A2B-A9D1-1E9CC0D3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Systematisk observasjon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6</cp:revision>
  <cp:lastPrinted>2006-09-07T08:52:00Z</cp:lastPrinted>
  <dcterms:created xsi:type="dcterms:W3CDTF">2021-12-08T08:43:00Z</dcterms:created>
  <dcterms:modified xsi:type="dcterms:W3CDTF">2023-03-16T10:28:00Z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Systematisk observasjon</vt:lpwstr>
  </property>
  <property fmtid="{D5CDD505-2E9C-101B-9397-08002B2CF9AE}" pid="4" name="EK_DokType">
    <vt:lpwstr>Prosedyre</vt:lpwstr>
  </property>
  <property fmtid="{D5CDD505-2E9C-101B-9397-08002B2CF9AE}" pid="5" name="EK_DokumentID">
    <vt:lpwstr>D73856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[Merknad]</vt:lpwstr>
  </property>
  <property fmtid="{D5CDD505-2E9C-101B-9397-08002B2CF9AE}" pid="10" name="EK_RefNr">
    <vt:lpwstr>6.8.2-04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Ledelse og styringssystem/Oppdrag, mål og strategier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3.00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c63b1b02-ce2f-493b-a811-16b690b88bc7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2023-03-16T10:28:48Z</vt:lpwstr>
  </property>
  <property fmtid="{D5CDD505-2E9C-101B-9397-08002B2CF9AE}" pid="23" name="MSIP_Label_0c3ffc1c-ef00-4620-9c2f-7d9c1597774b_SiteId">
    <vt:lpwstr>bdcbe535-f3cf-49f5-8a6a-fb6d98dc7837</vt:lpwstr>
  </property>
</Properties>
</file>