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7F21FA" w:rsidRPr="00284BCA" w:rsidP="007F21FA">
      <w:pPr>
        <w:shd w:val="clear" w:color="auto" w:fill="FFFFFF"/>
        <w:rPr>
          <w:rFonts w:ascii="Helvetica" w:hAnsi="Helvetica" w:cs="Helvetica"/>
          <w:color w:val="333333"/>
          <w:sz w:val="21"/>
          <w:szCs w:val="21"/>
        </w:rPr>
      </w:pPr>
      <w:bookmarkStart w:id="0" w:name="tempHer"/>
      <w:bookmarkStart w:id="1" w:name="_GoBack"/>
      <w:bookmarkEnd w:id="0"/>
      <w:bookmarkEnd w:id="1"/>
      <w:r w:rsidRPr="00284BCA">
        <w:rPr>
          <w:rFonts w:ascii="Helvetica" w:hAnsi="Helvetica" w:cs="Helvetica"/>
          <w:b/>
          <w:bCs/>
          <w:color w:val="333333"/>
          <w:sz w:val="21"/>
          <w:szCs w:val="21"/>
        </w:rPr>
        <w:t>HVA ER CIKLOSPORIN?</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Ciklosporin (Sandimmun</w:t>
      </w:r>
      <w:r w:rsidRPr="00284BCA">
        <w:rPr>
          <w:rFonts w:ascii="Helvetica" w:hAnsi="Helvetica" w:cs="Helvetica"/>
          <w:color w:val="333333"/>
          <w:sz w:val="21"/>
          <w:szCs w:val="21"/>
          <w:vertAlign w:val="superscript"/>
        </w:rPr>
        <w:t>®</w:t>
      </w:r>
      <w:r w:rsidRPr="00284BCA">
        <w:rPr>
          <w:rFonts w:ascii="Helvetica" w:hAnsi="Helvetica" w:cs="Helvetica"/>
          <w:color w:val="333333"/>
          <w:sz w:val="21"/>
          <w:szCs w:val="21"/>
        </w:rPr>
        <w:t xml:space="preserve">) er et legemiddel som har dempende effekt på immunapparatet. Medikamentet er effektivt ved </w:t>
      </w:r>
      <w:r>
        <w:rPr>
          <w:rFonts w:ascii="Helvetica" w:hAnsi="Helvetica" w:cs="Helvetica"/>
          <w:color w:val="333333"/>
          <w:sz w:val="21"/>
          <w:szCs w:val="21"/>
        </w:rPr>
        <w:t>alvorlig</w:t>
      </w:r>
      <w:r w:rsidRPr="00284BCA">
        <w:rPr>
          <w:rFonts w:ascii="Helvetica" w:hAnsi="Helvetica" w:cs="Helvetica"/>
          <w:color w:val="333333"/>
          <w:sz w:val="21"/>
          <w:szCs w:val="21"/>
        </w:rPr>
        <w:t xml:space="preserve"> eksem</w:t>
      </w:r>
      <w:r>
        <w:rPr>
          <w:rFonts w:ascii="Helvetica" w:hAnsi="Helvetica" w:cs="Helvetica"/>
          <w:color w:val="333333"/>
          <w:sz w:val="21"/>
          <w:szCs w:val="21"/>
        </w:rPr>
        <w:t>, men brukes også ved enkelte andre hudsykdommer</w:t>
      </w:r>
      <w:r w:rsidRPr="00284BCA">
        <w:rPr>
          <w:rFonts w:ascii="Helvetica" w:hAnsi="Helvetica" w:cs="Helvetica"/>
          <w:color w:val="333333"/>
          <w:sz w:val="21"/>
          <w:szCs w:val="21"/>
        </w:rPr>
        <w:t>. Det brukes også for å hindre avstøtning hos pasienter som har fått transplantert organer.</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HVORDAN VIRKER CIKLOSPORIN?</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Ciklosporin virker immundempende og hemmer betennelsesreaksjonen i huden. Effekten av Sandimmun inntrer raskt ved atopisk eksem. Hvis tablettene har god effekt, forsøker man ofte å opprettholde virkningen med redusert dose. For de fleste vil behandlingsperioden være begrenset til noen måneder. Dessverre kommer symptomene ofte tilbake etter avsluttet kur.</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HVORDAN SKAL DU TA CIKLOSPORIN?</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Medisinen doseres etter pasientens vekt og varierer også noe avhengig av hvilken tilstand som behandles. Kapslene doseres vanligvis to ganger daglig (morgen og kveld). Kapslene kan tas til eller utenom måltid, og skal svelges hele. Medisinen kan ikke kombineres med grapefruktjuice.</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HVA MED BIVIRKNINGER?</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Sandimmun kan virke skadelig på nyrene, oftest etter lengere tids behandli</w:t>
      </w:r>
      <w:r>
        <w:rPr>
          <w:rFonts w:ascii="Helvetica" w:hAnsi="Helvetica" w:cs="Helvetica"/>
          <w:color w:val="333333"/>
          <w:sz w:val="21"/>
          <w:szCs w:val="21"/>
        </w:rPr>
        <w:t>n</w:t>
      </w:r>
      <w:r w:rsidRPr="00284BCA">
        <w:rPr>
          <w:rFonts w:ascii="Helvetica" w:hAnsi="Helvetica" w:cs="Helvetica"/>
          <w:color w:val="333333"/>
          <w:sz w:val="21"/>
          <w:szCs w:val="21"/>
        </w:rPr>
        <w:t>g. Der er derfor viktig med regelmessige blodprøver, urinprøve og kontroll av blodtrykk. Enkelte pasienter kan få magesmerter og kvalme. Andre sjeldne bivirkninger er hodepine og økt hårvekst.</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HVEM SKAL IKKE TA CIKLOSPORIN?</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Pasienter med lever- eller nyresykdom, høyt blodtrykk, alvorlige infeksjoner eller nylig gjennomgått kreftsykdom vil vanligvis ikke bli behandlet med Sandimmun mot hudsykdommer.</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CIKLOSPORIN OG ANDRE MEDIKAMENTER</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Det er mange medikamenter som helst ikke skal kombineres med Sandimmun. For eksempel gjelder dette flere ulike antibioti</w:t>
      </w:r>
      <w:r>
        <w:rPr>
          <w:rFonts w:ascii="Helvetica" w:hAnsi="Helvetica" w:cs="Helvetica"/>
          <w:color w:val="333333"/>
          <w:sz w:val="21"/>
          <w:szCs w:val="21"/>
        </w:rPr>
        <w:t>katyper, medisiner mot epilepsi og</w:t>
      </w:r>
      <w:r w:rsidRPr="00284BCA">
        <w:rPr>
          <w:rFonts w:ascii="Helvetica" w:hAnsi="Helvetica" w:cs="Helvetica"/>
          <w:color w:val="333333"/>
          <w:sz w:val="21"/>
          <w:szCs w:val="21"/>
        </w:rPr>
        <w:t xml:space="preserve"> betennelsesdempende midler</w:t>
      </w:r>
      <w:r w:rsidR="00774B4B">
        <w:rPr>
          <w:rFonts w:ascii="Helvetica" w:hAnsi="Helvetica" w:cs="Helvetica"/>
          <w:color w:val="333333"/>
          <w:sz w:val="21"/>
          <w:szCs w:val="21"/>
        </w:rPr>
        <w:t>.</w:t>
      </w:r>
      <w:r w:rsidRPr="00284BCA">
        <w:rPr>
          <w:rFonts w:ascii="Helvetica" w:hAnsi="Helvetica" w:cs="Helvetica"/>
          <w:color w:val="333333"/>
          <w:sz w:val="21"/>
          <w:szCs w:val="21"/>
        </w:rPr>
        <w:t xml:space="preserve"> Informér derfor alltid legen din om at du bruker Sandimmun, og be eventuelt om råd på apoteket før du kjøper smertestillende håndkjøpspreparater eller lignende.</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HVORDAN SKAL BEHANDLINGEN KONTROLLERES?</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Det er nødvendig med hyppig kontroll av blodtrykk, blodprøver og urinprøve, vanligvis</w:t>
      </w:r>
      <w:r>
        <w:rPr>
          <w:rFonts w:ascii="Helvetica" w:hAnsi="Helvetica" w:cs="Helvetica"/>
          <w:color w:val="333333"/>
          <w:sz w:val="21"/>
          <w:szCs w:val="21"/>
        </w:rPr>
        <w:t xml:space="preserve"> månedlig</w:t>
      </w:r>
      <w:r w:rsidRPr="00284BCA">
        <w:rPr>
          <w:rFonts w:ascii="Helvetica" w:hAnsi="Helvetica" w:cs="Helvetica"/>
          <w:color w:val="333333"/>
          <w:sz w:val="21"/>
          <w:szCs w:val="21"/>
        </w:rPr>
        <w:t xml:space="preserve">.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color w:val="333333"/>
          <w:sz w:val="21"/>
          <w:szCs w:val="21"/>
        </w:rPr>
        <w:t>Har du spørsmål, kan du henvende deg til:</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 </w:t>
      </w:r>
    </w:p>
    <w:p w:rsidR="007F21FA" w:rsidRPr="00284BCA" w:rsidP="007F21FA">
      <w:pPr>
        <w:shd w:val="clear" w:color="auto" w:fill="FFFFFF"/>
        <w:rPr>
          <w:rFonts w:ascii="Helvetica" w:hAnsi="Helvetica" w:cs="Helvetica"/>
          <w:color w:val="333333"/>
          <w:sz w:val="21"/>
          <w:szCs w:val="21"/>
        </w:rPr>
      </w:pPr>
      <w:r w:rsidRPr="00284BCA">
        <w:rPr>
          <w:rFonts w:ascii="Helvetica" w:hAnsi="Helvetica" w:cs="Helvetica"/>
          <w:b/>
          <w:bCs/>
          <w:color w:val="333333"/>
          <w:sz w:val="21"/>
          <w:szCs w:val="21"/>
        </w:rPr>
        <w:t>Hudavdelingen, Haukeland universitetssykehus</w:t>
      </w:r>
    </w:p>
    <w:p w:rsidR="007F21FA" w:rsidRPr="00284BCA" w:rsidP="007F21FA">
      <w:pPr>
        <w:shd w:val="clear" w:color="auto" w:fill="FFFFFF"/>
        <w:spacing w:before="300" w:after="150"/>
        <w:outlineLvl w:val="2"/>
        <w:rPr>
          <w:rFonts w:ascii="Helvetica" w:hAnsi="Helvetica" w:cs="Helvetica"/>
          <w:color w:val="333333"/>
          <w:sz w:val="34"/>
          <w:szCs w:val="34"/>
        </w:rPr>
      </w:pPr>
      <w:r w:rsidRPr="00284BCA">
        <w:rPr>
          <w:rFonts w:ascii="Helvetica" w:hAnsi="Helvetica" w:cs="Helvetica"/>
          <w:color w:val="333333"/>
          <w:sz w:val="34"/>
          <w:szCs w:val="34"/>
        </w:rPr>
        <w:t>Telefon:  55973950</w:t>
      </w:r>
    </w:p>
    <w:p w:rsidR="007F21FA" w:rsidRPr="00284BCA" w:rsidP="007F21FA">
      <w:pPr>
        <w:shd w:val="clear" w:color="auto" w:fill="FFFFFF"/>
        <w:spacing w:before="300" w:after="150"/>
        <w:outlineLvl w:val="2"/>
        <w:rPr>
          <w:rFonts w:ascii="Helvetica" w:hAnsi="Helvetica" w:cs="Helvetica"/>
          <w:color w:val="333333"/>
          <w:sz w:val="34"/>
          <w:szCs w:val="34"/>
        </w:rPr>
      </w:pPr>
      <w:r w:rsidRPr="00284BCA">
        <w:rPr>
          <w:rFonts w:ascii="Helvetica" w:hAnsi="Helvetica" w:cs="Helvetica"/>
          <w:color w:val="333333"/>
          <w:sz w:val="34"/>
          <w:szCs w:val="34"/>
        </w:rPr>
        <w:t>www.helsebergen.no</w:t>
      </w:r>
    </w:p>
    <w:p w:rsidR="007F21FA" w:rsidP="007F21FA"/>
    <w:p w:rsidR="009F5D17" w:rsidP="009F5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9F5D17">
            <w:pPr>
              <w:numPr>
                <w:ilvl w:val="0"/>
                <w:numId w:val="0"/>
              </w:numPr>
              <w:rPr>
                <w:b w:val="0"/>
                <w:color w:val="0000FF"/>
                <w:u w:val="single"/>
              </w:rPr>
            </w:pPr>
            <w:bookmarkStart w:id="2" w:name="EK_EksRef"/>
            <w:r>
              <w:rPr>
                <w:b w:val="0"/>
                <w:color w:val="0000FF"/>
                <w:u w:val="single"/>
              </w:rPr>
              <w:t xml:space="preserve"> </w:t>
            </w:r>
          </w:p>
        </w:tc>
      </w:tr>
    </w:tbl>
    <w:p w:rsidR="009F5D17" w:rsidRPr="009F5D17" w:rsidP="009F5D17">
      <w:bookmarkEnd w:id="2"/>
    </w:p>
    <w:sectPr w:rsidSect="00D03EED">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4927"/>
      <w:gridCol w:w="4074"/>
    </w:tblGrid>
    <w:tr>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E50670">
            <w:rPr>
              <w:rStyle w:val="PageNumber"/>
              <w:noProof/>
              <w:sz w:val="16"/>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E50670">
            <w:rPr>
              <w:rStyle w:val="PageNumber"/>
              <w:noProof/>
              <w:sz w:val="16"/>
            </w:rPr>
            <w:t>1</w:t>
          </w:r>
          <w:r>
            <w:rPr>
              <w:rStyle w:val="PageNumber"/>
              <w:sz w:val="16"/>
            </w:rPr>
            <w:fldChar w:fldCharType="end"/>
          </w:r>
        </w:p>
      </w:tc>
      <w:tc>
        <w:tcPr>
          <w:tcW w:w="4074" w:type="dxa"/>
          <w:tcBorders>
            <w:left w:val="single" w:sz="4" w:space="0" w:color="auto"/>
          </w:tcBorders>
        </w:tcPr>
        <w:p w:rsidR="00485214">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8.5-35</w:t>
          </w:r>
          <w:r>
            <w:rPr>
              <w:color w:val="000080"/>
              <w:sz w:val="16"/>
            </w:rPr>
            <w:fldChar w:fldCharType="end"/>
          </w:r>
        </w:p>
      </w:tc>
    </w:tr>
  </w:tbl>
  <w:p w:rsidR="00485214">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D72804</w:t>
          </w:r>
          <w:r>
            <w:rPr>
              <w:color w:val="000080"/>
              <w:sz w:val="16"/>
            </w:rPr>
            <w:fldChar w:fldCharType="end"/>
          </w:r>
        </w:p>
      </w:tc>
      <w:tc>
        <w:tcPr>
          <w:tcW w:w="2268" w:type="dxa"/>
          <w:tcBorders>
            <w:right w:val="single" w:sz="4" w:space="0" w:color="auto"/>
          </w:tcBorders>
        </w:tcPr>
        <w:p w:rsidR="009B041D"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8.5-35</w:t>
          </w:r>
          <w:r>
            <w:rPr>
              <w:color w:val="000080"/>
              <w:sz w:val="16"/>
            </w:rPr>
            <w:fldChar w:fldCharType="end"/>
          </w:r>
        </w:p>
      </w:tc>
      <w:tc>
        <w:tcPr>
          <w:tcW w:w="3402" w:type="dxa"/>
          <w:tcBorders>
            <w:left w:val="single" w:sz="4" w:space="0" w:color="auto"/>
            <w:right w:val="single" w:sz="4" w:space="0" w:color="auto"/>
          </w:tcBorders>
        </w:tcPr>
        <w:p w:rsidR="009B041D"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E50670">
            <w:rPr>
              <w:rStyle w:val="PageNumber"/>
              <w:noProof/>
              <w:sz w:val="16"/>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E50670">
            <w:rPr>
              <w:rStyle w:val="PageNumber"/>
              <w:noProof/>
              <w:sz w:val="16"/>
            </w:rPr>
            <w:t>1</w:t>
          </w:r>
          <w:r>
            <w:rPr>
              <w:rStyle w:val="PageNumber"/>
              <w:sz w:val="16"/>
            </w:rPr>
            <w:fldChar w:fldCharType="end"/>
          </w:r>
        </w:p>
      </w:tc>
    </w:tr>
  </w:tbl>
  <w:p w:rsidR="00B24A00" w:rsidRPr="009E0D59" w:rsidP="00B24A00">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8.5-35</w:t>
          </w:r>
          <w:r>
            <w:rPr>
              <w:color w:val="000080"/>
              <w:sz w:val="16"/>
            </w:rPr>
            <w:fldChar w:fldCharType="end"/>
          </w:r>
        </w:p>
      </w:tc>
      <w:tc>
        <w:tcPr>
          <w:tcW w:w="4395" w:type="dxa"/>
          <w:tcBorders>
            <w:left w:val="single" w:sz="4" w:space="0" w:color="auto"/>
            <w:right w:val="single" w:sz="4" w:space="0" w:color="auto"/>
          </w:tcBorders>
        </w:tcPr>
        <w:p w:rsidR="004B40D7" w:rsidRPr="00D320CC" w:rsidP="007E4125">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p>
      </w:tc>
    </w:tr>
  </w:tbl>
  <w:p w:rsidR="00B24A00" w:rsidP="00B24A00">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214" w:rsidRPr="00D03EED" w:rsidP="00D03EED">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Sandimmun</w:t>
          </w:r>
          <w:r>
            <w:rPr>
              <w:sz w:val="28"/>
            </w:rPr>
            <w:fldChar w:fldCharType="end"/>
          </w:r>
        </w:p>
      </w:tc>
      <w:tc>
        <w:tcPr>
          <w:tcW w:w="992" w:type="dxa"/>
          <w:tcBorders>
            <w:bottom w:val="single" w:sz="4" w:space="0" w:color="auto"/>
            <w:right w:val="single" w:sz="4" w:space="0" w:color="auto"/>
          </w:tcBorders>
        </w:tcPr>
        <w:p w:rsidR="00485214">
          <w:pPr>
            <w:pStyle w:val="Header"/>
            <w:jc w:val="left"/>
            <w:rPr>
              <w:sz w:val="12"/>
            </w:rPr>
          </w:pPr>
        </w:p>
        <w:p w:rsidR="00485214">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bl>
  <w:p w:rsidR="0048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5082"/>
      <w:gridCol w:w="2737"/>
    </w:tblGrid>
    <w:tr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pPr>
            <w:pStyle w:val="Header"/>
            <w:jc w:val="center"/>
            <w:rPr>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-179705</wp:posOffset>
                    </wp:positionH>
                    <wp:positionV relativeFrom="page">
                      <wp:posOffset>3599815</wp:posOffset>
                    </wp:positionV>
                    <wp:extent cx="6480175" cy="12960350"/>
                    <wp:effectExtent l="3175" t="3175" r="3175" b="0"/>
                    <wp:wrapNone/>
                    <wp:docPr id="1" name="Tekstboks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noChangeShapeType="1" noTextEdit="1"/>
                          </wps:cNvSpPr>
                          <wps:spPr bwMode="auto">
                            <a:xfrm rot="18900000">
                              <a:off x="0" y="0"/>
                              <a:ext cx="6480175" cy="12960350"/>
                            </a:xfrm>
                            <a:prstGeom prst="rect">
                              <a:avLst/>
                            </a:prstGeom>
                            <a:extLst>
                              <a:ext xmlns:a="http://schemas.openxmlformats.org/drawingml/2006/main" uri="{91240B29-F687-4F45-9708-019B960494DF}">
                                <a14:hiddenLine xmlns:a14="http://schemas.microsoft.com/office/drawing/2010/main" w="9525">
                                  <a:solidFill>
                                    <a:srgbClr val="000000"/>
                                  </a:solidFill>
                                  <a:prstDash val="solid"/>
                                  <a:round/>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F21FA" w:rsidP="007F21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2049" type="#_x0000_t202" style="width:510.25pt;height:1020.5pt;margin-top:283.45pt;margin-left:-14.15pt;mso-height-percent:0;mso-height-relative:page;mso-position-horizontal-relative:page;mso-position-vertical-relative:page;mso-width-percent:0;mso-width-relative:page;mso-wrap-distance-bottom:0;mso-wrap-distance-left:9pt;mso-wrap-distance-right:9pt;mso-wrap-distance-top:0;mso-wrap-style:square;position:absolute;rotation:-45;visibility:visible;v-text-anchor:top;z-index:251659264" filled="f" stroked="f">
                    <v:stroke joinstyle="round"/>
                    <o:lock v:ext="edit" aspectratio="t" shapetype="t"/>
                    <v:textbox style="mso-fit-shape-to-text:t">
                      <w:txbxContent>
                        <w:p w:rsidR="007F21FA" w:rsidP="007F21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 </w:t>
                          </w:r>
                        </w:p>
                      </w:txbxContent>
                    </v:textbox>
                  </v:shape>
                </w:pict>
              </mc:Fallback>
            </mc:AlternateConten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85.6pt;height:16.65pt" o:oleicon="f" o:ole="">
                <v:imagedata r:id="rId1" o:title=""/>
              </v:shape>
              <o:OLEObject Type="Embed" ProgID="PBrush" ShapeID="_x0000_i2050" DrawAspect="Content" ObjectID="_1729321482" r:id="rId2"/>
            </w:object>
          </w:r>
        </w:p>
      </w:tc>
      <w:tc>
        <w:tcPr>
          <w:tcW w:w="7819" w:type="dxa"/>
          <w:gridSpan w:val="2"/>
          <w:vAlign w:val="bottom"/>
        </w:tcPr>
        <w:p w:rsidR="00485214">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Sandimmun</w:t>
          </w:r>
          <w:r>
            <w:rPr>
              <w:sz w:val="28"/>
            </w:rPr>
            <w:fldChar w:fldCharType="end"/>
          </w:r>
        </w:p>
      </w:tc>
    </w:tr>
    <w:tr w:rsidTr="00F344BB">
      <w:tblPrEx>
        <w:tblW w:w="9678" w:type="dxa"/>
        <w:tblLayout w:type="fixed"/>
        <w:tblCellMar>
          <w:left w:w="70" w:type="dxa"/>
          <w:right w:w="70" w:type="dxa"/>
        </w:tblCellMar>
        <w:tblLook w:val="0000"/>
      </w:tblPrEx>
      <w:trPr>
        <w:cantSplit/>
        <w:trHeight w:val="228"/>
      </w:trPr>
      <w:tc>
        <w:tcPr>
          <w:tcW w:w="6941" w:type="dxa"/>
          <w:gridSpan w:val="2"/>
          <w:vAlign w:val="bottom"/>
        </w:tcPr>
        <w:p w:rsidR="00FD5284">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Pasientbehandling/Pasientinformasjon</w:t>
          </w:r>
          <w:r>
            <w:rPr>
              <w:sz w:val="16"/>
            </w:rPr>
            <w:fldChar w:fldCharType="end"/>
          </w:r>
        </w:p>
      </w:tc>
      <w:tc>
        <w:tcPr>
          <w:tcW w:w="2737" w:type="dxa"/>
          <w:vAlign w:val="bottom"/>
        </w:tcPr>
        <w:p w:rsidR="00FD5284" w:rsidRPr="005F0E8F" w:rsidP="005F0E8F">
          <w:pPr>
            <w:pStyle w:val="Header"/>
            <w:jc w:val="left"/>
            <w:rPr>
              <w:color w:val="000080"/>
              <w:sz w:val="16"/>
            </w:rPr>
          </w:pPr>
          <w:r>
            <w:rPr>
              <w:sz w:val="16"/>
            </w:rPr>
            <w:t>G</w:t>
          </w:r>
          <w:r w:rsidRPr="005F0E8F">
            <w:rPr>
              <w:sz w:val="16"/>
            </w:rPr>
            <w:t xml:space="preserve">yldig </w:t>
          </w:r>
          <w:r>
            <w:rPr>
              <w:sz w:val="16"/>
            </w:rPr>
            <w:t>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31.08.2022</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31.08.2023</w:t>
          </w:r>
          <w:r>
            <w:rPr>
              <w:color w:val="000080"/>
              <w:sz w:val="16"/>
            </w:rPr>
            <w:fldChar w:fldCharType="end"/>
          </w:r>
        </w:p>
      </w:tc>
    </w:tr>
    <w:tr w:rsidTr="00F344BB">
      <w:tblPrEx>
        <w:tblW w:w="9678" w:type="dxa"/>
        <w:tblLayout w:type="fixed"/>
        <w:tblCellMar>
          <w:left w:w="70" w:type="dxa"/>
          <w:right w:w="70" w:type="dxa"/>
        </w:tblCellMar>
        <w:tblLook w:val="0000"/>
      </w:tblPrEx>
      <w:trPr>
        <w:cantSplit/>
        <w:trHeight w:val="168"/>
      </w:trPr>
      <w:tc>
        <w:tcPr>
          <w:tcW w:w="6941" w:type="dxa"/>
          <w:gridSpan w:val="2"/>
        </w:tcPr>
        <w:p w:rsidR="005F0E8F">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HF/Hudavdelingen</w:t>
          </w:r>
          <w:r>
            <w:rPr>
              <w:sz w:val="16"/>
            </w:rPr>
            <w:fldChar w:fldCharType="end"/>
          </w:r>
        </w:p>
      </w:tc>
      <w:tc>
        <w:tcPr>
          <w:tcW w:w="2737" w:type="dxa"/>
          <w:vAlign w:val="bottom"/>
        </w:tcPr>
        <w:p w:rsidR="005F0E8F">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1.00</w:t>
          </w:r>
          <w:r>
            <w:rPr>
              <w:sz w:val="16"/>
            </w:rPr>
            <w:fldChar w:fldCharType="end"/>
          </w:r>
        </w:p>
      </w:tc>
    </w:tr>
    <w:tr w:rsidTr="00F344BB">
      <w:tblPrEx>
        <w:tblW w:w="9678" w:type="dxa"/>
        <w:tblLayout w:type="fixed"/>
        <w:tblCellMar>
          <w:left w:w="70" w:type="dxa"/>
          <w:right w:w="70" w:type="dxa"/>
        </w:tblCellMar>
        <w:tblLook w:val="0000"/>
      </w:tblPrEx>
      <w:trPr>
        <w:trHeight w:val="252"/>
      </w:trPr>
      <w:tc>
        <w:tcPr>
          <w:tcW w:w="6941" w:type="dxa"/>
          <w:gridSpan w:val="2"/>
        </w:tcPr>
        <w:p w:rsidR="00FD5284" w:rsidP="00FD5284">
          <w:pPr>
            <w:pStyle w:val="Header"/>
            <w:jc w:val="left"/>
            <w:rPr>
              <w:sz w:val="16"/>
            </w:rPr>
          </w:pPr>
          <w:r>
            <w:rPr>
              <w:sz w:val="16"/>
            </w:rPr>
            <w:t>Godkjenner</w:t>
          </w:r>
          <w:r>
            <w:rPr>
              <w:sz w:val="16"/>
            </w:rPr>
            <w:t xml:space="preserve">: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Alf Henrik Andreassen</w:t>
          </w:r>
          <w:r>
            <w:rPr>
              <w:color w:val="000080"/>
              <w:sz w:val="16"/>
            </w:rPr>
            <w:fldChar w:fldCharType="end"/>
          </w:r>
          <w:r>
            <w:rPr>
              <w:color w:val="000080"/>
              <w:sz w:val="16"/>
            </w:rPr>
            <w:t xml:space="preserve"> </w:t>
          </w:r>
        </w:p>
      </w:tc>
      <w:tc>
        <w:tcPr>
          <w:tcW w:w="2737" w:type="dxa"/>
        </w:tcPr>
        <w:p w:rsidR="00FD5284" w:rsidP="00FD5284">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Informasjon</w:t>
          </w:r>
          <w:r>
            <w:rPr>
              <w:color w:val="000080"/>
              <w:sz w:val="16"/>
            </w:rPr>
            <w:fldChar w:fldCharType="end"/>
          </w:r>
        </w:p>
      </w:tc>
    </w:tr>
    <w:tr w:rsidTr="00F344BB">
      <w:tblPrEx>
        <w:tblW w:w="9678" w:type="dxa"/>
        <w:tblLayout w:type="fixed"/>
        <w:tblCellMar>
          <w:left w:w="70" w:type="dxa"/>
          <w:right w:w="70" w:type="dxa"/>
        </w:tblCellMar>
        <w:tblLook w:val="0000"/>
      </w:tblPrEx>
      <w:trPr>
        <w:trHeight w:val="153"/>
      </w:trPr>
      <w:tc>
        <w:tcPr>
          <w:tcW w:w="6941" w:type="dxa"/>
          <w:gridSpan w:val="2"/>
        </w:tcPr>
        <w:p w:rsidR="00FD5284" w:rsidP="00FD5284">
          <w:pPr>
            <w:rPr>
              <w:sz w:val="16"/>
            </w:rPr>
          </w:pPr>
          <w:r>
            <w:rPr>
              <w:sz w:val="16"/>
            </w:rPr>
            <w:t xml:space="preserve">Dok.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Ingeborg Bachmann</w:t>
          </w:r>
          <w:r>
            <w:rPr>
              <w:color w:val="000080"/>
              <w:sz w:val="16"/>
            </w:rPr>
            <w:fldChar w:fldCharType="end"/>
          </w:r>
          <w:r>
            <w:rPr>
              <w:color w:val="000080"/>
              <w:sz w:val="16"/>
            </w:rPr>
            <w:t xml:space="preserve"> </w:t>
          </w:r>
        </w:p>
      </w:tc>
      <w:tc>
        <w:tcPr>
          <w:tcW w:w="2737" w:type="dxa"/>
        </w:tcPr>
        <w:p w:rsidR="00FD5284">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D72804</w:t>
          </w:r>
          <w:r>
            <w:rPr>
              <w:color w:val="000080"/>
              <w:sz w:val="16"/>
            </w:rPr>
            <w:fldChar w:fldCharType="end"/>
          </w:r>
        </w:p>
      </w:tc>
    </w:tr>
  </w:tbl>
  <w:p w:rsidR="004852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5">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5"/>
  </w:num>
  <w:num w:numId="15">
    <w:abstractNumId w:val="16"/>
  </w:num>
  <w:num w:numId="16">
    <w:abstractNumId w:val="12"/>
  </w:num>
  <w:num w:numId="1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intFractionalCharacterWidth/>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A"/>
    <w:rsid w:val="000038E2"/>
    <w:rsid w:val="00007BD0"/>
    <w:rsid w:val="00016C65"/>
    <w:rsid w:val="00020754"/>
    <w:rsid w:val="00025DE0"/>
    <w:rsid w:val="000354A8"/>
    <w:rsid w:val="00042992"/>
    <w:rsid w:val="0005214E"/>
    <w:rsid w:val="00056D52"/>
    <w:rsid w:val="00067C31"/>
    <w:rsid w:val="00076677"/>
    <w:rsid w:val="00081F27"/>
    <w:rsid w:val="00083284"/>
    <w:rsid w:val="00097072"/>
    <w:rsid w:val="000A1D6A"/>
    <w:rsid w:val="000A6B2D"/>
    <w:rsid w:val="000C6A9B"/>
    <w:rsid w:val="000C763E"/>
    <w:rsid w:val="000D3C29"/>
    <w:rsid w:val="000D5FFE"/>
    <w:rsid w:val="000D63E4"/>
    <w:rsid w:val="000F32C5"/>
    <w:rsid w:val="000F5FC0"/>
    <w:rsid w:val="00101002"/>
    <w:rsid w:val="00115094"/>
    <w:rsid w:val="00117E18"/>
    <w:rsid w:val="00140619"/>
    <w:rsid w:val="00150F73"/>
    <w:rsid w:val="00151E16"/>
    <w:rsid w:val="00155765"/>
    <w:rsid w:val="00157C37"/>
    <w:rsid w:val="00161FD5"/>
    <w:rsid w:val="00176BA5"/>
    <w:rsid w:val="00187793"/>
    <w:rsid w:val="0019138B"/>
    <w:rsid w:val="0019290E"/>
    <w:rsid w:val="001A4CED"/>
    <w:rsid w:val="001B1D43"/>
    <w:rsid w:val="001B37A6"/>
    <w:rsid w:val="001C094A"/>
    <w:rsid w:val="001E1DBA"/>
    <w:rsid w:val="001F7E88"/>
    <w:rsid w:val="0020110C"/>
    <w:rsid w:val="00203F1E"/>
    <w:rsid w:val="00227AF8"/>
    <w:rsid w:val="00231DC5"/>
    <w:rsid w:val="00241F65"/>
    <w:rsid w:val="002744C3"/>
    <w:rsid w:val="00281B8D"/>
    <w:rsid w:val="00284BCA"/>
    <w:rsid w:val="00284EBB"/>
    <w:rsid w:val="002A4A07"/>
    <w:rsid w:val="002A791D"/>
    <w:rsid w:val="002B1F3C"/>
    <w:rsid w:val="002D0738"/>
    <w:rsid w:val="002F5A32"/>
    <w:rsid w:val="00304B15"/>
    <w:rsid w:val="00311019"/>
    <w:rsid w:val="00312D39"/>
    <w:rsid w:val="003403C0"/>
    <w:rsid w:val="00362B96"/>
    <w:rsid w:val="00381C00"/>
    <w:rsid w:val="00387597"/>
    <w:rsid w:val="00390056"/>
    <w:rsid w:val="00393223"/>
    <w:rsid w:val="003A669E"/>
    <w:rsid w:val="003A6B8A"/>
    <w:rsid w:val="003C5594"/>
    <w:rsid w:val="003D3C2E"/>
    <w:rsid w:val="003E25C1"/>
    <w:rsid w:val="003E4741"/>
    <w:rsid w:val="003F4A3C"/>
    <w:rsid w:val="00407B78"/>
    <w:rsid w:val="00411E8A"/>
    <w:rsid w:val="004252FB"/>
    <w:rsid w:val="00437DED"/>
    <w:rsid w:val="00455820"/>
    <w:rsid w:val="004568C8"/>
    <w:rsid w:val="004611B5"/>
    <w:rsid w:val="004640AA"/>
    <w:rsid w:val="0047022F"/>
    <w:rsid w:val="004719A0"/>
    <w:rsid w:val="00482CE0"/>
    <w:rsid w:val="00485214"/>
    <w:rsid w:val="004B1EF5"/>
    <w:rsid w:val="004B40D7"/>
    <w:rsid w:val="004C563C"/>
    <w:rsid w:val="004D0DCE"/>
    <w:rsid w:val="004D15E6"/>
    <w:rsid w:val="004D63D0"/>
    <w:rsid w:val="004E0461"/>
    <w:rsid w:val="004E763F"/>
    <w:rsid w:val="004F1E5A"/>
    <w:rsid w:val="0050053D"/>
    <w:rsid w:val="00507D96"/>
    <w:rsid w:val="005103B6"/>
    <w:rsid w:val="00510BDF"/>
    <w:rsid w:val="00520D11"/>
    <w:rsid w:val="00524CF7"/>
    <w:rsid w:val="00532237"/>
    <w:rsid w:val="0053273E"/>
    <w:rsid w:val="005370F4"/>
    <w:rsid w:val="0054179A"/>
    <w:rsid w:val="0054461F"/>
    <w:rsid w:val="00547EEF"/>
    <w:rsid w:val="00556838"/>
    <w:rsid w:val="00557C81"/>
    <w:rsid w:val="00577FEE"/>
    <w:rsid w:val="005810F3"/>
    <w:rsid w:val="0058166E"/>
    <w:rsid w:val="0058663E"/>
    <w:rsid w:val="00590E1D"/>
    <w:rsid w:val="005A5E90"/>
    <w:rsid w:val="005B084B"/>
    <w:rsid w:val="005B0B7E"/>
    <w:rsid w:val="005B308D"/>
    <w:rsid w:val="005B4C45"/>
    <w:rsid w:val="005F0E8F"/>
    <w:rsid w:val="00606A4F"/>
    <w:rsid w:val="00611A93"/>
    <w:rsid w:val="00611B44"/>
    <w:rsid w:val="00617242"/>
    <w:rsid w:val="006479E1"/>
    <w:rsid w:val="00650773"/>
    <w:rsid w:val="006720B2"/>
    <w:rsid w:val="00693B1B"/>
    <w:rsid w:val="00697362"/>
    <w:rsid w:val="0069764A"/>
    <w:rsid w:val="006B1529"/>
    <w:rsid w:val="006B2158"/>
    <w:rsid w:val="006C17D9"/>
    <w:rsid w:val="006C735A"/>
    <w:rsid w:val="006D2D97"/>
    <w:rsid w:val="006D3A08"/>
    <w:rsid w:val="006D57BF"/>
    <w:rsid w:val="006E06DD"/>
    <w:rsid w:val="006E2A16"/>
    <w:rsid w:val="006E4AAC"/>
    <w:rsid w:val="006E5645"/>
    <w:rsid w:val="006F6255"/>
    <w:rsid w:val="0070664D"/>
    <w:rsid w:val="00713D7C"/>
    <w:rsid w:val="00727E6C"/>
    <w:rsid w:val="007367F2"/>
    <w:rsid w:val="00773BA4"/>
    <w:rsid w:val="00774B4B"/>
    <w:rsid w:val="0078621E"/>
    <w:rsid w:val="00793756"/>
    <w:rsid w:val="007C3E55"/>
    <w:rsid w:val="007E4125"/>
    <w:rsid w:val="007F21FA"/>
    <w:rsid w:val="0080313B"/>
    <w:rsid w:val="00806640"/>
    <w:rsid w:val="008078AB"/>
    <w:rsid w:val="00820775"/>
    <w:rsid w:val="00820B61"/>
    <w:rsid w:val="008361CD"/>
    <w:rsid w:val="00843ADC"/>
    <w:rsid w:val="00845551"/>
    <w:rsid w:val="008461D2"/>
    <w:rsid w:val="00850B9C"/>
    <w:rsid w:val="008530BA"/>
    <w:rsid w:val="00853B1D"/>
    <w:rsid w:val="00855382"/>
    <w:rsid w:val="008564CD"/>
    <w:rsid w:val="00862FF8"/>
    <w:rsid w:val="00864BB9"/>
    <w:rsid w:val="0088008E"/>
    <w:rsid w:val="008B41C0"/>
    <w:rsid w:val="008B5CBE"/>
    <w:rsid w:val="008B7340"/>
    <w:rsid w:val="008C41EB"/>
    <w:rsid w:val="008C797A"/>
    <w:rsid w:val="008D33F1"/>
    <w:rsid w:val="008E4C99"/>
    <w:rsid w:val="008F30D5"/>
    <w:rsid w:val="00903623"/>
    <w:rsid w:val="009039EB"/>
    <w:rsid w:val="00905B0B"/>
    <w:rsid w:val="00907122"/>
    <w:rsid w:val="00907ABE"/>
    <w:rsid w:val="0091692D"/>
    <w:rsid w:val="00935DE6"/>
    <w:rsid w:val="00940FC5"/>
    <w:rsid w:val="009456D0"/>
    <w:rsid w:val="009506D3"/>
    <w:rsid w:val="00950747"/>
    <w:rsid w:val="00963180"/>
    <w:rsid w:val="00970B24"/>
    <w:rsid w:val="009A2EB0"/>
    <w:rsid w:val="009B041D"/>
    <w:rsid w:val="009B19A9"/>
    <w:rsid w:val="009C6E05"/>
    <w:rsid w:val="009D023B"/>
    <w:rsid w:val="009D072D"/>
    <w:rsid w:val="009D4154"/>
    <w:rsid w:val="009E0D59"/>
    <w:rsid w:val="009E1AE8"/>
    <w:rsid w:val="009F5D17"/>
    <w:rsid w:val="009F7668"/>
    <w:rsid w:val="00A17D23"/>
    <w:rsid w:val="00A23627"/>
    <w:rsid w:val="00A271A9"/>
    <w:rsid w:val="00A43AE5"/>
    <w:rsid w:val="00A55D47"/>
    <w:rsid w:val="00A577D4"/>
    <w:rsid w:val="00A75A8B"/>
    <w:rsid w:val="00AB08E0"/>
    <w:rsid w:val="00AC0D84"/>
    <w:rsid w:val="00AC35FB"/>
    <w:rsid w:val="00AD1E4B"/>
    <w:rsid w:val="00AD296B"/>
    <w:rsid w:val="00AD3BC6"/>
    <w:rsid w:val="00AD6B34"/>
    <w:rsid w:val="00AE6893"/>
    <w:rsid w:val="00AF5DDC"/>
    <w:rsid w:val="00AF6094"/>
    <w:rsid w:val="00B02D46"/>
    <w:rsid w:val="00B21CB1"/>
    <w:rsid w:val="00B236DD"/>
    <w:rsid w:val="00B24A00"/>
    <w:rsid w:val="00B46418"/>
    <w:rsid w:val="00B55A8A"/>
    <w:rsid w:val="00B900D2"/>
    <w:rsid w:val="00BC3FD8"/>
    <w:rsid w:val="00BC5853"/>
    <w:rsid w:val="00BD6D72"/>
    <w:rsid w:val="00BE48E2"/>
    <w:rsid w:val="00BF6B78"/>
    <w:rsid w:val="00C071DF"/>
    <w:rsid w:val="00C24BA6"/>
    <w:rsid w:val="00C40A3A"/>
    <w:rsid w:val="00C4283A"/>
    <w:rsid w:val="00C450FE"/>
    <w:rsid w:val="00C47D6B"/>
    <w:rsid w:val="00C5222B"/>
    <w:rsid w:val="00C72834"/>
    <w:rsid w:val="00C81FA3"/>
    <w:rsid w:val="00C836EE"/>
    <w:rsid w:val="00C84942"/>
    <w:rsid w:val="00C962F9"/>
    <w:rsid w:val="00C97AFA"/>
    <w:rsid w:val="00CA0ECF"/>
    <w:rsid w:val="00CA4402"/>
    <w:rsid w:val="00CB3EB0"/>
    <w:rsid w:val="00CB523D"/>
    <w:rsid w:val="00CD6C43"/>
    <w:rsid w:val="00CE5024"/>
    <w:rsid w:val="00CF2E4A"/>
    <w:rsid w:val="00D013CC"/>
    <w:rsid w:val="00D03EED"/>
    <w:rsid w:val="00D13046"/>
    <w:rsid w:val="00D320CC"/>
    <w:rsid w:val="00D36983"/>
    <w:rsid w:val="00D36A2D"/>
    <w:rsid w:val="00D40E94"/>
    <w:rsid w:val="00D4374F"/>
    <w:rsid w:val="00D53A2C"/>
    <w:rsid w:val="00D7283E"/>
    <w:rsid w:val="00D84810"/>
    <w:rsid w:val="00D8507D"/>
    <w:rsid w:val="00D948F4"/>
    <w:rsid w:val="00D95FB8"/>
    <w:rsid w:val="00DA0D76"/>
    <w:rsid w:val="00DB372D"/>
    <w:rsid w:val="00DD1C72"/>
    <w:rsid w:val="00DD2FE1"/>
    <w:rsid w:val="00DD7CFF"/>
    <w:rsid w:val="00DE2C1F"/>
    <w:rsid w:val="00DF7BA8"/>
    <w:rsid w:val="00E014F4"/>
    <w:rsid w:val="00E023CD"/>
    <w:rsid w:val="00E033C9"/>
    <w:rsid w:val="00E04941"/>
    <w:rsid w:val="00E268CB"/>
    <w:rsid w:val="00E30F00"/>
    <w:rsid w:val="00E3168F"/>
    <w:rsid w:val="00E33977"/>
    <w:rsid w:val="00E35C67"/>
    <w:rsid w:val="00E36B5C"/>
    <w:rsid w:val="00E40863"/>
    <w:rsid w:val="00E4664C"/>
    <w:rsid w:val="00E50670"/>
    <w:rsid w:val="00E5442A"/>
    <w:rsid w:val="00E67083"/>
    <w:rsid w:val="00E754D7"/>
    <w:rsid w:val="00E774C2"/>
    <w:rsid w:val="00E8039E"/>
    <w:rsid w:val="00E80759"/>
    <w:rsid w:val="00E8424E"/>
    <w:rsid w:val="00E86FAE"/>
    <w:rsid w:val="00E87161"/>
    <w:rsid w:val="00E8758E"/>
    <w:rsid w:val="00E90D68"/>
    <w:rsid w:val="00E96F17"/>
    <w:rsid w:val="00EA5771"/>
    <w:rsid w:val="00EB3357"/>
    <w:rsid w:val="00EB3728"/>
    <w:rsid w:val="00EB79E9"/>
    <w:rsid w:val="00EC1A89"/>
    <w:rsid w:val="00ED248C"/>
    <w:rsid w:val="00EE3B2D"/>
    <w:rsid w:val="00F166F5"/>
    <w:rsid w:val="00F24469"/>
    <w:rsid w:val="00F344BB"/>
    <w:rsid w:val="00F3732E"/>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_ansvarlig" w:val="Synnevåg, Else Karin Fossøy"/>
    <w:docVar w:name="ek_dbfields" w:val="EK_Avdeling¤2#4¤2# ¤3#EK_Avsnitt¤2#4¤2# ¤3#EK_Bedriftsnavn¤2#1¤2#Helse Bergen¤3#EK_GjelderFra¤2#0¤2#31.08.2022¤3#EK_KlGjelderFra¤2#0¤2#¤3#EK_Opprettet¤2#0¤2#31.08.2022¤3#EK_Utgitt¤2#0¤2#31.08.2022¤3#EK_IBrukDato¤2#0¤2#07.11.2022¤3#EK_DokumentID¤2#0¤2#D72804¤3#EK_DokTittel¤2#0¤2#Sandimmun¤3#EK_DokType¤2#0¤2#Informasjon¤3#EK_DocLvlShort¤2#0¤2# ¤3#EK_DocLevel¤2#0¤2# ¤3#EK_EksRef¤2#2¤2# 0_x0009_¤3#EK_Erstatter¤2#0¤2# ¤3#EK_ErstatterD¤2#0¤2# ¤3#EK_Signatur¤2#0¤2#Alf Henrik Andreassen¤3#EK_Verifisert¤2#0¤2# ¤3#EK_Hørt¤2#0¤2# ¤3#EK_AuditReview¤2#2¤2# ¤3#EK_AuditApprove¤2#2¤2# ¤3#EK_Gradering¤2#0¤2#Åpen¤3#EK_Gradnr¤2#4¤2#0¤3#EK_Kapittel¤2#4¤2# ¤3#EK_Referanse¤2#2¤2# 0_x0009_¤3#EK_RefNr¤2#0¤2#02.8.5-45¤3#EK_Revisjon¤2#0¤2#1.00¤3#EK_Ansvarlig¤2#0¤2#Synnevåg, Else Karin Fossøy¤3#EK_SkrevetAv¤2#0¤2#Dag Holsen¤3#EK_UText1¤2#0¤2#Ingeborg Bachmann¤3#EK_UText2¤2#0¤2# ¤3#EK_UText3¤2#0¤2# ¤3#EK_UText4¤2#0¤2# ¤3#EK_Status¤2#0¤2#I bruk¤3#EK_Stikkord¤2#0¤2#¤3#EK_SuperStikkord¤2#0¤2#¤3#EK_Rapport¤2#3¤2#¤3#EK_EKPrintMerke¤2#0¤2#Uoffisiell utskrift er kun gyldig på utskriftsdato¤3#EK_Watermark¤2#0¤2#¤3#EK_Utgave¤2#0¤2#1.00¤3#EK_Merknad¤2#7¤2#¤3#EK_VerLogg¤2#2¤2#Ver. 1.00 - 07.11.2022|¤3#EK_RF1¤2#4¤2# ¤3#EK_RF2¤2#4¤2# ¤3#EK_RF3¤2#4¤2# ¤3#EK_RF4¤2#4¤2# ¤3#EK_RF5¤2#4¤2# ¤3#EK_RF6¤2#4¤2# ¤3#EK_RF7¤2#4¤2# ¤3#EK_RF8¤2#4¤2# ¤3#EK_RF9¤2#4¤2# ¤3#EK_Mappe1¤2#4¤2# ¤3#EK_Mappe2¤2#4¤2# ¤3#EK_Mappe3¤2#4¤2# ¤3#EK_Mappe4¤2#4¤2# ¤3#EK_Mappe5¤2#4¤2# ¤3#EK_Mappe6¤2#4¤2# ¤3#EK_Mappe7¤2#4¤2# ¤3#EK_Mappe8¤2#4¤2# ¤3#EK_Mappe9¤2#4¤2# ¤3#EK_DL¤2#0¤2#45¤3#EK_GjelderTil¤2#0¤2#31.08.2023¤3#EK_Vedlegg¤2#2¤2# 0_x0009_¤3#EK_AvdelingOver¤2#4¤2# ¤3#EK_HRefNr¤2#0¤2# ¤3#EK_HbNavn¤2#0¤2# ¤3#EK_DokRefnr¤2#4¤2#0003020805¤3#EK_Dokendrdato¤2#4¤2#31.08.2022 10:46:24¤3#EK_HbType¤2#4¤2# ¤3#EK_Offisiell¤2#4¤2# ¤3#EK_VedleggRef¤2#4¤2#02.8.5-45¤3#EK_Strukt00¤2#5¤2#¤5#¤5#HVRHF¤5#1¤5#-1¤4#¤5#02¤5#Helse Bergen HF¤5#1¤5#0¤4#.¤5#8¤5#Hudavdelingen¤5#1¤5#0¤4#.¤5#5¤5#Pasientinformasjon¤5#0¤5#0¤4# - ¤3#EK_Strukt01¤2#5¤2#¤5#¤5#Kategorier HB (ikke dokumenter på dette nivået trykk dere videre ned +)¤5#0¤5#0¤4#¤5#¤5#Pasientbehandling (ikke dokumenter på dette nivået trykk dere videre ned +)¤5#0¤5#0¤4#¤5#¤5#Pasientinformasjon¤5#3¤5#0¤4# - ¤3#EK_Pub¤2#6¤2#;15;18;¤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5#HVRHF¤5#1¤5#-1¤4#¤5#02¤5#Helse Bergen HF¤5#1¤5#0¤4#.¤5#8¤5#Hudavdelingen¤5#1¤5#0¤4#.¤5#5¤5#Pasientinformasjon¤5#0¤5#0¤4# - ¤3#"/>
    <w:docVar w:name="ek_dl" w:val="45"/>
    <w:docVar w:name="ek_doclevel" w:val=" "/>
    <w:docVar w:name="ek_doclvlshort" w:val=" "/>
    <w:docVar w:name="ek_dok.ansvarlig" w:val="[Dok.ansvarlig]"/>
    <w:docVar w:name="ek_doktittel" w:val="Sandimmun"/>
    <w:docVar w:name="ek_doktype" w:val="Informasjon"/>
    <w:docVar w:name="ek_dokumentid" w:val="D72804"/>
    <w:docVar w:name="ek_eksref" w:val="[EK_EksRef]"/>
    <w:docVar w:name="ek_erstatter" w:val=" "/>
    <w:docVar w:name="ek_erstatterd" w:val=" "/>
    <w:docVar w:name="ek_format" w:val="-10"/>
    <w:docVar w:name="ek_gjelderfra" w:val="31.08.2022"/>
    <w:docVar w:name="ek_gjeldertil" w:val="31.08.2023"/>
    <w:docVar w:name="ek_gradering" w:val="Åpen"/>
    <w:docVar w:name="ek_hbnavn" w:val=" "/>
    <w:docVar w:name="ek_hrefnr" w:val=" "/>
    <w:docVar w:name="ek_hørt" w:val=" "/>
    <w:docVar w:name="ek_ibrukdato" w:val="07.11.2022"/>
    <w:docVar w:name="ek_klgjelderfra" w:val="[]"/>
    <w:docVar w:name="ek_merknad" w:val="[]"/>
    <w:docVar w:name="ek_opprettet" w:val="31.08.2022"/>
    <w:docVar w:name="ek_protection" w:val="0"/>
    <w:docVar w:name="ek_rapport" w:val="[]"/>
    <w:docVar w:name="ek_referanse" w:val="[EK_Referanse]"/>
    <w:docVar w:name="ek_refnr" w:val="02.8.5-45"/>
    <w:docVar w:name="ek_revisjon" w:val="1.00"/>
    <w:docVar w:name="ek_s00mt1" w:val="HVRHF - Helse Bergen HF - Hudavdelingen"/>
    <w:docVar w:name="ek_s01mt3" w:val="Pasientinformasjon"/>
    <w:docVar w:name="ek_signatur" w:val="Alf Henrik Andreassen"/>
    <w:docVar w:name="ek_skrevetav" w:val="Dag Holsen"/>
    <w:docVar w:name="ek_status" w:val="I bruk"/>
    <w:docVar w:name="ek_stikkord" w:val="[]"/>
    <w:docVar w:name="ek_superstikkord" w:val="[]"/>
    <w:docVar w:name="ek_type" w:val="DOK"/>
    <w:docVar w:name="ek_utext1" w:val="Ingeborg Bachmann"/>
    <w:docVar w:name="ek_utext2" w:val=" "/>
    <w:docVar w:name="ek_utext3" w:val=" "/>
    <w:docVar w:name="ek_utext4" w:val=" "/>
    <w:docVar w:name="ek_utgave" w:val="1.00"/>
    <w:docVar w:name="ek_utgitt" w:val="31.08.2022"/>
    <w:docVar w:name="ek_verifisert" w:val=" "/>
    <w:docVar w:name="ek_watermark" w:val=" "/>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5F0E8F"/>
    <w:pPr>
      <w:numPr>
        <w:numId w:val="16"/>
      </w:numPr>
      <w:spacing w:before="240" w:line="480" w:lineRule="auto"/>
      <w:outlineLvl w:val="0"/>
    </w:pPr>
    <w:rPr>
      <w:b/>
      <w:sz w:val="28"/>
    </w:rPr>
  </w:style>
  <w:style w:type="paragraph" w:styleId="Heading2">
    <w:name w:val="heading 2"/>
    <w:basedOn w:val="Normal"/>
    <w:next w:val="Normal"/>
    <w:qFormat/>
    <w:rsid w:val="00532237"/>
    <w:pPr>
      <w:numPr>
        <w:ilvl w:val="1"/>
        <w:numId w:val="16"/>
      </w:numPr>
      <w:spacing w:before="120"/>
      <w:outlineLvl w:val="1"/>
    </w:pPr>
  </w:style>
  <w:style w:type="paragraph" w:styleId="Heading3">
    <w:name w:val="heading 3"/>
    <w:basedOn w:val="Normal"/>
    <w:next w:val="Normal"/>
    <w:qFormat/>
    <w:rsid w:val="00532237"/>
    <w:pPr>
      <w:numPr>
        <w:ilvl w:val="2"/>
        <w:numId w:val="16"/>
      </w:numPr>
      <w:tabs>
        <w:tab w:val="num" w:pos="703"/>
      </w:tabs>
      <w:outlineLvl w:val="2"/>
    </w:pPr>
  </w:style>
  <w:style w:type="paragraph" w:styleId="Heading4">
    <w:name w:val="heading 4"/>
    <w:basedOn w:val="Heading3"/>
    <w:next w:val="Normal"/>
    <w:qFormat/>
    <w:rsid w:val="00532237"/>
    <w:pPr>
      <w:numPr>
        <w:ilvl w:val="3"/>
      </w:numPr>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Pr>
      <w:color w:val="808080"/>
    </w:rPr>
  </w:style>
  <w:style w:type="character" w:styleId="PageNumber">
    <w:name w:val="page number"/>
    <w:basedOn w:val="DefaultParagraphFont"/>
  </w:style>
  <w:style w:type="character" w:styleId="Hyperlink">
    <w:name w:val="Hyperlink"/>
    <w:uiPriority w:val="99"/>
    <w:rPr>
      <w:rFonts w:ascii="Verdana" w:hAnsi="Verdana"/>
      <w:color w:val="0000FF"/>
      <w:sz w:val="14"/>
      <w:u w:val="single"/>
    </w:rPr>
  </w:style>
  <w:style w:type="character" w:styleId="FollowedHyperlink">
    <w:name w:val="FollowedHyperlink"/>
    <w:rPr>
      <w:rFonts w:ascii="Verdana" w:hAnsi="Verdana"/>
      <w:color w:val="800080"/>
      <w:sz w:val="1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A55D47"/>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7F21FA"/>
    <w:pPr>
      <w:spacing w:before="100" w:beforeAutospacing="1" w:after="100" w:afterAutospacing="1"/>
    </w:pPr>
    <w:rPr>
      <w:rFonts w:ascii="Times New Roman" w:hAnsi="Times New Roman"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hea\AppData\Roaming\Microsoft\Maler\operativ.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4D7CE-EB72-44B7-B08F-D0D777DB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1</Pages>
  <Words>289</Words>
  <Characters>1837</Characters>
  <Application>Microsoft Office Word</Application>
  <DocSecurity>0</DocSecurity>
  <Lines>46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HBHF Mal Informasjonssikkerhet</vt:lpstr>
      <vt:lpstr>HBHF-mal - stående</vt:lpstr>
    </vt:vector>
  </TitlesOfParts>
  <Company>Datakvalitet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Sandimmun</dc:title>
  <dc:subject>0003020805|02.8.5-45|</dc:subject>
  <dc:creator>Handbok</dc:creator>
  <dc:description>EK_Avdeling_x0002_4_x0002_ _x0003_EK_Avsnitt_x0002_4_x0002_ _x0003_EK_Bedriftsnavn_x0002_1_x0002_Helse Bergen_x0003_EK_GjelderFra_x0002_0_x0002_31.08.2022_x0003_EK_KlGjelderFra_x0002_0_x0002__x0003_EK_Opprettet_x0002_0_x0002_31.08.2022_x0003_EK_Utgitt_x0002_0_x0002_31.08.2022_x0003_EK_IBrukDato_x0002_0_x0002_07.11.2022_x0003_EK_DokumentID_x0002_0_x0002_D72804_x0003_EK_DokTittel_x0002_0_x0002_Sandimmun_x0003_EK_DokType_x0002_0_x0002_Informasjon_x0003_EK_DocLvlShort_x0002_0_x0002_ _x0003_EK_DocLevel_x0002_0_x0002_ _x0003_EK_EksRef_x0002_2_x0002_ 0	_x0003_EK_Erstatter_x0002_0_x0002_ _x0003_EK_ErstatterD_x0002_0_x0002_ _x0003_EK_Signatur_x0002_0_x0002_Alf Henrik Andreassen_x0003_EK_Verifisert_x0002_0_x0002_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_x0003_EK_RefNr_x0002_0_x0002_02.8.5-45_x0003_EK_Revisjon_x0002_0_x0002_1.00_x0003_EK_Ansvarlig_x0002_0_x0002_Synnevåg, Else Karin Fossøy_x0003_EK_SkrevetAv_x0002_0_x0002_Dag Holsen_x0003_EK_UText1_x0002_0_x0002_Ingeborg Bachmann_x0003_EK_UText2_x0002_0_x0002_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utskriftsdato_x0003_EK_Watermark_x0002_0_x0002__x0003_EK_Utgave_x0002_0_x0002_1.00_x0003_EK_Merknad_x0002_7_x0002__x0003_EK_VerLogg_x0002_2_x0002_Ver. 1.00 - 07.11.2022|_x0003_EK_RF1_x0002_4_x0002_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_x0003_EK_DL_x0002_0_x0002_45_x0003_EK_GjelderTil_x0002_0_x0002_31.08.2023_x0003_EK_Vedlegg_x0002_2_x0002_ 0	_x0003_EK_AvdelingOver_x0002_4_x0002_ _x0003_EK_HRefNr_x0002_0_x0002_ _x0003_EK_HbNavn_x0002_0_x0002_ _x0003_EK_DokRefnr_x0002_4_x0002_0003020805_x0003_EK_Dokendrdato_x0002_4_x0002_31.08.2022 10:46:24_x0003_EK_HbType_x0002_4_x0002_ _x0003_EK_Offisiell_x0002_4_x0002_ _x0003_EK_VedleggRef_x0002_4_x0002_02.8.5-45_x0003_EK_Strukt00_x0002_5_x0002__x0005__x0005_HVRHF_x0005_1_x0005_-1_x0004__x0005_02_x0005_Helse Bergen HF_x0005_1_x0005_0_x0004_._x0005_8_x0005_Hudavdelingen_x0005_1_x0005_0_x0004_._x0005_5_x0005_Pasientinformasjon_x0005_0_x0005_0_x0004_ - _x0003_EK_Strukt01_x0002_5_x0002__x0005__x0005_Kategorier HB (ikke dokumenter på dette nivået trykk dere videre ned +)_x0005_0_x0005_0_x0004__x0005__x0005_Pasientbehandling (ikke dokumenter på dette nivået trykk dere videre ned +)_x0005_0_x0005_0_x0004__x0005__x0005_Pasientinformasjon_x0005_3_x0005_0_x0004_ - _x0003_EK_Pub_x0002_6_x0002_;15;18;_x0003_EKR_DokType_x0002_0_x0002_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_x0003_EKR_Strukt00_x0002_5_x0002__x0005__x0005_HVRHF_x0005_1_x0005_-1_x0004__x0005_02_x0005_Helse Bergen HF_x0005_1_x0005_0_x0004_._x0005_8_x0005_Hudavdelingen_x0005_1_x0005_0_x0004_._x0005_5_x0005_Pasientinformasjon_x0005_0_x0005_0_x0004_ - _x0003_</dc:description>
  <cp:lastModifiedBy>Andreassen, Alf Henrik</cp:lastModifiedBy>
  <cp:revision>2</cp:revision>
  <cp:lastPrinted>2006-09-07T08:52:00Z</cp:lastPrinted>
  <dcterms:created xsi:type="dcterms:W3CDTF">2022-11-07T09:18:00Z</dcterms:created>
  <dcterms:modified xsi:type="dcterms:W3CDTF">2022-11-07T09:18:00Z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Sandimmun</vt:lpwstr>
  </property>
  <property fmtid="{D5CDD505-2E9C-101B-9397-08002B2CF9AE}" pid="4" name="EK_DokType">
    <vt:lpwstr>Informasjon</vt:lpwstr>
  </property>
  <property fmtid="{D5CDD505-2E9C-101B-9397-08002B2CF9AE}" pid="5" name="EK_DokumentID">
    <vt:lpwstr>D72804</vt:lpwstr>
  </property>
  <property fmtid="{D5CDD505-2E9C-101B-9397-08002B2CF9AE}" pid="6" name="EK_EKPrintMerke">
    <vt:lpwstr>Uoffisiell utskrift er kun gyldig på utskriftsdato</vt:lpwstr>
  </property>
  <property fmtid="{D5CDD505-2E9C-101B-9397-08002B2CF9AE}" pid="7" name="EK_GjelderFra">
    <vt:lpwstr>31.08.2022</vt:lpwstr>
  </property>
  <property fmtid="{D5CDD505-2E9C-101B-9397-08002B2CF9AE}" pid="8" name="EK_GjelderTil">
    <vt:lpwstr>31.08.2023</vt:lpwstr>
  </property>
  <property fmtid="{D5CDD505-2E9C-101B-9397-08002B2CF9AE}" pid="9" name="EK_RefNr">
    <vt:lpwstr>8.5-35</vt:lpwstr>
  </property>
  <property fmtid="{D5CDD505-2E9C-101B-9397-08002B2CF9AE}" pid="10" name="EK_S00MT1">
    <vt:lpwstr>Helse Bergen HF/Hudavdelingen</vt:lpwstr>
  </property>
  <property fmtid="{D5CDD505-2E9C-101B-9397-08002B2CF9AE}" pid="11" name="EK_S01MT3">
    <vt:lpwstr>Pasientbehandling/Pasientinformasjon</vt:lpwstr>
  </property>
  <property fmtid="{D5CDD505-2E9C-101B-9397-08002B2CF9AE}" pid="12" name="EK_Signatur">
    <vt:lpwstr>Alf Henrik Andreassen</vt:lpwstr>
  </property>
  <property fmtid="{D5CDD505-2E9C-101B-9397-08002B2CF9AE}" pid="13" name="EK_UText1">
    <vt:lpwstr>Ingeborg Bachmann</vt:lpwstr>
  </property>
  <property fmtid="{D5CDD505-2E9C-101B-9397-08002B2CF9AE}" pid="14" name="EK_Utgave">
    <vt:lpwstr>1.00</vt:lpwstr>
  </property>
  <property fmtid="{D5CDD505-2E9C-101B-9397-08002B2CF9AE}" pid="15" name="EK_Watermark">
    <vt:lpwstr> </vt:lpwstr>
  </property>
</Properties>
</file>