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BD27CD" w:rsidP="00BD27CD">
      <w:pPr>
        <w:pStyle w:val="Heading1"/>
      </w:pPr>
      <w:r>
        <w:t xml:space="preserve">Prosedyre - Ervervet hjerneskade </w:t>
      </w:r>
      <w:r w:rsidR="000A1555">
        <w:t>–</w:t>
      </w:r>
      <w:r>
        <w:t xml:space="preserve"> </w:t>
      </w:r>
      <w:r w:rsidR="000A1555">
        <w:t xml:space="preserve">Barne- og ungdomsklinikken (BUK), </w:t>
      </w:r>
      <w:bookmarkStart w:id="0" w:name="tempHer"/>
      <w:bookmarkStart w:id="1" w:name="_GoBack"/>
      <w:bookmarkEnd w:id="0"/>
      <w:bookmarkEnd w:id="1"/>
      <w:r>
        <w:t>Haukeland Universitetssjukehus</w:t>
      </w:r>
    </w:p>
    <w:p w:rsidR="00BD27CD" w:rsidP="00BD27CD"/>
    <w:p w:rsidR="00BD27CD" w:rsidP="00BD27CD">
      <w:pPr>
        <w:pStyle w:val="Heading2"/>
      </w:pPr>
      <w:r>
        <w:t>Fase 1-2 – sosionom ved BUK</w:t>
      </w:r>
    </w:p>
    <w:p w:rsidR="00BD27CD" w:rsidRPr="00A66825" w:rsidP="00BD27CD">
      <w:pPr>
        <w:pStyle w:val="ListParagraph"/>
        <w:numPr>
          <w:ilvl w:val="0"/>
          <w:numId w:val="19"/>
        </w:numPr>
        <w:rPr>
          <w:rFonts w:eastAsia="MS Mincho" w:cstheme="minorHAnsi"/>
        </w:rPr>
      </w:pPr>
      <w:r w:rsidRPr="00A66825">
        <w:rPr>
          <w:rFonts w:eastAsia="MS Mincho" w:cstheme="minorHAnsi"/>
        </w:rPr>
        <w:t>Delta på tverrfaglig m</w:t>
      </w:r>
      <w:r>
        <w:rPr>
          <w:rFonts w:eastAsia="MS Mincho" w:cstheme="minorHAnsi"/>
        </w:rPr>
        <w:t>øte (ukentlig eller ved behov),</w:t>
      </w:r>
      <w:r w:rsidRPr="00A66825">
        <w:rPr>
          <w:rFonts w:eastAsia="MS Mincho" w:cstheme="minorHAnsi"/>
        </w:rPr>
        <w:t xml:space="preserve"> tirsdager kl.</w:t>
      </w:r>
      <w:r>
        <w:rPr>
          <w:rFonts w:eastAsia="MS Mincho" w:cstheme="minorHAnsi"/>
        </w:rPr>
        <w:t xml:space="preserve"> 13 dersom</w:t>
      </w:r>
      <w:r w:rsidRPr="00A66825">
        <w:rPr>
          <w:rFonts w:eastAsia="MS Mincho" w:cstheme="minorHAnsi"/>
        </w:rPr>
        <w:t xml:space="preserve"> ikke annet er avtalt – koordineres av kontaktlege</w:t>
      </w:r>
      <w:r>
        <w:rPr>
          <w:rFonts w:eastAsia="MS Mincho" w:cstheme="minorHAnsi"/>
        </w:rPr>
        <w:t>.</w:t>
      </w:r>
    </w:p>
    <w:p w:rsidR="00BD27CD" w:rsidP="00BD27CD">
      <w:pPr>
        <w:pStyle w:val="ListParagraph"/>
        <w:numPr>
          <w:ilvl w:val="0"/>
          <w:numId w:val="19"/>
        </w:numPr>
        <w:spacing w:after="160" w:line="259" w:lineRule="auto"/>
      </w:pPr>
      <w:r>
        <w:t>Bistå foreldrene med informasjon, råd og veiledning når det gjelder rettigheter knyttet til folketrygdloven (ftrl.) (NAV) og helse- og omsorgstjenesteloven (kommune), samt å gi praktisk bistand i kontakt med de forskjellige hjelpeinstanser der det er nødvendig.</w:t>
      </w:r>
    </w:p>
    <w:p w:rsidR="00BD27CD" w:rsidRPr="00534EE6" w:rsidP="00BD27CD">
      <w:pPr>
        <w:pStyle w:val="ListParagraph"/>
      </w:pPr>
      <w:r>
        <w:t xml:space="preserve"> </w:t>
      </w:r>
      <w:r w:rsidRPr="00534EE6">
        <w:t>Blant annet</w:t>
      </w:r>
      <w:r>
        <w:t>;</w:t>
      </w:r>
      <w:r w:rsidRPr="0089215F">
        <w:t xml:space="preserve"> </w:t>
      </w:r>
    </w:p>
    <w:p w:rsidR="00BD27CD" w:rsidRPr="0089215F" w:rsidP="00BD27CD">
      <w:pPr>
        <w:pStyle w:val="ListParagraph"/>
        <w:rPr>
          <w:lang w:val="nn-NO"/>
        </w:rPr>
      </w:pPr>
      <w:r>
        <w:t>- P</w:t>
      </w:r>
      <w:r w:rsidRPr="00897CEF">
        <w:t xml:space="preserve">leiepenger jf. ftrl. § 9-10 – til </w:t>
      </w:r>
      <w:r>
        <w:t xml:space="preserve">en eller </w:t>
      </w:r>
      <w:r w:rsidRPr="00897CEF">
        <w:t xml:space="preserve">begge omsorgspersoner </w:t>
      </w:r>
      <w:r>
        <w:t>ved tapt arbeidsinntekt</w:t>
      </w:r>
      <w:r w:rsidRPr="00897CEF">
        <w:t xml:space="preserve">. </w:t>
      </w:r>
      <w:r w:rsidRPr="0089215F">
        <w:rPr>
          <w:lang w:val="nn-NO"/>
        </w:rPr>
        <w:t>(i prosedyren til legene)</w:t>
      </w:r>
    </w:p>
    <w:p w:rsidR="00BD27CD" w:rsidP="00BD27CD">
      <w:pPr>
        <w:pStyle w:val="ListParagraph"/>
        <w:rPr>
          <w:lang w:val="nn-NO"/>
        </w:rPr>
      </w:pPr>
      <w:r w:rsidRPr="0089215F">
        <w:rPr>
          <w:lang w:val="nn-NO"/>
        </w:rPr>
        <w:t>- ekstra omsorgsdager jf. ftrl. § 9-6</w:t>
      </w:r>
    </w:p>
    <w:p w:rsidR="00BD27CD" w:rsidRPr="008307C5" w:rsidP="00BD27CD">
      <w:pPr>
        <w:pStyle w:val="ListParagraph"/>
      </w:pPr>
      <w:r w:rsidRPr="0089215F">
        <w:rPr>
          <w:lang w:val="nn-NO"/>
        </w:rPr>
        <w:t xml:space="preserve">- grunn- og hjelpestønad jf. ftrl. </w:t>
      </w:r>
      <w:r w:rsidRPr="008307C5">
        <w:t>§§ 6-3 – 6-4</w:t>
      </w:r>
    </w:p>
    <w:p w:rsidR="00BD27CD" w:rsidP="00BD27CD">
      <w:pPr>
        <w:pStyle w:val="ListParagraph"/>
      </w:pPr>
      <w:r>
        <w:t>- praktisk bistand i hjemmet</w:t>
      </w:r>
    </w:p>
    <w:p w:rsidR="00BD27CD" w:rsidRPr="00E07FAE" w:rsidP="00BD27CD">
      <w:pPr>
        <w:pStyle w:val="ListParagraph"/>
      </w:pPr>
      <w:r>
        <w:t>- Bolig/tilpassing av bolig – boligetat i kommunen i samarbeid med lokal ergoterapeut</w:t>
      </w:r>
    </w:p>
    <w:p w:rsidR="00BD27CD" w:rsidRPr="00B4796D" w:rsidP="00BD27CD">
      <w:pPr>
        <w:pStyle w:val="ListParagraph"/>
        <w:rPr>
          <w:lang w:val="nn-NO"/>
        </w:rPr>
      </w:pPr>
      <w:r w:rsidRPr="00B4796D">
        <w:rPr>
          <w:lang w:val="nn-NO"/>
        </w:rPr>
        <w:t xml:space="preserve">- Avlastning/støttekontakt </w:t>
      </w:r>
    </w:p>
    <w:p w:rsidR="00BD27CD" w:rsidRPr="00B4796D" w:rsidP="00BD27CD">
      <w:pPr>
        <w:pStyle w:val="ListParagraph"/>
        <w:rPr>
          <w:lang w:val="nn-NO"/>
        </w:rPr>
      </w:pPr>
      <w:r w:rsidRPr="00B4796D">
        <w:rPr>
          <w:lang w:val="nn-NO"/>
        </w:rPr>
        <w:t xml:space="preserve">- BPA </w:t>
      </w:r>
    </w:p>
    <w:p w:rsidR="00BD27CD" w:rsidP="00BD27CD">
      <w:pPr>
        <w:pStyle w:val="ListParagraph"/>
        <w:rPr>
          <w:lang w:val="nn-NO"/>
        </w:rPr>
      </w:pPr>
      <w:r>
        <w:rPr>
          <w:lang w:val="nn-NO"/>
        </w:rPr>
        <w:t xml:space="preserve">- Koordinator/Individuell plan </w:t>
      </w:r>
    </w:p>
    <w:p w:rsidR="00BD27CD" w:rsidRPr="00FE245B" w:rsidP="00BD27CD">
      <w:pPr>
        <w:pStyle w:val="ListParagraph"/>
      </w:pPr>
      <w:r w:rsidRPr="00FE245B">
        <w:t xml:space="preserve">- Skole plikt og skolerett, og rett til </w:t>
      </w:r>
      <w:r>
        <w:t>prioritert barnehageplass</w:t>
      </w:r>
      <w:r w:rsidRPr="00FE245B">
        <w:t xml:space="preserve"> </w:t>
      </w:r>
    </w:p>
    <w:p w:rsidR="00BD27CD" w:rsidP="00BD27CD">
      <w:pPr>
        <w:pStyle w:val="ListParagraph"/>
      </w:pPr>
      <w:r w:rsidRPr="00B4796D">
        <w:t>- P</w:t>
      </w:r>
      <w:r>
        <w:t>asientreiser</w:t>
      </w:r>
    </w:p>
    <w:p w:rsidR="00BD27CD" w:rsidP="00BD27CD">
      <w:pPr>
        <w:pStyle w:val="ListParagraph"/>
      </w:pPr>
      <w:r>
        <w:t>- Barn som pårørende – søsken som pårørende</w:t>
      </w:r>
    </w:p>
    <w:p w:rsidR="00BD27CD" w:rsidP="00BD27CD">
      <w:pPr>
        <w:pStyle w:val="ListParagraph"/>
      </w:pPr>
      <w:r>
        <w:t>- Bistå med samarbeid og kontakt med kommune</w:t>
      </w:r>
    </w:p>
    <w:p w:rsidR="00BD27CD" w:rsidP="00BD27CD">
      <w:r>
        <w:t xml:space="preserve">Listen er ikke uttømmende. Kartlegging og vurdering av behov blir gjort i samtale med tverrfaglig team og foreldre/pasient. </w:t>
      </w:r>
    </w:p>
    <w:p w:rsidR="00BD27CD" w:rsidP="00BD27CD">
      <w:pPr>
        <w:pStyle w:val="ListParagraph"/>
      </w:pPr>
    </w:p>
    <w:p w:rsidR="00BD27CD" w:rsidP="00BD27CD">
      <w:pPr>
        <w:pStyle w:val="Heading2"/>
      </w:pPr>
      <w:r>
        <w:t xml:space="preserve">Fase 3 </w:t>
      </w:r>
    </w:p>
    <w:p w:rsidR="00BD27CD" w:rsidRPr="00E260E7" w:rsidP="00BD27CD">
      <w:pPr>
        <w:pStyle w:val="ListParagraph"/>
        <w:numPr>
          <w:ilvl w:val="0"/>
          <w:numId w:val="19"/>
        </w:numPr>
        <w:spacing w:after="160" w:line="259" w:lineRule="auto"/>
      </w:pPr>
      <w:r>
        <w:t>HABU – institusjonsrehabilitering</w:t>
      </w:r>
    </w:p>
    <w:p w:rsidR="00BD27CD" w:rsidP="00BD27CD">
      <w:r w:rsidRPr="00A32096">
        <w:t xml:space="preserve">Det </w:t>
      </w:r>
      <w:r>
        <w:t>er fokus på oppfølging av informasjon, råd,</w:t>
      </w:r>
      <w:r w:rsidRPr="00A32096">
        <w:t xml:space="preserve"> veil</w:t>
      </w:r>
      <w:r>
        <w:t xml:space="preserve">edning og tiltak som er gitt i fase 1 og 2. </w:t>
      </w:r>
    </w:p>
    <w:p w:rsidR="00BD27CD" w:rsidP="00BD27CD">
      <w:r>
        <w:t>Foreldre kan ta direkte kontakt med sosionom ved behov.</w:t>
      </w:r>
    </w:p>
    <w:p w:rsidR="00BD27CD" w:rsidRPr="00A32096" w:rsidP="00BD27CD"/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B33F5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B33F5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B33F5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B33F5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1 - 3 Sosionom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1 - 3 Sosionom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Pernille Schaathun Berge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FD1E47"/>
    <w:multiLevelType w:val="hybridMultilevel"/>
    <w:tmpl w:val="A6BADC42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6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555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4EE6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07C5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9215F"/>
    <w:rsid w:val="00897CEF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83E93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32096"/>
    <w:rsid w:val="00A43AE5"/>
    <w:rsid w:val="00A55D47"/>
    <w:rsid w:val="00A577D4"/>
    <w:rsid w:val="00A66825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33F5D"/>
    <w:rsid w:val="00B46418"/>
    <w:rsid w:val="00B4796D"/>
    <w:rsid w:val="00B55A8A"/>
    <w:rsid w:val="00B803E3"/>
    <w:rsid w:val="00B900D2"/>
    <w:rsid w:val="00BC3FD8"/>
    <w:rsid w:val="00BC5853"/>
    <w:rsid w:val="00BD27CD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07FAE"/>
    <w:rsid w:val="00E260E7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292C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E245B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25¤3#EK_DokTittel¤2#0¤2#Ervervet hjerneskade - Fase 1 - 3 Sosionom Barne- og ungdomsklinikken¤3#EK_DokType¤2#0¤2#Retningslinje¤3#EK_EksRef¤2#2¤2# 0_x0009_¤3#EK_Erstatter¤2#0¤2#1.00¤3#EK_ErstatterD¤2#0¤2#08.10.2020¤3#EK_Signatur¤2#0¤2#Jacobsen, Vigdis¤3#EK_Verifisert¤2#0¤2# ¤3#EK_Hørt¤2#0¤2# ¤3#EK_AuditReview¤2#2¤2# ¤3#EK_AuditApprove¤2#2¤2# ¤3#EK_Gradering¤2#0¤2#Åpen¤3#EK_Gradnr¤2#4¤2#0¤3#EK_Kapittel¤2#4¤2# ¤3#EK_Referanse¤2#2¤2# 0_x0009_¤3#EK_RefNr¤2#0¤2#02.5.2.2.2-15¤3#EK_Revisjon¤2#0¤2#1.01¤3#EK_Ansvarlig¤2#0¤2#Aarli, Aanen¤3#EK_SkrevetAv¤2#0¤2#Ingvild Åberg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5¤3#EK_GjelderTil¤2#0¤2#08.10.2021¤3#EK_Vedlegg¤2#2¤2# 0_x0009_¤3#EK_AvdelingOver¤2#4¤2# ¤3#EK_HRefNr¤2#0¤2# ¤3#EK_HbNavn¤2#0¤2# ¤3#EK_DokRefnr¤2#4¤2#00030205020202¤3#EK_Dokendrdato¤2#4¤2#08.10.2020 08:28:55¤3#EK_HbType¤2#4¤2# ¤3#EK_Offisiell¤2#4¤2# ¤3#EK_VedleggRef¤2#4¤2#02.5.2.2.2-15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5"/>
    <w:docVar w:name="ek_dok.ansvarlig" w:val="[Dok.ansvarlig]"/>
    <w:docVar w:name="ek_doktittel" w:val="Ervervet hjerneskade - Fase 1 - 3 Sosionom Barne- og ungdomsklinikken"/>
    <w:docVar w:name="ek_doktype" w:val="Retningslinje"/>
    <w:docVar w:name="ek_dokumentid" w:val="D65825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15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Jacobsen, Vigdis"/>
    <w:docVar w:name="ek_skrevetav" w:val="Ingvild Åberg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FE1F4-654B-45A4-A409-B3B74FFC0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210</Words>
  <Characters>1199</Characters>
  <Application>Microsoft Office Word</Application>
  <DocSecurity>0</DocSecurity>
  <Lines>32</Lines>
  <Paragraphs>22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1 - 3 Sosionom Barne- og ungdomsklinikken</dc:title>
  <dc:subject>00030205020202|02.5.2.2.2-15|</dc:subject>
  <dc:creator>Handbok</dc:creator>
  <cp:lastModifiedBy>Langeland, Anne-Jorunn</cp:lastModifiedBy>
  <cp:revision>2</cp:revision>
  <cp:lastPrinted>2006-09-07T08:52:00Z</cp:lastPrinted>
  <dcterms:created xsi:type="dcterms:W3CDTF">2020-10-08T07:08:00Z</dcterms:created>
  <dcterms:modified xsi:type="dcterms:W3CDTF">2020-10-08T07:08:00Z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1 - 3 Sosionom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D65825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15.09.2026</vt:lpwstr>
  </property>
  <property fmtid="{D5CDD505-2E9C-101B-9397-08002B2CF9AE}" pid="8" name="EK_GjelderTil">
    <vt:lpwstr>15.09.2027</vt:lpwstr>
  </property>
  <property fmtid="{D5CDD505-2E9C-101B-9397-08002B2CF9AE}" pid="9" name="EK_RefNr">
    <vt:lpwstr>5.3.4-13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Berge, Pernille Schaathun</vt:lpwstr>
  </property>
  <property fmtid="{D5CDD505-2E9C-101B-9397-08002B2CF9AE}" pid="13" name="EK_UText1">
    <vt:lpwstr>Pernille Schaathun Berge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