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asciiTheme="minorHAnsi" w:hAnsiTheme="minorHAnsi" w:cs="Times New Roman"/>
          <w:color w:val="auto"/>
          <w:sz w:val="24"/>
          <w:szCs w:val="20"/>
        </w:rPr>
        <w:id w:val="1182017375"/>
        <w:docPartObj>
          <w:docPartGallery w:val="Table of Contents"/>
          <w:docPartUnique/>
        </w:docPartObj>
      </w:sdtPr>
      <w:sdtEndPr>
        <w:rPr>
          <w:b/>
          <w:bCs/>
        </w:rPr>
      </w:sdtEndPr>
      <w:sdtContent>
        <w:p w:rsidR="00541496" w:rsidRPr="000E588F" w:rsidP="00126938" w14:paraId="1FCCAD0D" w14:textId="77777777">
          <w:pPr>
            <w:pStyle w:val="TOCHeading"/>
          </w:pPr>
          <w:r w:rsidRPr="000E588F">
            <w:t>Innholdsfortegnelse</w:t>
          </w:r>
        </w:p>
        <w:p>
          <w:pPr>
            <w:pStyle w:val="TOC1"/>
            <w:rPr>
              <w:rFonts w:asciiTheme="minorHAnsi" w:hAnsiTheme="minorHAnsi"/>
              <w:noProof/>
              <w:sz w:val="22"/>
            </w:rPr>
          </w:pPr>
          <w:r w:rsidRPr="000E588F">
            <w:rPr>
              <w:rFonts w:cstheme="minorHAnsi"/>
              <w:szCs w:val="24"/>
            </w:rPr>
            <w:fldChar w:fldCharType="begin"/>
          </w:r>
          <w:r w:rsidRPr="000E588F">
            <w:rPr>
              <w:rFonts w:cstheme="minorHAnsi"/>
              <w:szCs w:val="24"/>
            </w:rPr>
            <w:instrText xml:space="preserve"> TOC \o "1-3" \h \z \u </w:instrText>
          </w:r>
          <w:r w:rsidRPr="000E588F">
            <w:rPr>
              <w:rFonts w:cstheme="minorHAnsi"/>
              <w:szCs w:val="24"/>
            </w:rPr>
            <w:fldChar w:fldCharType="separate"/>
          </w:r>
          <w:hyperlink w:anchor="_Toc256000000" w:history="1">
            <w:r>
              <w:rPr>
                <w:rStyle w:val="Hyperlink"/>
              </w:rPr>
              <w:t>1</w:t>
            </w:r>
            <w:r>
              <w:rPr>
                <w:rFonts w:asciiTheme="minorHAnsi" w:hAnsiTheme="minorHAnsi"/>
                <w:noProof/>
                <w:sz w:val="22"/>
              </w:rPr>
              <w:tab/>
            </w:r>
            <w:r>
              <w:rPr>
                <w:rStyle w:val="Hyperlink"/>
              </w:rPr>
              <w:t>Prosedyrens formål.</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Pasienter prosedyren gjelder for</w:t>
            </w:r>
            <w:r>
              <w:tab/>
            </w:r>
            <w:r>
              <w:fldChar w:fldCharType="begin"/>
            </w:r>
            <w:r>
              <w:instrText xml:space="preserve"> PAGEREF _Toc256000001 \h </w:instrText>
            </w:r>
            <w:r>
              <w:fldChar w:fldCharType="separate"/>
            </w:r>
            <w:r>
              <w:t>1</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Hel</w:t>
            </w:r>
            <w:r>
              <w:rPr>
                <w:rStyle w:val="Hyperlink"/>
              </w:rPr>
              <w:t>sepersonell fagprosedyren gjelder for</w:t>
            </w:r>
            <w:r>
              <w:tab/>
            </w:r>
            <w:r>
              <w:fldChar w:fldCharType="begin"/>
            </w:r>
            <w:r>
              <w:instrText xml:space="preserve"> PAGEREF _Toc256000002 \h </w:instrText>
            </w:r>
            <w:r>
              <w:fldChar w:fldCharType="separate"/>
            </w:r>
            <w:r>
              <w:t>2</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Ansvar</w:t>
            </w:r>
            <w:r>
              <w:tab/>
            </w:r>
            <w:r>
              <w:fldChar w:fldCharType="begin"/>
            </w:r>
            <w:r>
              <w:instrText xml:space="preserve"> PAGEREF _Toc256000003 \h </w:instrText>
            </w:r>
            <w:r>
              <w:fldChar w:fldCharType="separate"/>
            </w:r>
            <w:r>
              <w:t>2</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Det premature barnets behov</w:t>
            </w:r>
            <w:r>
              <w:tab/>
            </w:r>
            <w:r>
              <w:fldChar w:fldCharType="begin"/>
            </w:r>
            <w:r>
              <w:instrText xml:space="preserve"> PAGEREF _Toc256000004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5.1</w:t>
            </w:r>
            <w:r>
              <w:rPr>
                <w:rFonts w:asciiTheme="minorHAnsi" w:hAnsiTheme="minorHAnsi"/>
                <w:noProof/>
                <w:sz w:val="22"/>
              </w:rPr>
              <w:tab/>
            </w:r>
            <w:r>
              <w:rPr>
                <w:rStyle w:val="Hyperlink"/>
              </w:rPr>
              <w:t>Hud-mot-hud (Kengurumetoden)</w:t>
            </w:r>
            <w:r>
              <w:tab/>
            </w:r>
            <w:r>
              <w:fldChar w:fldCharType="begin"/>
            </w:r>
            <w:r>
              <w:instrText xml:space="preserve"> PAGEREF _Toc256000005 \h </w:instrText>
            </w:r>
            <w:r>
              <w:fldChar w:fldCharType="separate"/>
            </w:r>
            <w:r>
              <w:t>2</w:t>
            </w:r>
            <w:r>
              <w:fldChar w:fldCharType="end"/>
            </w:r>
          </w:hyperlink>
        </w:p>
        <w:p>
          <w:pPr>
            <w:pStyle w:val="TOC1"/>
            <w:rPr>
              <w:rFonts w:asciiTheme="minorHAnsi" w:hAnsiTheme="minorHAnsi"/>
              <w:noProof/>
              <w:sz w:val="22"/>
            </w:rPr>
          </w:pPr>
          <w:hyperlink w:anchor="_Toc256000006" w:history="1">
            <w:r>
              <w:rPr>
                <w:rStyle w:val="Hyperlink"/>
              </w:rPr>
              <w:t>6</w:t>
            </w:r>
            <w:r>
              <w:rPr>
                <w:rFonts w:asciiTheme="minorHAnsi" w:hAnsiTheme="minorHAnsi"/>
                <w:noProof/>
                <w:sz w:val="22"/>
              </w:rPr>
              <w:tab/>
            </w:r>
            <w:r>
              <w:rPr>
                <w:rStyle w:val="Hyperlink"/>
              </w:rPr>
              <w:t>Oppfølging av barnet</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6.1</w:t>
            </w:r>
            <w:r>
              <w:rPr>
                <w:rFonts w:asciiTheme="minorHAnsi" w:hAnsiTheme="minorHAnsi"/>
                <w:noProof/>
                <w:sz w:val="22"/>
              </w:rPr>
              <w:tab/>
            </w:r>
            <w:r>
              <w:rPr>
                <w:rStyle w:val="Hyperlink"/>
              </w:rPr>
              <w:t>Observasjoner</w:t>
            </w:r>
            <w:r>
              <w:tab/>
            </w:r>
            <w:r>
              <w:fldChar w:fldCharType="begin"/>
            </w:r>
            <w:r>
              <w:instrText xml:space="preserve"> PAGEREF _Toc256000007 \h </w:instrText>
            </w:r>
            <w:r>
              <w:fldChar w:fldCharType="separate"/>
            </w:r>
            <w:r>
              <w:t>3</w:t>
            </w:r>
            <w:r>
              <w:fldChar w:fldCharType="end"/>
            </w:r>
          </w:hyperlink>
        </w:p>
        <w:p>
          <w:pPr>
            <w:pStyle w:val="TOC3"/>
            <w:tabs>
              <w:tab w:val="left" w:pos="1320"/>
              <w:tab w:val="right" w:leader="dot" w:pos="9061"/>
            </w:tabs>
            <w:rPr>
              <w:rFonts w:asciiTheme="minorHAnsi" w:hAnsiTheme="minorHAnsi"/>
              <w:noProof/>
              <w:sz w:val="22"/>
            </w:rPr>
          </w:pPr>
          <w:hyperlink w:anchor="_Toc256000008" w:history="1">
            <w:r>
              <w:rPr>
                <w:rStyle w:val="Hyperlink"/>
              </w:rPr>
              <w:t>6.1.1</w:t>
            </w:r>
            <w:r>
              <w:rPr>
                <w:rFonts w:asciiTheme="minorHAnsi" w:hAnsiTheme="minorHAnsi"/>
                <w:noProof/>
                <w:sz w:val="22"/>
              </w:rPr>
              <w:tab/>
            </w:r>
            <w:r>
              <w:rPr>
                <w:rStyle w:val="Hyperlink"/>
              </w:rPr>
              <w:t>Temperaturkontroll</w:t>
            </w:r>
            <w:r>
              <w:tab/>
            </w:r>
            <w:r>
              <w:fldChar w:fldCharType="begin"/>
            </w:r>
            <w:r>
              <w:instrText xml:space="preserve"> PAGEREF _Toc256000008 \h </w:instrText>
            </w:r>
            <w:r>
              <w:fldChar w:fldCharType="separate"/>
            </w:r>
            <w:r>
              <w:t>3</w:t>
            </w:r>
            <w:r>
              <w:fldChar w:fldCharType="end"/>
            </w:r>
          </w:hyperlink>
        </w:p>
        <w:p>
          <w:pPr>
            <w:pStyle w:val="TOC3"/>
            <w:tabs>
              <w:tab w:val="left" w:pos="1320"/>
              <w:tab w:val="right" w:leader="dot" w:pos="9061"/>
            </w:tabs>
            <w:rPr>
              <w:rFonts w:asciiTheme="minorHAnsi" w:hAnsiTheme="minorHAnsi"/>
              <w:noProof/>
              <w:sz w:val="22"/>
            </w:rPr>
          </w:pPr>
          <w:hyperlink w:anchor="_Toc256000009" w:history="1">
            <w:r>
              <w:rPr>
                <w:rStyle w:val="Hyperlink"/>
              </w:rPr>
              <w:t>6.1.2</w:t>
            </w:r>
            <w:r>
              <w:rPr>
                <w:rFonts w:asciiTheme="minorHAnsi" w:hAnsiTheme="minorHAnsi"/>
                <w:noProof/>
                <w:sz w:val="22"/>
              </w:rPr>
              <w:tab/>
            </w:r>
            <w:r>
              <w:rPr>
                <w:rStyle w:val="Hyperlink"/>
              </w:rPr>
              <w:t>Vurdere barnets k</w:t>
            </w:r>
            <w:r>
              <w:rPr>
                <w:rStyle w:val="Hyperlink"/>
              </w:rPr>
              <w:t>linikk</w:t>
            </w:r>
            <w:r>
              <w:tab/>
            </w:r>
            <w:r>
              <w:fldChar w:fldCharType="begin"/>
            </w:r>
            <w:r>
              <w:instrText xml:space="preserve"> PAGEREF _Toc256000009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rPr>
              <w:t>6.2</w:t>
            </w:r>
            <w:r>
              <w:rPr>
                <w:rFonts w:asciiTheme="minorHAnsi" w:hAnsiTheme="minorHAnsi"/>
                <w:noProof/>
                <w:sz w:val="22"/>
              </w:rPr>
              <w:tab/>
            </w:r>
            <w:r>
              <w:rPr>
                <w:rStyle w:val="Hyperlink"/>
              </w:rPr>
              <w:t>Ernæring</w:t>
            </w:r>
            <w:r>
              <w:tab/>
            </w:r>
            <w:r>
              <w:fldChar w:fldCharType="begin"/>
            </w:r>
            <w:r>
              <w:instrText xml:space="preserve"> PAGEREF _Toc256000010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6.3</w:t>
            </w:r>
            <w:r>
              <w:rPr>
                <w:rFonts w:asciiTheme="minorHAnsi" w:hAnsiTheme="minorHAnsi"/>
                <w:noProof/>
                <w:sz w:val="22"/>
              </w:rPr>
              <w:tab/>
            </w:r>
            <w:r>
              <w:rPr>
                <w:rStyle w:val="Hyperlink"/>
              </w:rPr>
              <w:t>B</w:t>
            </w:r>
            <w:r w:rsidR="00947346">
              <w:rPr>
                <w:rStyle w:val="Hyperlink"/>
              </w:rPr>
              <w:t>lodsukker og B</w:t>
            </w:r>
            <w:r>
              <w:rPr>
                <w:rStyle w:val="Hyperlink"/>
              </w:rPr>
              <w:t>ilirubin</w:t>
            </w:r>
            <w:r>
              <w:tab/>
            </w:r>
            <w:r>
              <w:fldChar w:fldCharType="begin"/>
            </w:r>
            <w:r>
              <w:instrText xml:space="preserve"> PAGEREF _Toc256000011 \h </w:instrText>
            </w:r>
            <w:r>
              <w:fldChar w:fldCharType="separate"/>
            </w:r>
            <w:r>
              <w:t>6</w:t>
            </w:r>
            <w:r>
              <w:fldChar w:fldCharType="end"/>
            </w:r>
          </w:hyperlink>
        </w:p>
        <w:p>
          <w:pPr>
            <w:pStyle w:val="TOC1"/>
            <w:rPr>
              <w:rFonts w:asciiTheme="minorHAnsi" w:hAnsiTheme="minorHAnsi"/>
              <w:noProof/>
              <w:sz w:val="22"/>
            </w:rPr>
          </w:pPr>
          <w:hyperlink w:anchor="_Toc256000012" w:history="1">
            <w:r>
              <w:rPr>
                <w:rStyle w:val="Hyperlink"/>
              </w:rPr>
              <w:t>7</w:t>
            </w:r>
            <w:r>
              <w:rPr>
                <w:rFonts w:asciiTheme="minorHAnsi" w:hAnsiTheme="minorHAnsi"/>
                <w:noProof/>
                <w:sz w:val="22"/>
              </w:rPr>
              <w:tab/>
            </w:r>
            <w:r>
              <w:rPr>
                <w:rStyle w:val="Hyperlink"/>
              </w:rPr>
              <w:t xml:space="preserve">Oppfølging og </w:t>
            </w:r>
            <w:r w:rsidR="00255960">
              <w:rPr>
                <w:rStyle w:val="Hyperlink"/>
              </w:rPr>
              <w:t xml:space="preserve">informasjon </w:t>
            </w:r>
            <w:r>
              <w:rPr>
                <w:rStyle w:val="Hyperlink"/>
              </w:rPr>
              <w:t>til mor</w:t>
            </w:r>
            <w:r>
              <w:tab/>
            </w:r>
            <w:r>
              <w:fldChar w:fldCharType="begin"/>
            </w:r>
            <w:r>
              <w:instrText xml:space="preserve"> PAGEREF _Toc256000012 \h </w:instrText>
            </w:r>
            <w:r>
              <w:fldChar w:fldCharType="separate"/>
            </w:r>
            <w:r>
              <w:t>6</w:t>
            </w:r>
            <w:r>
              <w:fldChar w:fldCharType="end"/>
            </w:r>
          </w:hyperlink>
        </w:p>
        <w:p>
          <w:pPr>
            <w:pStyle w:val="TOC1"/>
            <w:rPr>
              <w:rFonts w:asciiTheme="minorHAnsi" w:hAnsiTheme="minorHAnsi"/>
              <w:noProof/>
              <w:sz w:val="22"/>
            </w:rPr>
          </w:pPr>
          <w:hyperlink w:anchor="_Toc256000013" w:history="1">
            <w:r>
              <w:rPr>
                <w:rStyle w:val="Hyperlink"/>
              </w:rPr>
              <w:t>8</w:t>
            </w:r>
            <w:r>
              <w:rPr>
                <w:rFonts w:asciiTheme="minorHAnsi" w:hAnsiTheme="minorHAnsi"/>
                <w:noProof/>
                <w:sz w:val="22"/>
              </w:rPr>
              <w:tab/>
            </w:r>
            <w:r>
              <w:rPr>
                <w:rStyle w:val="Hyperlink"/>
              </w:rPr>
              <w:t>Reiring</w:t>
            </w:r>
            <w:r>
              <w:tab/>
            </w:r>
            <w:r>
              <w:fldChar w:fldCharType="begin"/>
            </w:r>
            <w:r>
              <w:instrText xml:space="preserve"> PAGEREF _Toc256000013 \h </w:instrText>
            </w:r>
            <w:r>
              <w:fldChar w:fldCharType="separate"/>
            </w:r>
            <w:r>
              <w:t>7</w:t>
            </w:r>
            <w:r>
              <w:fldChar w:fldCharType="end"/>
            </w:r>
          </w:hyperlink>
        </w:p>
        <w:p>
          <w:pPr>
            <w:pStyle w:val="TOC1"/>
            <w:rPr>
              <w:rFonts w:asciiTheme="minorHAnsi" w:hAnsiTheme="minorHAnsi"/>
              <w:noProof/>
              <w:sz w:val="22"/>
            </w:rPr>
          </w:pPr>
          <w:hyperlink w:anchor="_Toc256000014" w:history="1">
            <w:r>
              <w:rPr>
                <w:rStyle w:val="Hyperlink"/>
              </w:rPr>
              <w:t>9</w:t>
            </w:r>
            <w:r>
              <w:rPr>
                <w:rFonts w:asciiTheme="minorHAnsi" w:hAnsiTheme="minorHAnsi"/>
                <w:noProof/>
                <w:sz w:val="22"/>
              </w:rPr>
              <w:tab/>
            </w:r>
            <w:r>
              <w:rPr>
                <w:rStyle w:val="Hyperlink"/>
              </w:rPr>
              <w:t>Miljø og stell</w:t>
            </w:r>
            <w:r>
              <w:tab/>
            </w:r>
            <w:r>
              <w:fldChar w:fldCharType="begin"/>
            </w:r>
            <w:r>
              <w:instrText xml:space="preserve"> PAGEREF _Toc256000014 \h </w:instrText>
            </w:r>
            <w:r>
              <w:fldChar w:fldCharType="separate"/>
            </w:r>
            <w:r>
              <w:t>8</w:t>
            </w:r>
            <w:r>
              <w:fldChar w:fldCharType="end"/>
            </w:r>
          </w:hyperlink>
        </w:p>
        <w:p>
          <w:pPr>
            <w:pStyle w:val="TOC1"/>
            <w:rPr>
              <w:rFonts w:asciiTheme="minorHAnsi" w:hAnsiTheme="minorHAnsi"/>
              <w:noProof/>
              <w:sz w:val="22"/>
            </w:rPr>
          </w:pPr>
          <w:hyperlink w:anchor="_Toc256000015" w:history="1">
            <w:r>
              <w:rPr>
                <w:rStyle w:val="Hyperlink"/>
              </w:rPr>
              <w:t>10</w:t>
            </w:r>
            <w:r>
              <w:rPr>
                <w:rFonts w:asciiTheme="minorHAnsi" w:hAnsiTheme="minorHAnsi"/>
                <w:noProof/>
                <w:sz w:val="22"/>
              </w:rPr>
              <w:tab/>
            </w:r>
            <w:r>
              <w:rPr>
                <w:rStyle w:val="Hyperlink"/>
              </w:rPr>
              <w:t>Utreise</w:t>
            </w:r>
            <w:r>
              <w:tab/>
            </w:r>
            <w:r>
              <w:fldChar w:fldCharType="begin"/>
            </w:r>
            <w:r>
              <w:instrText xml:space="preserve"> PAGEREF _Toc256000015 \h </w:instrText>
            </w:r>
            <w:r>
              <w:fldChar w:fldCharType="separate"/>
            </w:r>
            <w:r>
              <w:t>8</w:t>
            </w:r>
            <w:r>
              <w:fldChar w:fldCharType="end"/>
            </w:r>
          </w:hyperlink>
        </w:p>
        <w:p>
          <w:pPr>
            <w:pStyle w:val="TOC1"/>
            <w:rPr>
              <w:rFonts w:asciiTheme="minorHAnsi" w:hAnsiTheme="minorHAnsi"/>
              <w:noProof/>
              <w:sz w:val="22"/>
            </w:rPr>
          </w:pPr>
          <w:hyperlink w:anchor="_Toc256000016" w:history="1">
            <w:r>
              <w:rPr>
                <w:rStyle w:val="Hyperlink"/>
              </w:rPr>
              <w:t>11</w:t>
            </w:r>
            <w:r>
              <w:rPr>
                <w:rFonts w:asciiTheme="minorHAnsi" w:hAnsiTheme="minorHAnsi"/>
                <w:noProof/>
                <w:sz w:val="22"/>
              </w:rPr>
              <w:tab/>
            </w:r>
            <w:r>
              <w:rPr>
                <w:rStyle w:val="Hyperlink"/>
              </w:rPr>
              <w:t>Referanser</w:t>
            </w:r>
            <w:r>
              <w:tab/>
            </w:r>
            <w:r>
              <w:fldChar w:fldCharType="begin"/>
            </w:r>
            <w:r>
              <w:instrText xml:space="preserve"> PAGEREF _Toc256000016 \h </w:instrText>
            </w:r>
            <w:r>
              <w:fldChar w:fldCharType="separate"/>
            </w:r>
            <w:r>
              <w:t>8</w:t>
            </w:r>
            <w:r>
              <w:fldChar w:fldCharType="end"/>
            </w:r>
          </w:hyperlink>
        </w:p>
        <w:p>
          <w:pPr>
            <w:pStyle w:val="TOC1"/>
            <w:rPr>
              <w:rFonts w:asciiTheme="minorHAnsi" w:hAnsiTheme="minorHAnsi"/>
              <w:noProof/>
              <w:sz w:val="22"/>
            </w:rPr>
          </w:pPr>
          <w:hyperlink w:anchor="_Toc256000017" w:history="1">
            <w:r>
              <w:rPr>
                <w:rStyle w:val="Hyperlink"/>
              </w:rPr>
              <w:t>12</w:t>
            </w:r>
            <w:r>
              <w:rPr>
                <w:rFonts w:asciiTheme="minorHAnsi" w:hAnsiTheme="minorHAnsi"/>
                <w:noProof/>
                <w:sz w:val="22"/>
              </w:rPr>
              <w:tab/>
            </w:r>
            <w:r>
              <w:rPr>
                <w:rStyle w:val="Hyperlink"/>
              </w:rPr>
              <w:t>Ved</w:t>
            </w:r>
            <w:r>
              <w:rPr>
                <w:rStyle w:val="Hyperlink"/>
              </w:rPr>
              <w:t>legg</w:t>
            </w:r>
            <w:r>
              <w:tab/>
            </w:r>
            <w:r>
              <w:fldChar w:fldCharType="begin"/>
            </w:r>
            <w:r>
              <w:instrText xml:space="preserve"> PAGEREF _Toc256000017 \h </w:instrText>
            </w:r>
            <w:r>
              <w:fldChar w:fldCharType="separate"/>
            </w:r>
            <w:r>
              <w:t>9</w:t>
            </w:r>
            <w:r>
              <w:fldChar w:fldCharType="end"/>
            </w:r>
          </w:hyperlink>
        </w:p>
        <w:p>
          <w:pPr>
            <w:pStyle w:val="TOC1"/>
            <w:rPr>
              <w:rFonts w:asciiTheme="minorHAnsi" w:hAnsiTheme="minorHAnsi"/>
              <w:noProof/>
              <w:sz w:val="22"/>
            </w:rPr>
          </w:pPr>
          <w:hyperlink w:anchor="_Toc256000018" w:history="1">
            <w:r>
              <w:rPr>
                <w:rStyle w:val="Hyperlink"/>
              </w:rPr>
              <w:t>13</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_Toc256000018 \h </w:instrText>
            </w:r>
            <w:r>
              <w:fldChar w:fldCharType="separate"/>
            </w:r>
            <w:r>
              <w:t>9</w:t>
            </w:r>
            <w:r>
              <w:fldChar w:fldCharType="end"/>
            </w:r>
          </w:hyperlink>
        </w:p>
        <w:p w:rsidR="00541496">
          <w:r w:rsidRPr="000E588F">
            <w:rPr>
              <w:rFonts w:cstheme="minorHAnsi"/>
              <w:b/>
              <w:bCs/>
              <w:szCs w:val="24"/>
            </w:rPr>
            <w:fldChar w:fldCharType="end"/>
          </w:r>
        </w:p>
      </w:sdtContent>
    </w:sdt>
    <w:p w:rsidR="005F0E8F" w:rsidP="00532237" w14:paraId="1FCCAD22" w14:textId="77777777">
      <w:pPr>
        <w:rPr>
          <w:rFonts w:cstheme="minorHAnsi"/>
        </w:rPr>
      </w:pPr>
    </w:p>
    <w:p w:rsidR="00CB3EB0" w:rsidP="00126938" w14:paraId="1FCCAD23" w14:textId="77777777">
      <w:pPr>
        <w:pStyle w:val="Heading1"/>
      </w:pPr>
      <w:bookmarkStart w:id="1" w:name="_Toc256000000"/>
      <w:r>
        <w:t>Prosedyrens formål.</w:t>
      </w:r>
      <w:bookmarkEnd w:id="1"/>
    </w:p>
    <w:p w:rsidR="00610BE2" w:rsidRPr="00610BE2" w:rsidP="00610BE2" w14:paraId="1FCCAD24" w14:textId="77777777"/>
    <w:p w:rsidR="00BB5D8E" w:rsidRPr="005607DD" w:rsidP="00BB5D8E" w14:paraId="1FCCAD25" w14:textId="77777777">
      <w:pPr>
        <w:pStyle w:val="ListParagraph"/>
        <w:numPr>
          <w:ilvl w:val="0"/>
          <w:numId w:val="15"/>
        </w:numPr>
        <w:rPr>
          <w:rFonts w:cstheme="minorHAnsi"/>
        </w:rPr>
      </w:pPr>
      <w:r w:rsidRPr="005607DD">
        <w:rPr>
          <w:rFonts w:cstheme="minorHAnsi"/>
        </w:rPr>
        <w:t>Å</w:t>
      </w:r>
      <w:r>
        <w:rPr>
          <w:rFonts w:cstheme="minorHAnsi"/>
        </w:rPr>
        <w:t xml:space="preserve"> </w:t>
      </w:r>
      <w:r w:rsidRPr="005607DD">
        <w:rPr>
          <w:rFonts w:cstheme="minorHAnsi"/>
        </w:rPr>
        <w:t>kvalitetssikre at barn &lt;uke 37 som er på KK f</w:t>
      </w:r>
      <w:r>
        <w:rPr>
          <w:rFonts w:cstheme="minorHAnsi"/>
        </w:rPr>
        <w:t>å</w:t>
      </w:r>
      <w:r w:rsidRPr="005607DD">
        <w:rPr>
          <w:rFonts w:cstheme="minorHAnsi"/>
        </w:rPr>
        <w:t xml:space="preserve">r riktig oppfølging og behandling </w:t>
      </w:r>
    </w:p>
    <w:p w:rsidR="00BB5D8E" w:rsidRPr="005607DD" w:rsidP="00BB5D8E" w14:paraId="1FCCAD26" w14:textId="77777777">
      <w:pPr>
        <w:pStyle w:val="ListParagraph"/>
        <w:numPr>
          <w:ilvl w:val="0"/>
          <w:numId w:val="15"/>
        </w:numPr>
        <w:rPr>
          <w:rFonts w:cstheme="minorHAnsi"/>
        </w:rPr>
      </w:pPr>
      <w:r w:rsidRPr="005607DD">
        <w:rPr>
          <w:rFonts w:cstheme="minorHAnsi"/>
        </w:rPr>
        <w:t>Å ivareta samspillet mellom mor og barn</w:t>
      </w:r>
    </w:p>
    <w:p w:rsidR="00BB5D8E" w:rsidP="00BB5D8E" w14:paraId="1FCCAD27" w14:textId="77777777">
      <w:pPr>
        <w:pStyle w:val="ListParagraph"/>
        <w:numPr>
          <w:ilvl w:val="0"/>
          <w:numId w:val="15"/>
        </w:numPr>
        <w:rPr>
          <w:rFonts w:cstheme="minorHAnsi"/>
        </w:rPr>
      </w:pPr>
      <w:r>
        <w:rPr>
          <w:rFonts w:cstheme="minorHAnsi"/>
        </w:rPr>
        <w:t xml:space="preserve">Å sikre at barnet får tilstrekkelig næring og </w:t>
      </w:r>
      <w:r>
        <w:rPr>
          <w:rFonts w:cstheme="minorHAnsi"/>
        </w:rPr>
        <w:t>foreldre får god opplæring.</w:t>
      </w:r>
    </w:p>
    <w:p w:rsidR="00BB5D8E" w:rsidRPr="00BB5D8E" w:rsidP="00BB5D8E" w14:paraId="1FCCAD28" w14:textId="77777777"/>
    <w:p w:rsidR="00510BDF" w:rsidP="00126938" w14:paraId="1FCCAD29" w14:textId="77777777">
      <w:pPr>
        <w:pStyle w:val="Heading1"/>
      </w:pPr>
      <w:bookmarkStart w:id="2" w:name="_Toc256000001"/>
      <w:r>
        <w:t>Pasienter prosedyren gjelder for</w:t>
      </w:r>
      <w:bookmarkEnd w:id="2"/>
    </w:p>
    <w:p w:rsidR="00610BE2" w:rsidRPr="00610BE2" w:rsidP="00610BE2" w14:paraId="1FCCAD2A" w14:textId="77777777"/>
    <w:p w:rsidR="00BB5D8E" w:rsidP="00BB5D8E" w14:paraId="1FCCAD2B" w14:textId="520C41E2">
      <w:pPr>
        <w:rPr>
          <w:rFonts w:cstheme="minorHAnsi"/>
        </w:rPr>
      </w:pPr>
      <w:r>
        <w:rPr>
          <w:rFonts w:cstheme="minorHAnsi"/>
        </w:rPr>
        <w:t xml:space="preserve">      </w:t>
      </w:r>
      <w:r w:rsidRPr="00F75B3A">
        <w:rPr>
          <w:rFonts w:cstheme="minorHAnsi"/>
        </w:rPr>
        <w:t>Gjelder for premature barn som har barseltiden på KK</w:t>
      </w:r>
      <w:r>
        <w:rPr>
          <w:rFonts w:cstheme="minorHAnsi"/>
        </w:rPr>
        <w:t xml:space="preserve">. </w:t>
      </w:r>
    </w:p>
    <w:p w:rsidR="00BE7B44" w:rsidP="00BB5D8E" w14:paraId="3B484C2D" w14:textId="54EE459C">
      <w:pPr>
        <w:rPr>
          <w:rFonts w:cstheme="minorHAnsi"/>
        </w:rPr>
      </w:pPr>
      <w:r>
        <w:rPr>
          <w:rFonts w:cstheme="minorHAnsi"/>
        </w:rPr>
        <w:tab/>
        <w:t xml:space="preserve">Fra 01.07.23 gjelder prosedyren for barn født i </w:t>
      </w:r>
      <w:r>
        <w:rPr>
          <w:rFonts w:cstheme="minorHAnsi"/>
        </w:rPr>
        <w:t>uke  35</w:t>
      </w:r>
      <w:r>
        <w:rPr>
          <w:rFonts w:cstheme="minorHAnsi"/>
        </w:rPr>
        <w:t xml:space="preserve">+0 – 36+6. </w:t>
      </w:r>
    </w:p>
    <w:p w:rsidR="00BE7B44" w:rsidRPr="00F75B3A" w:rsidP="00BB5D8E" w14:paraId="6A806AD8" w14:textId="71F405F3">
      <w:pPr>
        <w:rPr>
          <w:rFonts w:cstheme="minorHAnsi"/>
        </w:rPr>
      </w:pPr>
      <w:r>
        <w:rPr>
          <w:rFonts w:cstheme="minorHAnsi"/>
        </w:rPr>
        <w:tab/>
        <w:t xml:space="preserve">Barn født før uke 35+0 skal rutinemessig flyttes til BUK. </w:t>
      </w:r>
    </w:p>
    <w:p w:rsidR="004568C8" w:rsidP="00CB3EB0" w14:paraId="1FCCAD2C" w14:textId="77777777">
      <w:pPr>
        <w:rPr>
          <w:rFonts w:cstheme="minorHAnsi"/>
        </w:rPr>
      </w:pPr>
    </w:p>
    <w:p w:rsidR="00510BDF" w:rsidP="00126938" w14:paraId="1FCCAD2D" w14:textId="77777777">
      <w:pPr>
        <w:pStyle w:val="Heading1"/>
      </w:pPr>
      <w:bookmarkStart w:id="3" w:name="_Toc256000002"/>
      <w:r>
        <w:t>Hel</w:t>
      </w:r>
      <w:r>
        <w:t>sepersonell fagprosedyren gjelder for</w:t>
      </w:r>
      <w:bookmarkEnd w:id="3"/>
    </w:p>
    <w:p w:rsidR="00510BDF" w:rsidP="00CB3EB0" w14:paraId="1FCCAD2E" w14:textId="77777777"/>
    <w:p w:rsidR="00610BE2" w:rsidP="00CB3EB0" w14:paraId="1FCCAD2F" w14:textId="77777777">
      <w:pPr>
        <w:rPr>
          <w:rFonts w:cstheme="minorHAnsi"/>
        </w:rPr>
      </w:pPr>
      <w:r>
        <w:t xml:space="preserve">      Jordmødre, sykepleiere og barnepleiere som er på barselavdelingen</w:t>
      </w:r>
    </w:p>
    <w:p w:rsidR="00510BDF" w:rsidP="00126938" w14:paraId="1FCCAD30" w14:textId="77777777">
      <w:pPr>
        <w:pStyle w:val="Heading1"/>
      </w:pPr>
      <w:bookmarkStart w:id="4" w:name="_Toc256000003"/>
      <w:r>
        <w:t>Ansvar</w:t>
      </w:r>
      <w:bookmarkEnd w:id="4"/>
    </w:p>
    <w:p w:rsidR="00510BDF" w:rsidP="00CB3EB0" w14:paraId="1FCCAD31" w14:textId="77777777">
      <w:pPr>
        <w:rPr>
          <w:rFonts w:cstheme="minorHAnsi"/>
        </w:rPr>
      </w:pPr>
    </w:p>
    <w:p w:rsidR="00610BE2" w:rsidP="00610BE2" w14:paraId="1FCCAD32" w14:textId="77777777">
      <w:pPr>
        <w:rPr>
          <w:rFonts w:cstheme="minorHAnsi"/>
        </w:rPr>
      </w:pPr>
      <w:r>
        <w:rPr>
          <w:rFonts w:cstheme="minorHAnsi"/>
        </w:rPr>
        <w:t xml:space="preserve">      Assisterende avdelingsjordmor på Føde A og Føde A barsel</w:t>
      </w:r>
      <w:r w:rsidR="00CA19FE">
        <w:rPr>
          <w:rFonts w:cstheme="minorHAnsi"/>
        </w:rPr>
        <w:t xml:space="preserve"> </w:t>
      </w:r>
    </w:p>
    <w:p w:rsidR="00510BDF" w:rsidP="00CB3EB0" w14:paraId="1FCCAD33" w14:textId="77777777">
      <w:pPr>
        <w:rPr>
          <w:rFonts w:cstheme="minorHAnsi"/>
        </w:rPr>
      </w:pPr>
    </w:p>
    <w:p w:rsidR="00510BDF" w:rsidP="00CB3EB0" w14:paraId="1FCCAD34" w14:textId="77777777">
      <w:pPr>
        <w:rPr>
          <w:rFonts w:cstheme="minorHAnsi"/>
        </w:rPr>
      </w:pPr>
    </w:p>
    <w:p w:rsidR="00510BDF" w:rsidP="00126938" w14:paraId="1FCCAD35" w14:textId="77777777">
      <w:pPr>
        <w:pStyle w:val="Heading1"/>
      </w:pPr>
      <w:bookmarkStart w:id="5" w:name="_Toc256000004"/>
      <w:r>
        <w:t>Det premature barnets behov</w:t>
      </w:r>
      <w:bookmarkEnd w:id="5"/>
      <w:r>
        <w:t xml:space="preserve"> </w:t>
      </w:r>
    </w:p>
    <w:p w:rsidR="00510BDF" w:rsidP="00255960" w14:paraId="1FCCAD36" w14:textId="77777777"/>
    <w:p w:rsidR="00610BE2" w:rsidP="00610BE2" w14:paraId="1FCCAD37" w14:textId="77777777">
      <w:r>
        <w:t>Det premature barnet er mer umoden</w:t>
      </w:r>
      <w:r w:rsidR="002F708A">
        <w:t>t</w:t>
      </w:r>
      <w:r>
        <w:t xml:space="preserve"> og sensitivt enn et fullbårent barn, og må i større grad skjermes og få hjelp til å «samle» seg. Premature har i utgangspunktet et mindre energilager og bruker mer energi på aktiviteter. Aktiviteten gjennom dagen må legges til rette, slik at barnets energ</w:t>
      </w:r>
      <w:r>
        <w:t>itap reduseres. Det forbruker blant annet energi når det utsettes for skarp lyd og lys, bleieskift og under stell og mating. De har en dårligere temperaturreguleringen, og blir lettere kald</w:t>
      </w:r>
      <w:r w:rsidR="002F708A">
        <w:t>t</w:t>
      </w:r>
      <w:r>
        <w:t xml:space="preserve">. Hud-mot- hud er det beste grunnlaget for barnets utvikling, det </w:t>
      </w:r>
      <w:r>
        <w:t>fremmer fysiologisk stabilitet, amming, tilknytning (</w:t>
      </w:r>
      <w:r>
        <w:t>bonding</w:t>
      </w:r>
      <w:r>
        <w:t xml:space="preserve">) og samspill.  </w:t>
      </w:r>
    </w:p>
    <w:p w:rsidR="00610BE2" w:rsidP="00255960" w14:paraId="1FCCAD38" w14:textId="77777777"/>
    <w:p w:rsidR="00610BE2" w:rsidP="00610BE2" w14:paraId="1FCCAD39" w14:textId="77777777"/>
    <w:p w:rsidR="00610BE2" w:rsidP="00610BE2" w14:paraId="1FCCAD3A" w14:textId="77777777">
      <w:pPr>
        <w:pStyle w:val="Note"/>
      </w:pPr>
      <w:r w:rsidRPr="00F75B3A">
        <w:rPr>
          <w:b/>
          <w:bCs/>
        </w:rPr>
        <w:t>Merk:</w:t>
      </w:r>
      <w:r>
        <w:tab/>
        <w:t xml:space="preserve">Hud-mot-hud virker positivt inn på; barnets blodsukkernivå, </w:t>
      </w:r>
      <w:r>
        <w:t>barnets temperatur,</w:t>
      </w:r>
      <w:r>
        <w:t xml:space="preserve"> hjertefrekvens /pustefrekvens, søvnrytme, reduserer barnets stressnivå. Mor er tryggere i o</w:t>
      </w:r>
      <w:r>
        <w:t>ppfølging av barnet, føler i større grad mestring, er mindre engstelig og leser barnets signaler bedre.</w:t>
      </w:r>
    </w:p>
    <w:p w:rsidR="00610BE2" w:rsidRPr="00FD5284" w:rsidP="00255960" w14:paraId="1FCCAD3B" w14:textId="77777777"/>
    <w:p w:rsidR="00510BDF" w:rsidP="00CB3EB0" w14:paraId="1FCCAD3C" w14:textId="77777777">
      <w:pPr>
        <w:rPr>
          <w:rFonts w:cstheme="minorHAnsi"/>
        </w:rPr>
      </w:pPr>
    </w:p>
    <w:p w:rsidR="00FD5284" w:rsidRPr="00FE4AC1" w:rsidP="00610BE2" w14:paraId="1FCCAD3D" w14:textId="77777777">
      <w:pPr>
        <w:pStyle w:val="Heading2"/>
      </w:pPr>
      <w:bookmarkStart w:id="6" w:name="_Toc256000005"/>
      <w:r>
        <w:t>Hud-mot-hud (Kengurumetoden)</w:t>
      </w:r>
      <w:bookmarkEnd w:id="6"/>
    </w:p>
    <w:p w:rsidR="00510BDF" w:rsidP="00CB3EB0" w14:paraId="1FCCAD3E" w14:textId="77777777">
      <w:pPr>
        <w:rPr>
          <w:rFonts w:cstheme="minorHAnsi"/>
        </w:rPr>
      </w:pPr>
    </w:p>
    <w:p w:rsidR="00610BE2" w:rsidRPr="00575998" w:rsidP="00610BE2" w14:paraId="1FCCAD3F" w14:textId="77777777">
      <w:pPr>
        <w:ind w:left="576"/>
        <w:rPr>
          <w:i/>
        </w:rPr>
      </w:pPr>
      <w:r w:rsidRPr="00575998">
        <w:rPr>
          <w:i/>
        </w:rPr>
        <w:t xml:space="preserve">Fremgangsmåte: </w:t>
      </w:r>
    </w:p>
    <w:p w:rsidR="00610BE2" w:rsidP="00610BE2" w14:paraId="1FCCAD40" w14:textId="77777777">
      <w:pPr>
        <w:ind w:left="576"/>
      </w:pPr>
    </w:p>
    <w:p w:rsidR="00610BE2" w:rsidP="00947346" w14:paraId="1FCCAD41" w14:textId="77777777">
      <w:pPr>
        <w:pStyle w:val="ListParagraph"/>
        <w:numPr>
          <w:ilvl w:val="0"/>
          <w:numId w:val="16"/>
        </w:numPr>
        <w:spacing w:line="276" w:lineRule="auto"/>
      </w:pPr>
      <w:r>
        <w:t xml:space="preserve">Barnet ligger nakent på </w:t>
      </w:r>
      <w:r w:rsidR="002F708A">
        <w:t>mors nakne bryst, kun iført ull-</w:t>
      </w:r>
      <w:r>
        <w:t xml:space="preserve">lue og bleie </w:t>
      </w:r>
    </w:p>
    <w:p w:rsidR="00610BE2" w:rsidP="00947346" w14:paraId="1FCCAD42" w14:textId="77777777">
      <w:pPr>
        <w:pStyle w:val="ListParagraph"/>
        <w:numPr>
          <w:ilvl w:val="0"/>
          <w:numId w:val="16"/>
        </w:numPr>
        <w:spacing w:line="276" w:lineRule="auto"/>
      </w:pPr>
      <w:r>
        <w:t>Varm</w:t>
      </w:r>
      <w:r w:rsidR="00EC707A">
        <w:t xml:space="preserve"> tøybleie, </w:t>
      </w:r>
      <w:r w:rsidR="00EC707A">
        <w:t>evt</w:t>
      </w:r>
      <w:r w:rsidR="00EC707A">
        <w:t xml:space="preserve"> plastdekke innerst mot huden (</w:t>
      </w:r>
      <w:r w:rsidR="00EC707A">
        <w:rPr>
          <w:color w:val="1F497D"/>
        </w:rPr>
        <w:t>Steri</w:t>
      </w:r>
      <w:r w:rsidR="00EC707A">
        <w:rPr>
          <w:color w:val="1F497D"/>
        </w:rPr>
        <w:t>-Drape)</w:t>
      </w:r>
      <w:r>
        <w:t xml:space="preserve"> </w:t>
      </w:r>
      <w:r w:rsidR="00CA19FE">
        <w:t xml:space="preserve">og </w:t>
      </w:r>
      <w:r>
        <w:t xml:space="preserve">teppe (helst ull). Dekke godt rundt barnet, slik at det ikke trekker kald luft inn til barnet   </w:t>
      </w:r>
    </w:p>
    <w:p w:rsidR="00610BE2" w:rsidP="00947346" w14:paraId="1FCCAD43" w14:textId="77777777">
      <w:pPr>
        <w:pStyle w:val="ListParagraph"/>
        <w:numPr>
          <w:ilvl w:val="0"/>
          <w:numId w:val="16"/>
        </w:numPr>
        <w:spacing w:line="276" w:lineRule="auto"/>
      </w:pPr>
      <w:r>
        <w:t>Mor må ha tilgang til god lenestol, seng med sengehester og puter for å innta en komfortabel halvs</w:t>
      </w:r>
      <w:r>
        <w:t>ittende stilling</w:t>
      </w:r>
    </w:p>
    <w:p w:rsidR="00610BE2" w:rsidP="00947346" w14:paraId="1FCCAD44" w14:textId="77777777">
      <w:pPr>
        <w:pStyle w:val="ListParagraph"/>
        <w:numPr>
          <w:ilvl w:val="0"/>
          <w:numId w:val="16"/>
        </w:numPr>
        <w:spacing w:line="276" w:lineRule="auto"/>
      </w:pPr>
      <w:r>
        <w:t>Mor får bæretube til bruk når hun er oppe</w:t>
      </w:r>
    </w:p>
    <w:p w:rsidR="00610BE2" w:rsidP="00947346" w14:paraId="1FCCAD45" w14:textId="77777777">
      <w:pPr>
        <w:pStyle w:val="ListParagraph"/>
        <w:numPr>
          <w:ilvl w:val="0"/>
          <w:numId w:val="16"/>
        </w:numPr>
        <w:spacing w:line="276" w:lineRule="auto"/>
      </w:pPr>
      <w:r>
        <w:t xml:space="preserve">Speil kan hjelpe mor å følge med på barnets utrykk og signaler </w:t>
      </w:r>
    </w:p>
    <w:p w:rsidR="00610BE2" w:rsidP="00947346" w14:paraId="1FCCAD46" w14:textId="77777777">
      <w:pPr>
        <w:pStyle w:val="ListParagraph"/>
        <w:numPr>
          <w:ilvl w:val="0"/>
          <w:numId w:val="16"/>
        </w:numPr>
        <w:spacing w:line="276" w:lineRule="auto"/>
      </w:pPr>
      <w:r>
        <w:t xml:space="preserve">Tilstrebe ro i rommet </w:t>
      </w:r>
    </w:p>
    <w:p w:rsidR="00610BE2" w:rsidP="00947346" w14:paraId="1FCCAD47" w14:textId="77777777">
      <w:pPr>
        <w:pStyle w:val="ListParagraph"/>
        <w:numPr>
          <w:ilvl w:val="0"/>
          <w:numId w:val="16"/>
        </w:numPr>
        <w:spacing w:line="276" w:lineRule="auto"/>
      </w:pPr>
      <w:r>
        <w:t xml:space="preserve">Unngå direkte lys i barnets øyne </w:t>
      </w:r>
    </w:p>
    <w:p w:rsidR="00610BE2" w:rsidP="00610BE2" w14:paraId="1FCCAD48" w14:textId="77777777"/>
    <w:p w:rsidR="00610BE2" w:rsidRPr="00905D8D" w:rsidP="00610BE2" w14:paraId="1FCCAD49" w14:textId="77777777">
      <w:pPr>
        <w:ind w:left="709"/>
        <w:rPr>
          <w:i/>
        </w:rPr>
      </w:pPr>
      <w:r w:rsidRPr="00905D8D">
        <w:rPr>
          <w:i/>
        </w:rPr>
        <w:t>Plassering av barnet:</w:t>
      </w:r>
    </w:p>
    <w:p w:rsidR="00610BE2" w:rsidP="00610BE2" w14:paraId="1FCCAD4A" w14:textId="77777777">
      <w:pPr>
        <w:ind w:left="576"/>
      </w:pPr>
    </w:p>
    <w:p w:rsidR="00610BE2" w:rsidP="00947346" w14:paraId="1FCCAD4B" w14:textId="77777777">
      <w:pPr>
        <w:pStyle w:val="ListParagraph"/>
        <w:numPr>
          <w:ilvl w:val="0"/>
          <w:numId w:val="17"/>
        </w:numPr>
        <w:spacing w:line="276" w:lineRule="auto"/>
      </w:pPr>
      <w:r>
        <w:t>Mor/far veiledes i å løfte barnet skånsomt ut av sen</w:t>
      </w:r>
      <w:r>
        <w:t xml:space="preserve">g/varmekasse </w:t>
      </w:r>
      <w:r w:rsidR="00EC707A">
        <w:t>i et teppe</w:t>
      </w:r>
    </w:p>
    <w:p w:rsidR="00EC707A" w:rsidP="00DA24A6" w14:paraId="1FCCAD4C" w14:textId="77777777">
      <w:pPr>
        <w:pStyle w:val="ListParagraph"/>
        <w:numPr>
          <w:ilvl w:val="0"/>
          <w:numId w:val="17"/>
        </w:numPr>
        <w:spacing w:line="276" w:lineRule="auto"/>
      </w:pPr>
      <w:r>
        <w:t xml:space="preserve">Når barnet er i </w:t>
      </w:r>
      <w:r>
        <w:t>oppvåkningsfasen</w:t>
      </w:r>
      <w:r>
        <w:t xml:space="preserve"> er det</w:t>
      </w:r>
      <w:r w:rsidR="002F708A">
        <w:t>te det</w:t>
      </w:r>
      <w:r>
        <w:t xml:space="preserve"> beste tidspunkt å løfte barnet ut.</w:t>
      </w:r>
    </w:p>
    <w:p w:rsidR="00610BE2" w:rsidP="00DA24A6" w14:paraId="1FCCAD4D" w14:textId="77777777">
      <w:pPr>
        <w:pStyle w:val="ListParagraph"/>
        <w:numPr>
          <w:ilvl w:val="0"/>
          <w:numId w:val="17"/>
        </w:numPr>
        <w:spacing w:line="276" w:lineRule="auto"/>
      </w:pPr>
      <w:r>
        <w:t xml:space="preserve">Barnet plasseres i en komfortabel, oppreist stilling med mage og brystkasse mot foreldrenes brystkasse </w:t>
      </w:r>
    </w:p>
    <w:p w:rsidR="00610BE2" w:rsidP="00947346" w14:paraId="1FCCAD4E" w14:textId="77777777">
      <w:pPr>
        <w:pStyle w:val="ListParagraph"/>
        <w:numPr>
          <w:ilvl w:val="0"/>
          <w:numId w:val="17"/>
        </w:numPr>
        <w:spacing w:line="276" w:lineRule="auto"/>
      </w:pPr>
      <w:r>
        <w:t xml:space="preserve">Barnets armer og bein er i lett bøyd posisjon, </w:t>
      </w:r>
      <w:r>
        <w:t>unngå trykk over magen for å fremme abdominal pust</w:t>
      </w:r>
    </w:p>
    <w:p w:rsidR="00610BE2" w:rsidRPr="00905D8D" w:rsidP="00947346" w14:paraId="1FCCAD4F" w14:textId="77777777">
      <w:pPr>
        <w:numPr>
          <w:ilvl w:val="0"/>
          <w:numId w:val="17"/>
        </w:numPr>
        <w:shd w:val="clear" w:color="auto" w:fill="FFFFFF"/>
        <w:spacing w:before="100" w:beforeAutospacing="1" w:after="75" w:line="276" w:lineRule="auto"/>
      </w:pPr>
      <w:r w:rsidRPr="00905D8D">
        <w:t xml:space="preserve">Hodet støttes og vendes til siden uten at nakken strekkes. Forebygger </w:t>
      </w:r>
      <w:r w:rsidRPr="00905D8D">
        <w:t>obstruktiv</w:t>
      </w:r>
      <w:r w:rsidRPr="00905D8D">
        <w:t xml:space="preserve"> apné og drag på skjøre blodkar og muskel/senefester.</w:t>
      </w:r>
    </w:p>
    <w:p w:rsidR="00610BE2" w:rsidRPr="00346241" w:rsidP="00947346" w14:paraId="1FCCAD50" w14:textId="77777777">
      <w:pPr>
        <w:numPr>
          <w:ilvl w:val="0"/>
          <w:numId w:val="17"/>
        </w:numPr>
        <w:shd w:val="clear" w:color="auto" w:fill="FFFFFF"/>
        <w:spacing w:before="100" w:beforeAutospacing="1" w:after="75" w:line="276" w:lineRule="auto"/>
      </w:pPr>
      <w:r w:rsidRPr="00346241">
        <w:t>Overkroppen skal være strekt for uhindret tarmpassasje.</w:t>
      </w:r>
    </w:p>
    <w:p w:rsidR="00610BE2" w:rsidP="00947346" w14:paraId="1FCCAD51" w14:textId="77777777">
      <w:pPr>
        <w:pStyle w:val="ListParagraph"/>
        <w:numPr>
          <w:ilvl w:val="0"/>
          <w:numId w:val="17"/>
        </w:numPr>
        <w:spacing w:line="276" w:lineRule="auto"/>
      </w:pPr>
      <w:r>
        <w:t xml:space="preserve">Når mor bruker tube; sikre at barnet ligger stabilt </w:t>
      </w:r>
    </w:p>
    <w:p w:rsidR="00610BE2" w:rsidRPr="00346241" w:rsidP="00947346" w14:paraId="1FCCAD52" w14:textId="77777777">
      <w:pPr>
        <w:numPr>
          <w:ilvl w:val="0"/>
          <w:numId w:val="17"/>
        </w:numPr>
        <w:shd w:val="clear" w:color="auto" w:fill="FFFFFF"/>
        <w:spacing w:before="100" w:beforeAutospacing="1" w:after="75" w:line="276" w:lineRule="auto"/>
      </w:pPr>
      <w:r w:rsidRPr="00346241">
        <w:t>Barnet bør ligge i Kenguru hud-mot-hud lengst mulig og minst en time om gangen.</w:t>
      </w:r>
    </w:p>
    <w:p w:rsidR="00610BE2" w:rsidP="00610BE2" w14:paraId="1FCCAD53" w14:textId="77777777"/>
    <w:p w:rsidR="00610BE2" w:rsidP="00CB3EB0" w14:paraId="1FCCAD54" w14:textId="77777777">
      <w:pPr>
        <w:rPr>
          <w:rFonts w:cstheme="minorHAnsi"/>
        </w:rPr>
      </w:pPr>
    </w:p>
    <w:p w:rsidR="00510BDF" w:rsidP="00126938" w14:paraId="1FCCAD55" w14:textId="77777777">
      <w:pPr>
        <w:pStyle w:val="Heading1"/>
      </w:pPr>
      <w:bookmarkStart w:id="7" w:name="_Toc256000006"/>
      <w:r>
        <w:t>Oppfølging av barnet</w:t>
      </w:r>
      <w:bookmarkEnd w:id="7"/>
    </w:p>
    <w:p w:rsidR="00510BDF" w:rsidP="00CB3EB0" w14:paraId="1FCCAD56" w14:textId="77777777">
      <w:pPr>
        <w:rPr>
          <w:rFonts w:cstheme="minorHAnsi"/>
        </w:rPr>
      </w:pPr>
    </w:p>
    <w:p w:rsidR="00610BE2" w:rsidP="00610BE2" w14:paraId="1FCCAD57" w14:textId="77777777">
      <w:pPr>
        <w:pStyle w:val="Heading2"/>
      </w:pPr>
      <w:bookmarkStart w:id="8" w:name="_Toc256000007"/>
      <w:r>
        <w:t>Observasjoner</w:t>
      </w:r>
      <w:bookmarkEnd w:id="8"/>
    </w:p>
    <w:p w:rsidR="00610BE2" w:rsidP="00610BE2" w14:paraId="1FCCAD58" w14:textId="77777777"/>
    <w:p w:rsidR="00610BE2" w:rsidP="00610BE2" w14:paraId="1FCCAD59" w14:textId="77777777">
      <w:pPr>
        <w:pStyle w:val="Heading3"/>
      </w:pPr>
      <w:bookmarkStart w:id="9" w:name="_Toc256000008"/>
      <w:r>
        <w:t>Temperaturkontroll</w:t>
      </w:r>
      <w:bookmarkEnd w:id="9"/>
      <w:r>
        <w:t xml:space="preserve"> </w:t>
      </w:r>
    </w:p>
    <w:p w:rsidR="00610BE2" w:rsidP="00610BE2" w14:paraId="1FCCAD5A" w14:textId="77777777">
      <w:pPr>
        <w:spacing w:after="160" w:line="276" w:lineRule="auto"/>
      </w:pPr>
    </w:p>
    <w:p w:rsidR="00610BE2" w:rsidP="00947346" w14:paraId="1FCCAD5B" w14:textId="77777777">
      <w:pPr>
        <w:spacing w:after="160"/>
      </w:pPr>
      <w:r>
        <w:t xml:space="preserve">Ofte kalde pga. mye fosterfett og lite underhudsfett. Tenk at man skal forebygge energitap hos barnet. </w:t>
      </w:r>
    </w:p>
    <w:p w:rsidR="00610BE2" w:rsidP="00947346" w14:paraId="1FCCAD5C" w14:textId="77777777">
      <w:pPr>
        <w:pStyle w:val="ListParagraph"/>
        <w:numPr>
          <w:ilvl w:val="1"/>
          <w:numId w:val="18"/>
        </w:numPr>
        <w:spacing w:after="160" w:line="276" w:lineRule="auto"/>
      </w:pPr>
      <w:r>
        <w:t>Barnet må ha ull fra fødestuen</w:t>
      </w:r>
    </w:p>
    <w:p w:rsidR="00610BE2" w:rsidP="00947346" w14:paraId="1FCCAD5D" w14:textId="77777777">
      <w:pPr>
        <w:pStyle w:val="ListParagraph"/>
        <w:numPr>
          <w:ilvl w:val="1"/>
          <w:numId w:val="18"/>
        </w:numPr>
        <w:spacing w:after="160" w:line="276" w:lineRule="auto"/>
      </w:pPr>
      <w:r>
        <w:t>Ta på ulltøy når barnet i</w:t>
      </w:r>
      <w:r w:rsidR="002F708A">
        <w:t xml:space="preserve">kke er hud-mot-hud hos mor, </w:t>
      </w:r>
      <w:r>
        <w:t xml:space="preserve">ha alltid på </w:t>
      </w:r>
      <w:r w:rsidR="002F708A">
        <w:t>ull-</w:t>
      </w:r>
      <w:r>
        <w:t xml:space="preserve">lue. </w:t>
      </w:r>
    </w:p>
    <w:p w:rsidR="00610BE2" w:rsidP="00947346" w14:paraId="1FCCAD5E" w14:textId="77777777">
      <w:pPr>
        <w:pStyle w:val="ListParagraph"/>
        <w:numPr>
          <w:ilvl w:val="1"/>
          <w:numId w:val="18"/>
        </w:numPr>
        <w:spacing w:after="160" w:line="276" w:lineRule="auto"/>
      </w:pPr>
      <w:r>
        <w:t>Temperatur kontrolleres de første en til to d</w:t>
      </w:r>
      <w:r>
        <w:t>ager morgen og kveld, men hyppigheten avhenger av barnets temperatur.  Videre måling vil være avhengig av om barnet er stabil i temperatur</w:t>
      </w:r>
    </w:p>
    <w:p w:rsidR="00610BE2" w:rsidP="00947346" w14:paraId="1FCCAD5F" w14:textId="77777777">
      <w:pPr>
        <w:pStyle w:val="ListParagraph"/>
        <w:numPr>
          <w:ilvl w:val="1"/>
          <w:numId w:val="18"/>
        </w:numPr>
        <w:spacing w:after="160" w:line="276" w:lineRule="auto"/>
      </w:pPr>
      <w:r>
        <w:t>Temperatur skal være &gt;36,5 (normal temp 36,5-37,5)</w:t>
      </w:r>
      <w:r w:rsidR="00DA24A6">
        <w:t xml:space="preserve">. Tilstrebe å holde temperaturen mellom 36.8 og 37.2. Barnet vil bruke mer energi ved temperatur i grenseområdene. </w:t>
      </w:r>
    </w:p>
    <w:p w:rsidR="00610BE2" w:rsidP="00947346" w14:paraId="1FCCAD60" w14:textId="77777777">
      <w:pPr>
        <w:pStyle w:val="ListParagraph"/>
        <w:numPr>
          <w:ilvl w:val="1"/>
          <w:numId w:val="18"/>
        </w:numPr>
        <w:spacing w:after="160" w:line="276" w:lineRule="auto"/>
      </w:pPr>
      <w:r>
        <w:t xml:space="preserve">For å få opp </w:t>
      </w:r>
      <w:r>
        <w:t>barnets temperaturen</w:t>
      </w:r>
      <w:r>
        <w:t xml:space="preserve"> er hud-mot-hud det viktigste hjelpemiddel, dekk barnet med plast, varmt teppe (ull), legg over en kladd med den blå siden ut. OBS at mors og barnets hud er tørr, og at det i</w:t>
      </w:r>
      <w:r>
        <w:t>kke lekker inn kald luft.</w:t>
      </w:r>
    </w:p>
    <w:p w:rsidR="00610BE2" w:rsidP="00947346" w14:paraId="1FCCAD61" w14:textId="77777777">
      <w:pPr>
        <w:pStyle w:val="ListParagraph"/>
        <w:numPr>
          <w:ilvl w:val="1"/>
          <w:numId w:val="18"/>
        </w:numPr>
        <w:spacing w:after="160" w:line="276" w:lineRule="auto"/>
      </w:pPr>
      <w:r>
        <w:t xml:space="preserve">Ved temperatur &lt;36,0 legges barnet i kuvøse/ varmeseng hvis hud –mot-hud metoden ikke får opp barnets temperatur </w:t>
      </w:r>
    </w:p>
    <w:p w:rsidR="00610BE2" w:rsidP="00947346" w14:paraId="1FCCAD62" w14:textId="77777777">
      <w:pPr>
        <w:pStyle w:val="ListParagraph"/>
        <w:numPr>
          <w:ilvl w:val="1"/>
          <w:numId w:val="18"/>
        </w:numPr>
        <w:spacing w:after="160" w:line="276" w:lineRule="auto"/>
      </w:pPr>
      <w:r>
        <w:t xml:space="preserve">De første dagene skal barnet ha varmemadrass i sengen og oppvarmede tepper. Når barnets temperatur er stabil legges barnet i vanlig seng. Målet er å sikre oss at barnet klarer å holde en stabil temperatur uten varmemadrass før hjemreise </w:t>
      </w:r>
    </w:p>
    <w:p w:rsidR="00610BE2" w:rsidP="00610BE2" w14:paraId="1FCCAD63" w14:textId="77777777">
      <w:pPr>
        <w:spacing w:after="160" w:line="276" w:lineRule="auto"/>
      </w:pPr>
    </w:p>
    <w:p w:rsidR="00610BE2" w:rsidP="00610BE2" w14:paraId="1FCCAD64" w14:textId="77777777">
      <w:pPr>
        <w:pStyle w:val="Heading3"/>
      </w:pPr>
      <w:bookmarkStart w:id="10" w:name="_Toc256000009"/>
      <w:r>
        <w:t>Vurdere barnets k</w:t>
      </w:r>
      <w:r>
        <w:t>linikk</w:t>
      </w:r>
      <w:bookmarkEnd w:id="10"/>
    </w:p>
    <w:p w:rsidR="00610BE2" w:rsidP="00610BE2" w14:paraId="1FCCAD65" w14:textId="77777777"/>
    <w:p w:rsidR="00D56538" w:rsidRPr="005671C7" w:rsidP="00947346" w14:paraId="1FCCAD66" w14:textId="77777777">
      <w:pPr>
        <w:pStyle w:val="ListParagraph"/>
        <w:numPr>
          <w:ilvl w:val="0"/>
          <w:numId w:val="19"/>
        </w:numPr>
        <w:spacing w:line="276" w:lineRule="auto"/>
      </w:pPr>
      <w:bookmarkStart w:id="11" w:name="_Toc71724686"/>
      <w:r>
        <w:t>T</w:t>
      </w:r>
      <w:r w:rsidRPr="005671C7">
        <w:t>onus, eventuell sitring,</w:t>
      </w:r>
      <w:bookmarkEnd w:id="11"/>
      <w:r w:rsidRPr="005671C7">
        <w:t xml:space="preserve"> </w:t>
      </w:r>
    </w:p>
    <w:p w:rsidR="00D56538" w:rsidP="00947346" w14:paraId="1FCCAD67" w14:textId="77777777">
      <w:pPr>
        <w:pStyle w:val="ListParagraph"/>
        <w:numPr>
          <w:ilvl w:val="0"/>
          <w:numId w:val="19"/>
        </w:numPr>
        <w:spacing w:line="276" w:lineRule="auto"/>
      </w:pPr>
      <w:bookmarkStart w:id="12" w:name="_Toc71724687"/>
      <w:r>
        <w:t>R</w:t>
      </w:r>
      <w:r w:rsidRPr="005671C7">
        <w:t>espirasjo</w:t>
      </w:r>
      <w:r>
        <w:t>n observeres</w:t>
      </w:r>
      <w:r w:rsidRPr="005671C7">
        <w:t xml:space="preserve"> </w:t>
      </w:r>
      <w:r>
        <w:t xml:space="preserve">måles </w:t>
      </w:r>
      <w:r w:rsidRPr="005671C7">
        <w:t>x 2 samtidig med temperatur, (normal respirasjon</w:t>
      </w:r>
      <w:r>
        <w:t>sfrekvens er</w:t>
      </w:r>
      <w:r w:rsidRPr="005671C7">
        <w:t xml:space="preserve"> mellom 40 -60 pr minutt, tell et minutt, kan bruke et steto</w:t>
      </w:r>
      <w:r w:rsidR="00CA19FE">
        <w:t>skop foran barnets nese og munn</w:t>
      </w:r>
      <w:r w:rsidRPr="005671C7">
        <w:t>)</w:t>
      </w:r>
      <w:bookmarkEnd w:id="12"/>
    </w:p>
    <w:p w:rsidR="00D56538" w:rsidRPr="005671C7" w:rsidP="00947346" w14:paraId="1FCCAD68" w14:textId="77777777">
      <w:pPr>
        <w:pStyle w:val="ListParagraph"/>
        <w:numPr>
          <w:ilvl w:val="0"/>
          <w:numId w:val="19"/>
        </w:numPr>
        <w:spacing w:line="276" w:lineRule="auto"/>
      </w:pPr>
      <w:r>
        <w:t xml:space="preserve">Observer </w:t>
      </w:r>
      <w:r w:rsidR="00871C15">
        <w:t>inndragninger</w:t>
      </w:r>
      <w:r>
        <w:t xml:space="preserve">, pressing, </w:t>
      </w:r>
      <w:r>
        <w:t>neseu</w:t>
      </w:r>
      <w:r>
        <w:t>tspil</w:t>
      </w:r>
      <w:r w:rsidR="00871C15">
        <w:t>,</w:t>
      </w:r>
      <w:r>
        <w:t xml:space="preserve"> «synging»</w:t>
      </w:r>
    </w:p>
    <w:p w:rsidR="00D56538" w:rsidRPr="005671C7" w:rsidP="00947346" w14:paraId="1FCCAD69" w14:textId="77777777">
      <w:pPr>
        <w:pStyle w:val="ListParagraph"/>
        <w:numPr>
          <w:ilvl w:val="0"/>
          <w:numId w:val="19"/>
        </w:numPr>
        <w:spacing w:line="276" w:lineRule="auto"/>
      </w:pPr>
      <w:bookmarkStart w:id="13" w:name="_Toc71724688"/>
      <w:r w:rsidRPr="005671C7">
        <w:t>hudfarge (rosa, rød, gul, bleik, cyanose</w:t>
      </w:r>
      <w:r w:rsidR="00DA24A6">
        <w:t>, marmorering</w:t>
      </w:r>
      <w:r w:rsidRPr="005671C7">
        <w:t>)</w:t>
      </w:r>
      <w:bookmarkEnd w:id="13"/>
      <w:r w:rsidRPr="005671C7">
        <w:t xml:space="preserve"> </w:t>
      </w:r>
    </w:p>
    <w:p w:rsidR="00610BE2" w:rsidP="00610BE2" w14:paraId="1FCCAD6A" w14:textId="77777777"/>
    <w:p w:rsidR="00D56538" w:rsidP="00610BE2" w14:paraId="1FCCAD6B" w14:textId="77777777"/>
    <w:p w:rsidR="00D56538" w:rsidP="00D56538" w14:paraId="1FCCAD6C" w14:textId="77777777">
      <w:pPr>
        <w:pStyle w:val="Heading2"/>
      </w:pPr>
      <w:bookmarkStart w:id="14" w:name="_Toc256000010"/>
      <w:r>
        <w:t>Ernæring</w:t>
      </w:r>
      <w:bookmarkEnd w:id="14"/>
    </w:p>
    <w:p w:rsidR="00D56538" w:rsidP="00D56538" w14:paraId="1FCCAD6D" w14:textId="77777777"/>
    <w:p w:rsidR="00D56538" w:rsidP="00947346" w14:paraId="1FCCAD6E" w14:textId="77777777">
      <w:pPr>
        <w:spacing w:after="160"/>
        <w:ind w:left="360"/>
      </w:pPr>
      <w:r>
        <w:t>Kengurumetoden har vist å ha en positiv effekt på melkeproduksjon og amming.  Barnets mulighet for å ha fri tilgang til brystet er fremmende for amming.  Tilpasse amming i</w:t>
      </w:r>
      <w:r>
        <w:t xml:space="preserve"> våkenperiodene til barnet i samarbeid med mor. </w:t>
      </w:r>
    </w:p>
    <w:p w:rsidR="00D56538" w:rsidP="00947346" w14:paraId="1FCCAD6F" w14:textId="77777777">
      <w:pPr>
        <w:pStyle w:val="ListParagraph"/>
        <w:numPr>
          <w:ilvl w:val="0"/>
          <w:numId w:val="21"/>
        </w:numPr>
        <w:spacing w:after="160" w:line="276" w:lineRule="auto"/>
      </w:pPr>
      <w:r>
        <w:t xml:space="preserve">Avtal med mor at hun ringer på når barnet viser tidlige tegn til sugelyst, dette kan være utenom de «faste» måltid, som må vurderes justert i forhold til om barnet får morsmelk ved amming   </w:t>
      </w:r>
    </w:p>
    <w:p w:rsidR="00D56538" w:rsidP="00947346" w14:paraId="1FCCAD70" w14:textId="77777777">
      <w:pPr>
        <w:pStyle w:val="ListParagraph"/>
        <w:numPr>
          <w:ilvl w:val="0"/>
          <w:numId w:val="21"/>
        </w:numPr>
        <w:spacing w:after="160" w:line="276" w:lineRule="auto"/>
      </w:pPr>
      <w:r>
        <w:t>Barnet kan treng</w:t>
      </w:r>
      <w:r>
        <w:t xml:space="preserve">e tid for å oppnå riktig sugetak, en gylden regel kan være at lykkes du ikke innen 20 min bør barnet få mat på kopp (hånd-pumpemelk/ MME) eller avvente til opprinnelig måltidsplan. </w:t>
      </w:r>
    </w:p>
    <w:p w:rsidR="00D56538" w:rsidP="00D56538" w14:paraId="1FCCAD71" w14:textId="77777777">
      <w:pPr>
        <w:pStyle w:val="ListParagraph"/>
        <w:spacing w:after="160" w:line="360" w:lineRule="auto"/>
        <w:ind w:left="1080"/>
      </w:pPr>
    </w:p>
    <w:p w:rsidR="00D56538" w:rsidP="00D56538" w14:paraId="1FCCAD72" w14:textId="77777777">
      <w:pPr>
        <w:pStyle w:val="Note"/>
      </w:pPr>
      <w:r w:rsidRPr="00FF3806">
        <w:t>Merk:</w:t>
      </w:r>
      <w:r>
        <w:tab/>
        <w:t xml:space="preserve">Barna settes på 8 måltid </w:t>
      </w:r>
      <w:r w:rsidR="00947346">
        <w:t>i døgnet, dvs. mat hver 3. time. D</w:t>
      </w:r>
      <w:r>
        <w:t>et vil s</w:t>
      </w:r>
      <w:r>
        <w:t xml:space="preserve">i at neste måltid starter 3 timer etter forrige måltid startet. </w:t>
      </w:r>
    </w:p>
    <w:p w:rsidR="00D56538" w:rsidRPr="00FE4AC1" w:rsidP="00D56538" w14:paraId="1FCCAD73" w14:textId="77777777">
      <w:pPr>
        <w:pStyle w:val="Note"/>
      </w:pPr>
      <w:r>
        <w:t xml:space="preserve">             8 måltid markeres på </w:t>
      </w:r>
      <w:r>
        <w:t>Dips</w:t>
      </w:r>
      <w:r>
        <w:t xml:space="preserve"> listen</w:t>
      </w:r>
    </w:p>
    <w:p w:rsidR="00D56538" w:rsidP="00D56538" w14:paraId="1FCCAD74" w14:textId="77777777">
      <w:pPr>
        <w:pStyle w:val="ListParagraph"/>
        <w:spacing w:after="160" w:line="360" w:lineRule="auto"/>
        <w:ind w:left="1080"/>
      </w:pPr>
    </w:p>
    <w:p w:rsidR="00D56538" w:rsidP="00947346" w14:paraId="1FCCAD75" w14:textId="77777777">
      <w:pPr>
        <w:pStyle w:val="ListParagraph"/>
        <w:numPr>
          <w:ilvl w:val="0"/>
          <w:numId w:val="23"/>
        </w:numPr>
        <w:spacing w:after="160" w:line="276" w:lineRule="auto"/>
      </w:pPr>
      <w:r>
        <w:t>Barnet vekkes til måltidene</w:t>
      </w:r>
      <w:r w:rsidR="00DA24A6">
        <w:t>, hvis det ikke våkner selv</w:t>
      </w:r>
      <w:r>
        <w:t>. Ofte kvalme første døgn, skal likevel følge faste måltider</w:t>
      </w:r>
    </w:p>
    <w:p w:rsidR="00D56538" w:rsidP="00947346" w14:paraId="1FCCAD76" w14:textId="77777777">
      <w:pPr>
        <w:pStyle w:val="ListParagraph"/>
        <w:numPr>
          <w:ilvl w:val="0"/>
          <w:numId w:val="23"/>
        </w:numPr>
        <w:spacing w:after="160" w:line="276" w:lineRule="auto"/>
      </w:pPr>
      <w:r>
        <w:t xml:space="preserve">Ved amming begrenses tid </w:t>
      </w:r>
      <w:r>
        <w:t>ved brystet til 10- 15 minutter, hvis de skal ha tillegg etterpå.</w:t>
      </w:r>
      <w:r w:rsidRPr="0013104A">
        <w:t xml:space="preserve"> </w:t>
      </w:r>
      <w:r>
        <w:t>De bruker mye energi på å spise</w:t>
      </w:r>
    </w:p>
    <w:p w:rsidR="00D56538" w:rsidP="00947346" w14:paraId="1FCCAD77" w14:textId="77777777">
      <w:pPr>
        <w:pStyle w:val="ListParagraph"/>
        <w:numPr>
          <w:ilvl w:val="0"/>
          <w:numId w:val="23"/>
        </w:numPr>
        <w:spacing w:after="160" w:line="276" w:lineRule="auto"/>
      </w:pPr>
      <w:r>
        <w:t>Barnekurve hvor tidspunkt for måltid skrives samt hvor mye barnet har spist</w:t>
      </w:r>
    </w:p>
    <w:p w:rsidR="00D56538" w:rsidP="00947346" w14:paraId="1FCCAD78" w14:textId="77777777">
      <w:pPr>
        <w:pStyle w:val="ListParagraph"/>
        <w:numPr>
          <w:ilvl w:val="0"/>
          <w:numId w:val="23"/>
        </w:numPr>
        <w:spacing w:after="160" w:line="276" w:lineRule="auto"/>
      </w:pPr>
      <w:r>
        <w:t xml:space="preserve">Blyantnotat på barnet i </w:t>
      </w:r>
      <w:r>
        <w:t>Natus</w:t>
      </w:r>
      <w:r>
        <w:t xml:space="preserve"> hver vakt</w:t>
      </w:r>
    </w:p>
    <w:p w:rsidR="00D56538" w:rsidP="00D56538" w14:paraId="1FCCAD79" w14:textId="77777777">
      <w:pPr>
        <w:pStyle w:val="ListParagraph"/>
        <w:spacing w:after="160" w:line="360" w:lineRule="auto"/>
      </w:pPr>
    </w:p>
    <w:p w:rsidR="00D56538" w:rsidP="00947346" w14:paraId="1FCCAD7A" w14:textId="77777777">
      <w:pPr>
        <w:pStyle w:val="ListParagraph"/>
        <w:numPr>
          <w:ilvl w:val="2"/>
          <w:numId w:val="20"/>
        </w:numPr>
        <w:spacing w:after="160" w:line="276" w:lineRule="auto"/>
      </w:pPr>
      <w:r>
        <w:t xml:space="preserve">Viktig å observere og dokumentere </w:t>
      </w:r>
      <w:r>
        <w:t>dietak</w:t>
      </w:r>
    </w:p>
    <w:p w:rsidR="00D56538" w:rsidP="00947346" w14:paraId="1FCCAD7B" w14:textId="77777777">
      <w:pPr>
        <w:pStyle w:val="ListParagraph"/>
        <w:numPr>
          <w:ilvl w:val="2"/>
          <w:numId w:val="20"/>
        </w:numPr>
        <w:spacing w:after="160" w:line="276" w:lineRule="auto"/>
      </w:pPr>
      <w:r>
        <w:t>Vise film på Ammehjelpen</w:t>
      </w:r>
      <w:r w:rsidR="002F708A">
        <w:t>s nettside</w:t>
      </w:r>
      <w:r>
        <w:t xml:space="preserve"> om riktig </w:t>
      </w:r>
      <w:r>
        <w:t>dietak</w:t>
      </w:r>
      <w:r w:rsidR="001E6892">
        <w:t xml:space="preserve">   (</w:t>
      </w:r>
      <w:hyperlink r:id="rId5" w:history="1">
        <w:r w:rsidR="001E6892">
          <w:rPr>
            <w:rStyle w:val="Hyperlink"/>
          </w:rPr>
          <w:t>link</w:t>
        </w:r>
      </w:hyperlink>
      <w:r w:rsidR="001E6892">
        <w:t>)</w:t>
      </w:r>
    </w:p>
    <w:p w:rsidR="00D56538" w:rsidP="00D56538" w14:paraId="1FCCAD7C" w14:textId="77777777">
      <w:pPr>
        <w:spacing w:after="160" w:line="360" w:lineRule="auto"/>
      </w:pPr>
    </w:p>
    <w:p w:rsidR="00D56538" w:rsidP="00947346" w14:paraId="1FCCAD7D" w14:textId="77777777">
      <w:pPr>
        <w:spacing w:after="160"/>
      </w:pPr>
      <w:r>
        <w:t>Premature kan amme skikkelig fra GA 34, men blir fortere trett, bruker lengre tid. De sover mye, mel</w:t>
      </w:r>
      <w:r>
        <w:t>der seg ikke alltid til måltid og kan sovne underveis i måltidet. Dette er helt normalt.</w:t>
      </w:r>
    </w:p>
    <w:p w:rsidR="00D56538" w:rsidP="001E6892" w14:paraId="1FCCAD7E" w14:textId="77777777">
      <w:pPr>
        <w:spacing w:after="160"/>
      </w:pPr>
      <w:r>
        <w:t>Hvis barnet søker brystet mellom måltidene er dette bra, vurder fortløpende ernæringsbehovet i tillegg.  Vurdere for hver dag hvordan utviklingen er, med tanke på melk</w:t>
      </w:r>
      <w:r>
        <w:t xml:space="preserve">eproduksjon og barnets sugeevne. </w:t>
      </w:r>
    </w:p>
    <w:p w:rsidR="001E6892" w:rsidP="001E6892" w14:paraId="1FCCAD7F" w14:textId="77777777">
      <w:pPr>
        <w:spacing w:after="160"/>
      </w:pPr>
    </w:p>
    <w:p w:rsidR="00D56538" w:rsidP="00947346" w14:paraId="1FCCAD80" w14:textId="77777777">
      <w:pPr>
        <w:pStyle w:val="ListParagraph"/>
        <w:numPr>
          <w:ilvl w:val="0"/>
          <w:numId w:val="22"/>
        </w:numPr>
        <w:spacing w:after="160" w:line="276" w:lineRule="auto"/>
      </w:pPr>
      <w:r>
        <w:t xml:space="preserve">Kopp etter amming er førstevalg og det enkleste hvis det fungerer </w:t>
      </w:r>
    </w:p>
    <w:p w:rsidR="00D56538" w:rsidP="00947346" w14:paraId="1FCCAD81" w14:textId="77777777">
      <w:pPr>
        <w:pStyle w:val="ListParagraph"/>
        <w:numPr>
          <w:ilvl w:val="0"/>
          <w:numId w:val="22"/>
        </w:numPr>
        <w:spacing w:after="160" w:line="276" w:lineRule="auto"/>
      </w:pPr>
      <w:r>
        <w:t xml:space="preserve">Hjelpebryst, </w:t>
      </w:r>
      <w:r>
        <w:t>fingermating</w:t>
      </w:r>
      <w:r>
        <w:t xml:space="preserve"> er alternativ til kopp</w:t>
      </w:r>
    </w:p>
    <w:p w:rsidR="00D56538" w:rsidP="00D56538" w14:paraId="1FCCAD82" w14:textId="77777777">
      <w:pPr>
        <w:pStyle w:val="ListParagraph"/>
        <w:spacing w:after="160" w:line="360" w:lineRule="auto"/>
      </w:pPr>
    </w:p>
    <w:p w:rsidR="00D56538" w:rsidP="00947346" w14:paraId="1FCCAD83" w14:textId="77777777">
      <w:pPr>
        <w:pStyle w:val="ListParagraph"/>
        <w:spacing w:after="160" w:line="276" w:lineRule="auto"/>
        <w:rPr>
          <w:rStyle w:val="Hyperlink"/>
        </w:rPr>
      </w:pPr>
      <w:hyperlink r:id="rId6" w:tooltip="XDF12213 - dok12213.docx" w:history="1">
        <w:r w:rsidRPr="00BE1FC9" w:rsidR="00345B25">
          <w:rPr>
            <w:rStyle w:val="Hyperlink"/>
          </w:rPr>
          <w:fldChar w:fldCharType="begin" w:fldLock="1"/>
        </w:r>
        <w:r w:rsidRPr="00BE1FC9" w:rsidR="00345B25">
          <w:rPr>
            <w:rStyle w:val="Hyperlink"/>
          </w:rPr>
          <w:instrText xml:space="preserve"> DOCPROPERTY XDT12213 \*charformat \* MERGEFORMAT </w:instrText>
        </w:r>
        <w:r w:rsidRPr="00BE1FC9" w:rsidR="00345B25">
          <w:rPr>
            <w:rStyle w:val="Hyperlink"/>
          </w:rPr>
          <w:fldChar w:fldCharType="separate"/>
        </w:r>
        <w:r w:rsidR="00345B25">
          <w:rPr>
            <w:rStyle w:val="Hyperlink"/>
          </w:rPr>
          <w:t>Koppmating</w:t>
        </w:r>
        <w:r w:rsidRPr="00BE1FC9" w:rsidR="00345B25">
          <w:rPr>
            <w:rStyle w:val="Hyperlink"/>
          </w:rPr>
          <w:fldChar w:fldCharType="end"/>
        </w:r>
      </w:hyperlink>
    </w:p>
    <w:p w:rsidR="00D56538" w:rsidRPr="002D111C" w:rsidP="00947346" w14:paraId="1FCCAD84" w14:textId="77777777">
      <w:pPr>
        <w:pStyle w:val="ListParagraph"/>
        <w:spacing w:after="160" w:line="276" w:lineRule="auto"/>
        <w:rPr>
          <w:color w:val="000080"/>
        </w:rPr>
      </w:pPr>
      <w:hyperlink r:id="rId7" w:tooltip="XDF08854 - dok08854.docx" w:history="1">
        <w:r w:rsidRPr="006F2ED6" w:rsidR="00345B25">
          <w:rPr>
            <w:rStyle w:val="Hyperlink"/>
          </w:rPr>
          <w:fldChar w:fldCharType="begin" w:fldLock="1"/>
        </w:r>
        <w:r w:rsidRPr="006F2ED6" w:rsidR="00345B25">
          <w:rPr>
            <w:rStyle w:val="Hyperlink"/>
          </w:rPr>
          <w:instrText xml:space="preserve"> DOCPROPERTY XDT08854 \*charformat \* MERGEFORMAT </w:instrText>
        </w:r>
        <w:r w:rsidRPr="006F2ED6" w:rsidR="00345B25">
          <w:rPr>
            <w:rStyle w:val="Hyperlink"/>
          </w:rPr>
          <w:fldChar w:fldCharType="separate"/>
        </w:r>
        <w:r w:rsidR="00345B25">
          <w:rPr>
            <w:rStyle w:val="Hyperlink"/>
          </w:rPr>
          <w:t>Hjelpebryst.</w:t>
        </w:r>
        <w:r w:rsidRPr="006F2ED6" w:rsidR="00345B25">
          <w:rPr>
            <w:rStyle w:val="Hyperlink"/>
          </w:rPr>
          <w:fldChar w:fldCharType="end"/>
        </w:r>
      </w:hyperlink>
    </w:p>
    <w:p w:rsidR="00D56538" w:rsidP="00947346" w14:paraId="1FCCAD85" w14:textId="77777777">
      <w:pPr>
        <w:pStyle w:val="ListParagraph"/>
        <w:spacing w:after="160" w:line="276" w:lineRule="auto"/>
        <w:rPr>
          <w:rStyle w:val="Hyperlink"/>
        </w:rPr>
      </w:pPr>
      <w:hyperlink r:id="rId8" w:tooltip="XDF08848 - dok08848.docx" w:history="1">
        <w:r w:rsidRPr="006F2ED6" w:rsidR="00345B25">
          <w:rPr>
            <w:rStyle w:val="Hyperlink"/>
          </w:rPr>
          <w:fldChar w:fldCharType="begin" w:fldLock="1"/>
        </w:r>
        <w:r w:rsidRPr="006F2ED6" w:rsidR="00345B25">
          <w:rPr>
            <w:rStyle w:val="Hyperlink"/>
          </w:rPr>
          <w:instrText xml:space="preserve"> DOCPROPERTY XDT08848 \*charformat \* MERGEFORMAT </w:instrText>
        </w:r>
        <w:r w:rsidRPr="006F2ED6" w:rsidR="00345B25">
          <w:rPr>
            <w:rStyle w:val="Hyperlink"/>
          </w:rPr>
          <w:fldChar w:fldCharType="separate"/>
        </w:r>
        <w:r w:rsidR="00345B25">
          <w:rPr>
            <w:rStyle w:val="Hyperlink"/>
          </w:rPr>
          <w:t xml:space="preserve"> Hjelpebryst og fingermating.</w:t>
        </w:r>
        <w:r w:rsidRPr="006F2ED6" w:rsidR="00345B25">
          <w:rPr>
            <w:rStyle w:val="Hyperlink"/>
          </w:rPr>
          <w:fldChar w:fldCharType="end"/>
        </w:r>
      </w:hyperlink>
    </w:p>
    <w:p w:rsidR="00D56538" w:rsidP="00D56538" w14:paraId="1FCCAD86" w14:textId="77777777">
      <w:pPr>
        <w:pStyle w:val="ListParagraph"/>
        <w:spacing w:after="160" w:line="360" w:lineRule="auto"/>
        <w:rPr>
          <w:color w:val="000080"/>
        </w:rPr>
      </w:pPr>
    </w:p>
    <w:p w:rsidR="00D56538" w:rsidP="00947346" w14:paraId="1FCCAD87" w14:textId="77777777">
      <w:pPr>
        <w:pStyle w:val="ListParagraph"/>
        <w:numPr>
          <w:ilvl w:val="0"/>
          <w:numId w:val="22"/>
        </w:numPr>
        <w:spacing w:after="160" w:line="276" w:lineRule="auto"/>
      </w:pPr>
      <w:r>
        <w:t xml:space="preserve">Brystskjold kan være et viktig hjelpemiddel for det premature barn å få et riktig sugetak  </w:t>
      </w:r>
    </w:p>
    <w:p w:rsidR="00947346" w:rsidP="00947346" w14:paraId="1FCCAD88" w14:textId="77777777">
      <w:pPr>
        <w:pStyle w:val="ListParagraph"/>
        <w:spacing w:after="160" w:line="276" w:lineRule="auto"/>
      </w:pPr>
    </w:p>
    <w:p w:rsidR="00D56538" w:rsidP="00D56538" w14:paraId="1FCCAD89" w14:textId="77777777">
      <w:pPr>
        <w:pStyle w:val="ListParagraph"/>
        <w:spacing w:after="160" w:line="360" w:lineRule="auto"/>
      </w:pPr>
      <w:hyperlink r:id="rId9" w:tooltip="XDF11653 - dok11653.docx" w:history="1">
        <w:r w:rsidRPr="00842A5E" w:rsidR="00345B25">
          <w:rPr>
            <w:rStyle w:val="Hyperlink"/>
          </w:rPr>
          <w:fldChar w:fldCharType="begin" w:fldLock="1"/>
        </w:r>
        <w:r w:rsidRPr="00842A5E" w:rsidR="00345B25">
          <w:rPr>
            <w:rStyle w:val="Hyperlink"/>
          </w:rPr>
          <w:instrText xml:space="preserve"> DOCPROPERTY XDT11653 \*charformat \* MERGEFORMAT </w:instrText>
        </w:r>
        <w:r w:rsidRPr="00842A5E" w:rsidR="00345B25">
          <w:rPr>
            <w:rStyle w:val="Hyperlink"/>
          </w:rPr>
          <w:fldChar w:fldCharType="separate"/>
        </w:r>
        <w:r w:rsidR="00345B25">
          <w:rPr>
            <w:rStyle w:val="Hyperlink"/>
          </w:rPr>
          <w:t>Brystskjold</w:t>
        </w:r>
        <w:r w:rsidRPr="00842A5E" w:rsidR="00345B25">
          <w:rPr>
            <w:rStyle w:val="Hyperlink"/>
          </w:rPr>
          <w:fldChar w:fldCharType="end"/>
        </w:r>
      </w:hyperlink>
      <w:r w:rsidR="00345B25">
        <w:t xml:space="preserve">  </w:t>
      </w:r>
    </w:p>
    <w:p w:rsidR="00D56538" w:rsidP="00D56538" w14:paraId="1FCCAD8A" w14:textId="77777777">
      <w:bookmarkStart w:id="15" w:name="_Toc71724690"/>
      <w:r>
        <w:t xml:space="preserve">Hvis barnet er </w:t>
      </w:r>
      <w:r>
        <w:t>sugesvakt</w:t>
      </w:r>
      <w:r>
        <w:t xml:space="preserve"> kan </w:t>
      </w:r>
      <w:r>
        <w:t>Haberman</w:t>
      </w:r>
      <w:r>
        <w:t xml:space="preserve"> flaske</w:t>
      </w:r>
      <w:r w:rsidR="00FA7C09">
        <w:t xml:space="preserve"> </w:t>
      </w:r>
      <w:hyperlink r:id="rId10" w:history="1">
        <w:r w:rsidR="00FA7C09">
          <w:rPr>
            <w:rStyle w:val="Hyperlink"/>
          </w:rPr>
          <w:t>link</w:t>
        </w:r>
      </w:hyperlink>
      <w:r w:rsidR="00FA7C09">
        <w:t xml:space="preserve"> </w:t>
      </w:r>
      <w:r>
        <w:t xml:space="preserve"> med smokk være et alternativ</w:t>
      </w:r>
      <w:bookmarkEnd w:id="15"/>
      <w:r>
        <w:t xml:space="preserve">    </w:t>
      </w:r>
    </w:p>
    <w:p w:rsidR="00947346" w:rsidP="00D56538" w14:paraId="1FCCAD8B" w14:textId="77777777"/>
    <w:p w:rsidR="00D56538" w:rsidP="00947346" w14:paraId="1FCCAD8C" w14:textId="77777777">
      <w:pPr>
        <w:pStyle w:val="ListParagraph"/>
        <w:numPr>
          <w:ilvl w:val="0"/>
          <w:numId w:val="22"/>
        </w:numPr>
        <w:spacing w:line="276" w:lineRule="auto"/>
      </w:pPr>
      <w:r>
        <w:t>Nettovekt på dag 3, og hver dag etter det fram til hjemreise</w:t>
      </w:r>
    </w:p>
    <w:p w:rsidR="00D56538" w:rsidP="00947346" w14:paraId="1FCCAD8D" w14:textId="77777777">
      <w:pPr>
        <w:pStyle w:val="ListParagraph"/>
        <w:numPr>
          <w:ilvl w:val="0"/>
          <w:numId w:val="22"/>
        </w:numPr>
        <w:spacing w:after="160" w:line="276" w:lineRule="auto"/>
      </w:pPr>
      <w:r>
        <w:t xml:space="preserve">Noen premature barn har spesielt vanskelig for å spise fulle måltider. De </w:t>
      </w:r>
      <w:r>
        <w:t>kan settes på 12 måltid i døgnet, dvs. mat hver 2. time. Dette markeres på DIPS-listen</w:t>
      </w:r>
    </w:p>
    <w:p w:rsidR="00D56538" w:rsidP="00947346" w14:paraId="1FCCAD8E" w14:textId="77777777">
      <w:pPr>
        <w:pStyle w:val="ListParagraph"/>
        <w:numPr>
          <w:ilvl w:val="0"/>
          <w:numId w:val="22"/>
        </w:numPr>
        <w:spacing w:after="160" w:line="276" w:lineRule="auto"/>
      </w:pPr>
      <w:r>
        <w:t xml:space="preserve">Konferer gjerne med en erfaren kollega </w:t>
      </w:r>
    </w:p>
    <w:p w:rsidR="00D56538" w:rsidP="00D56538" w14:paraId="1FCCAD8F" w14:textId="77777777">
      <w:pPr>
        <w:spacing w:after="160" w:line="360" w:lineRule="auto"/>
      </w:pPr>
    </w:p>
    <w:p w:rsidR="00D56538" w:rsidP="00947346" w14:paraId="1FCCAD90" w14:textId="77777777">
      <w:pPr>
        <w:spacing w:after="160"/>
      </w:pPr>
      <w:r>
        <w:t>Ikke la foreldrene ha ansvar</w:t>
      </w:r>
      <w:r w:rsidR="00CA19FE">
        <w:t xml:space="preserve"> alene</w:t>
      </w:r>
      <w:r>
        <w:t xml:space="preserve"> for mating før de er trygg</w:t>
      </w:r>
      <w:r w:rsidR="002F708A">
        <w:t>e</w:t>
      </w:r>
      <w:r w:rsidR="0004592B">
        <w:t>,</w:t>
      </w:r>
      <w:r>
        <w:t xml:space="preserve"> og du ser at de mestrer situasjonen</w:t>
      </w:r>
      <w:r w:rsidR="0004592B">
        <w:t>.</w:t>
      </w:r>
      <w:r>
        <w:t xml:space="preserve">  </w:t>
      </w:r>
    </w:p>
    <w:p w:rsidR="00D56538" w:rsidP="00947346" w14:paraId="1FCCAD91" w14:textId="77777777">
      <w:pPr>
        <w:spacing w:after="160"/>
      </w:pPr>
      <w:r>
        <w:t>Koppmating, kan være vans</w:t>
      </w:r>
      <w:r>
        <w:t xml:space="preserve">kelig og det søles ofte. Det er viktig at barnet får riktig mengde mat i seg og at det ikke bruker for lang tid på måltidet. Dette må foreldre ha kunnskap om når de overtar matingen. </w:t>
      </w:r>
    </w:p>
    <w:p w:rsidR="00D56538" w:rsidP="00947346" w14:paraId="1FCCAD92" w14:textId="77777777">
      <w:pPr>
        <w:spacing w:after="160"/>
      </w:pPr>
      <w:r>
        <w:t>Etter hvert vurderes det å introdusere flaske for de barna som har vansk</w:t>
      </w:r>
      <w:r>
        <w:t>elig for å ta fulle måltid, gulper mye, har store måltidsmengder osv.</w:t>
      </w:r>
    </w:p>
    <w:p w:rsidR="00947346" w:rsidP="00947346" w14:paraId="1FCCAD93" w14:textId="77777777">
      <w:pPr>
        <w:spacing w:after="160"/>
      </w:pPr>
    </w:p>
    <w:p w:rsidR="00D56538" w:rsidP="00D56538" w14:paraId="1FCCAD94" w14:textId="77777777">
      <w:pPr>
        <w:rPr>
          <w:rStyle w:val="Hyperlink"/>
        </w:rPr>
      </w:pPr>
      <w:hyperlink r:id="rId11" w:tooltip="XDF36860 - dok36860.docx" w:history="1">
        <w:r w:rsidRPr="00EF06D5" w:rsidR="00345B25">
          <w:rPr>
            <w:rStyle w:val="Hyperlink"/>
          </w:rPr>
          <w:fldChar w:fldCharType="begin" w:fldLock="1"/>
        </w:r>
        <w:r w:rsidRPr="00EF06D5" w:rsidR="00345B25">
          <w:rPr>
            <w:rStyle w:val="Hyperlink"/>
          </w:rPr>
          <w:instrText xml:space="preserve"> DOCPROPERTY XDT36860 \*charformat \* MERGEFORMAT </w:instrText>
        </w:r>
        <w:r w:rsidRPr="00EF06D5" w:rsidR="00345B25">
          <w:rPr>
            <w:rStyle w:val="Hyperlink"/>
          </w:rPr>
          <w:fldChar w:fldCharType="separate"/>
        </w:r>
        <w:r w:rsidR="00345B25">
          <w:rPr>
            <w:rStyle w:val="Hyperlink"/>
          </w:rPr>
          <w:t>Stimulering av melkeproduksjonen hos kvinner som har barn på barneklinikken</w:t>
        </w:r>
        <w:r w:rsidRPr="00EF06D5" w:rsidR="00345B25">
          <w:rPr>
            <w:rStyle w:val="Hyperlink"/>
          </w:rPr>
          <w:fldChar w:fldCharType="end"/>
        </w:r>
      </w:hyperlink>
    </w:p>
    <w:p w:rsidR="00D56538" w:rsidP="00D56538" w14:paraId="1FCCAD95" w14:textId="77777777">
      <w:pPr>
        <w:rPr>
          <w:rFonts w:cstheme="minorHAnsi"/>
        </w:rPr>
      </w:pPr>
    </w:p>
    <w:p w:rsidR="00D56538" w:rsidP="00D56538" w14:paraId="1FCCAD96" w14:textId="77777777">
      <w:pPr>
        <w:rPr>
          <w:rFonts w:cstheme="minorHAnsi"/>
        </w:rPr>
      </w:pPr>
      <w:r>
        <w:rPr>
          <w:rFonts w:cstheme="minorHAnsi"/>
        </w:rPr>
        <w:t>Det premature barnet klarer ikke å stimulere brystet tilstrekkelig eller tømme brystet i st</w:t>
      </w:r>
      <w:r>
        <w:rPr>
          <w:rFonts w:cstheme="minorHAnsi"/>
        </w:rPr>
        <w:t xml:space="preserve">arten. Mor må få opplæring og veiledning i håndmelking og pumping. </w:t>
      </w:r>
      <w:r w:rsidR="002F708A">
        <w:rPr>
          <w:rFonts w:cstheme="minorHAnsi"/>
        </w:rPr>
        <w:t>«</w:t>
      </w:r>
      <w:r>
        <w:rPr>
          <w:rFonts w:cstheme="minorHAnsi"/>
        </w:rPr>
        <w:t xml:space="preserve">Nature </w:t>
      </w:r>
      <w:r>
        <w:rPr>
          <w:rFonts w:cstheme="minorHAnsi"/>
        </w:rPr>
        <w:t>bond</w:t>
      </w:r>
      <w:r w:rsidR="002F708A">
        <w:rPr>
          <w:rFonts w:cstheme="minorHAnsi"/>
        </w:rPr>
        <w:t>»</w:t>
      </w:r>
      <w:r>
        <w:rPr>
          <w:rFonts w:cstheme="minorHAnsi"/>
        </w:rPr>
        <w:t xml:space="preserve"> er et godt ti</w:t>
      </w:r>
      <w:r w:rsidR="004972C8">
        <w:rPr>
          <w:rFonts w:cstheme="minorHAnsi"/>
        </w:rPr>
        <w:t>l</w:t>
      </w:r>
      <w:r>
        <w:rPr>
          <w:rFonts w:cstheme="minorHAnsi"/>
        </w:rPr>
        <w:t xml:space="preserve">skudd til håndmelking.  </w:t>
      </w:r>
    </w:p>
    <w:p w:rsidR="00D56538" w:rsidP="00D56538" w14:paraId="1FCCAD97" w14:textId="77777777">
      <w:pPr>
        <w:rPr>
          <w:rFonts w:cstheme="minorHAnsi"/>
        </w:rPr>
      </w:pPr>
    </w:p>
    <w:p w:rsidR="00D56538" w:rsidP="00D56538" w14:paraId="1FCCAD98" w14:textId="77777777"/>
    <w:p w:rsidR="001E6892" w:rsidP="00D56538" w14:paraId="1FCCAD99" w14:textId="77777777"/>
    <w:p w:rsidR="001E6892" w:rsidP="00D56538" w14:paraId="1FCCAD9A" w14:textId="77777777"/>
    <w:p w:rsidR="00D56538" w:rsidRPr="00D56538" w:rsidP="00D56538" w14:paraId="1FCCAD9B" w14:textId="77777777">
      <w:pPr>
        <w:pStyle w:val="Heading2"/>
      </w:pPr>
      <w:bookmarkStart w:id="16" w:name="_Toc256000011"/>
      <w:r>
        <w:t>B</w:t>
      </w:r>
      <w:r w:rsidR="00947346">
        <w:t>lodsukker og B</w:t>
      </w:r>
      <w:r>
        <w:t>ilirubin</w:t>
      </w:r>
      <w:bookmarkEnd w:id="16"/>
      <w:r>
        <w:t xml:space="preserve"> </w:t>
      </w:r>
    </w:p>
    <w:p w:rsidR="00D56538" w:rsidP="00D56538" w14:paraId="1FCCAD9C" w14:textId="77777777"/>
    <w:p w:rsidR="00D56538" w:rsidP="00D56538" w14:paraId="1FCCAD9D" w14:textId="77777777"/>
    <w:p w:rsidR="00D56538" w:rsidP="00D56538" w14:paraId="1FCCAD9E" w14:textId="77777777">
      <w:pPr>
        <w:pStyle w:val="ListParagraph"/>
        <w:numPr>
          <w:ilvl w:val="0"/>
          <w:numId w:val="26"/>
        </w:numPr>
      </w:pPr>
      <w:r>
        <w:t xml:space="preserve">Det tas rutinemessig blodsukker ved fødsel av alle premature, se prosedyre: </w:t>
      </w:r>
    </w:p>
    <w:p w:rsidR="00D56538" w:rsidP="00D56538" w14:paraId="1FCCAD9F" w14:textId="77777777"/>
    <w:p w:rsidR="00D56538" w:rsidP="00D56538" w14:paraId="1FCCADA0" w14:textId="77777777">
      <w:pPr>
        <w:ind w:left="709" w:firstLine="709"/>
        <w:rPr>
          <w:rStyle w:val="Hyperlink"/>
          <w:rFonts w:ascii="Arial" w:hAnsi="Arial"/>
          <w:sz w:val="22"/>
        </w:rPr>
      </w:pPr>
      <w:hyperlink r:id="rId12" w:tooltip="XDF61545 - dok61545.docx" w:history="1">
        <w:r w:rsidRPr="00264D17" w:rsidR="00345B25">
          <w:rPr>
            <w:rStyle w:val="Hyperlink"/>
            <w:rFonts w:ascii="Arial" w:hAnsi="Arial"/>
            <w:sz w:val="22"/>
          </w:rPr>
          <w:fldChar w:fldCharType="begin" w:fldLock="1"/>
        </w:r>
        <w:r w:rsidRPr="00264D17" w:rsidR="00345B25">
          <w:rPr>
            <w:rStyle w:val="Hyperlink"/>
            <w:rFonts w:ascii="Arial" w:hAnsi="Arial"/>
            <w:sz w:val="22"/>
          </w:rPr>
          <w:instrText xml:space="preserve"> DOCPROPERTY XDT61545 \*charformat \* MERGEFORMAT </w:instrText>
        </w:r>
        <w:r w:rsidRPr="00264D17" w:rsidR="00345B25">
          <w:rPr>
            <w:rStyle w:val="Hyperlink"/>
            <w:rFonts w:ascii="Arial" w:hAnsi="Arial"/>
            <w:sz w:val="22"/>
          </w:rPr>
          <w:fldChar w:fldCharType="separate"/>
        </w:r>
        <w:r w:rsidR="00345B25">
          <w:rPr>
            <w:rStyle w:val="Hyperlink"/>
            <w:rFonts w:ascii="Arial" w:hAnsi="Arial"/>
            <w:sz w:val="22"/>
          </w:rPr>
          <w:t>Blodsukkerbestemmelse hos nyfødte på KK</w:t>
        </w:r>
        <w:r w:rsidRPr="00264D17" w:rsidR="00345B25">
          <w:rPr>
            <w:rStyle w:val="Hyperlink"/>
            <w:rFonts w:ascii="Arial" w:hAnsi="Arial"/>
            <w:sz w:val="22"/>
          </w:rPr>
          <w:fldChar w:fldCharType="end"/>
        </w:r>
      </w:hyperlink>
      <w:r w:rsidR="00345B25">
        <w:rPr>
          <w:rStyle w:val="Hyperlink"/>
          <w:rFonts w:ascii="Arial" w:hAnsi="Arial"/>
          <w:sz w:val="22"/>
        </w:rPr>
        <w:t xml:space="preserve">     </w:t>
      </w:r>
    </w:p>
    <w:p w:rsidR="00D56538" w:rsidP="00D56538" w14:paraId="1FCCADA1" w14:textId="77777777">
      <w:pPr>
        <w:rPr>
          <w:rStyle w:val="Hyperlink"/>
          <w:rFonts w:ascii="Arial" w:hAnsi="Arial"/>
          <w:sz w:val="22"/>
        </w:rPr>
      </w:pPr>
    </w:p>
    <w:p w:rsidR="00D56538" w:rsidP="00D56538" w14:paraId="1FCCADA2" w14:textId="77777777">
      <w:pPr>
        <w:ind w:left="709" w:firstLine="709"/>
        <w:rPr>
          <w:rStyle w:val="Hyperlink"/>
          <w:rFonts w:ascii="Arial" w:hAnsi="Arial"/>
          <w:sz w:val="22"/>
        </w:rPr>
      </w:pPr>
      <w:hyperlink r:id="rId13" w:tooltip="XDF61546 - dok61546.pdf" w:history="1">
        <w:r w:rsidRPr="00264D17" w:rsidR="00345B25">
          <w:rPr>
            <w:rStyle w:val="Hyperlink"/>
            <w:rFonts w:ascii="Arial" w:hAnsi="Arial"/>
            <w:sz w:val="22"/>
          </w:rPr>
          <w:fldChar w:fldCharType="begin" w:fldLock="1"/>
        </w:r>
        <w:r w:rsidRPr="00264D17" w:rsidR="00345B25">
          <w:rPr>
            <w:rStyle w:val="Hyperlink"/>
            <w:rFonts w:ascii="Arial" w:hAnsi="Arial"/>
            <w:sz w:val="22"/>
          </w:rPr>
          <w:instrText xml:space="preserve"> DOCPROPERTY XDT61546 \*charformat \* MERGEFORMAT </w:instrText>
        </w:r>
        <w:r w:rsidRPr="00264D17" w:rsidR="00345B25">
          <w:rPr>
            <w:rStyle w:val="Hyperlink"/>
            <w:rFonts w:ascii="Arial" w:hAnsi="Arial"/>
            <w:sz w:val="22"/>
          </w:rPr>
          <w:fldChar w:fldCharType="separate"/>
        </w:r>
        <w:r w:rsidR="00345B25">
          <w:rPr>
            <w:rStyle w:val="Hyperlink"/>
            <w:rFonts w:ascii="Arial" w:hAnsi="Arial"/>
            <w:sz w:val="22"/>
          </w:rPr>
          <w:t>Flytskjema for blodsukkerkontroll hos nyfødte</w:t>
        </w:r>
        <w:r w:rsidRPr="00264D17" w:rsidR="00345B25">
          <w:rPr>
            <w:rStyle w:val="Hyperlink"/>
            <w:rFonts w:ascii="Arial" w:hAnsi="Arial"/>
            <w:sz w:val="22"/>
          </w:rPr>
          <w:fldChar w:fldCharType="end"/>
        </w:r>
      </w:hyperlink>
    </w:p>
    <w:p w:rsidR="00D56538" w:rsidP="00D56538" w14:paraId="1FCCADA3" w14:textId="77777777">
      <w:pPr>
        <w:ind w:left="709" w:firstLine="709"/>
        <w:rPr>
          <w:rStyle w:val="Hyperlink"/>
          <w:rFonts w:ascii="Arial" w:hAnsi="Arial"/>
          <w:sz w:val="22"/>
        </w:rPr>
      </w:pPr>
    </w:p>
    <w:p w:rsidR="00D56538" w:rsidRPr="00FF3806" w:rsidP="00D56538" w14:paraId="1FCCADA4" w14:textId="77777777"/>
    <w:p w:rsidR="00D56538" w:rsidP="00D56538" w14:paraId="1FCCADA5" w14:textId="77777777">
      <w:pPr>
        <w:pStyle w:val="ListParagraph"/>
        <w:numPr>
          <w:ilvl w:val="0"/>
          <w:numId w:val="26"/>
        </w:numPr>
        <w:spacing w:after="160" w:line="360" w:lineRule="auto"/>
      </w:pPr>
      <w:r>
        <w:t xml:space="preserve">Det skal rutinemessig tas </w:t>
      </w:r>
      <w:r>
        <w:t>Bilicheck</w:t>
      </w:r>
      <w:r>
        <w:t>/Bilirubin av alle premature, se prosedyre:</w:t>
      </w:r>
    </w:p>
    <w:p w:rsidR="00947346" w:rsidP="00D56538" w14:paraId="1FCCADA6" w14:textId="77777777">
      <w:pPr>
        <w:pStyle w:val="ListParagraph"/>
        <w:spacing w:after="160" w:line="360" w:lineRule="auto"/>
        <w:ind w:left="1440"/>
      </w:pPr>
    </w:p>
    <w:p w:rsidR="00D56538" w:rsidP="00D56538" w14:paraId="1FCCADA7" w14:textId="77777777">
      <w:pPr>
        <w:pStyle w:val="ListParagraph"/>
        <w:spacing w:after="160" w:line="360" w:lineRule="auto"/>
        <w:ind w:left="1440"/>
      </w:pPr>
      <w:r>
        <w:t>(</w:t>
      </w:r>
      <w:hyperlink r:id="rId14" w:history="1">
        <w:r>
          <w:rPr>
            <w:rStyle w:val="Hyperlink"/>
          </w:rPr>
          <w:t>Neonatal icterus og lysbehandling.</w:t>
        </w:r>
      </w:hyperlink>
      <w:r>
        <w:t xml:space="preserve"> )</w:t>
      </w:r>
    </w:p>
    <w:p w:rsidR="00D56538" w:rsidP="00D56538" w14:paraId="1FCCADA8" w14:textId="77777777">
      <w:pPr>
        <w:pStyle w:val="ListParagraph"/>
        <w:spacing w:after="160" w:line="360" w:lineRule="auto"/>
      </w:pPr>
    </w:p>
    <w:p w:rsidR="00D56538" w:rsidRPr="00FE4AC1" w:rsidP="00D56538" w14:paraId="1FCCADA9" w14:textId="77777777">
      <w:pPr>
        <w:pStyle w:val="Note"/>
      </w:pPr>
      <w:r w:rsidRPr="0030712C">
        <w:rPr>
          <w:b/>
          <w:bCs/>
        </w:rPr>
        <w:t>Merk:</w:t>
      </w:r>
      <w:r>
        <w:tab/>
        <w:t xml:space="preserve">Det er ulike </w:t>
      </w:r>
      <w:r>
        <w:t>bilirubingrenser</w:t>
      </w:r>
      <w:r>
        <w:t xml:space="preserve"> for lysbehandling ut </w:t>
      </w:r>
      <w:r>
        <w:t>i fra</w:t>
      </w:r>
      <w:r>
        <w:t xml:space="preserve"> gestasjonsalder og fødselsvekt.</w:t>
      </w:r>
    </w:p>
    <w:p w:rsidR="00D56538" w:rsidP="00D56538" w14:paraId="1FCCADAA" w14:textId="77777777">
      <w:pPr>
        <w:rPr>
          <w:rFonts w:cstheme="minorHAnsi"/>
        </w:rPr>
      </w:pPr>
    </w:p>
    <w:p w:rsidR="00D56538" w:rsidRPr="00D56538" w:rsidP="00D56538" w14:paraId="1FCCADAB" w14:textId="77777777"/>
    <w:p w:rsidR="00510BDF" w:rsidP="00126938" w14:paraId="1FCCADAC" w14:textId="77777777">
      <w:pPr>
        <w:pStyle w:val="Heading1"/>
      </w:pPr>
      <w:bookmarkStart w:id="17" w:name="_Toc256000012"/>
      <w:r>
        <w:t xml:space="preserve">Oppfølging og </w:t>
      </w:r>
      <w:r w:rsidR="00255960">
        <w:t xml:space="preserve">informasjon </w:t>
      </w:r>
      <w:r>
        <w:t>til mor</w:t>
      </w:r>
      <w:bookmarkEnd w:id="17"/>
      <w:r>
        <w:t xml:space="preserve"> </w:t>
      </w:r>
    </w:p>
    <w:p w:rsidR="00D56538" w:rsidP="00255960" w14:paraId="1FCCADAD" w14:textId="77777777">
      <w:pPr>
        <w:rPr>
          <w:rFonts w:cstheme="minorHAnsi"/>
          <w:color w:val="808080" w:themeColor="background1" w:themeShade="80"/>
        </w:rPr>
      </w:pPr>
    </w:p>
    <w:p w:rsidR="00D56538" w:rsidRPr="00575DCA" w:rsidP="00947346" w14:paraId="1FCCADAE" w14:textId="77777777">
      <w:pPr>
        <w:pStyle w:val="ListParagraph"/>
        <w:numPr>
          <w:ilvl w:val="0"/>
          <w:numId w:val="24"/>
        </w:numPr>
        <w:shd w:val="clear" w:color="auto" w:fill="FFFFFF"/>
        <w:spacing w:before="100" w:beforeAutospacing="1" w:after="75" w:line="276" w:lineRule="auto"/>
      </w:pPr>
      <w:r w:rsidRPr="00575DCA">
        <w:t xml:space="preserve">Gi foreldrene støtte og veiledning i å ha hovedfokus på barnet, </w:t>
      </w:r>
    </w:p>
    <w:p w:rsidR="00D56538" w:rsidP="00947346" w14:paraId="1FCCADAF" w14:textId="77777777">
      <w:pPr>
        <w:pStyle w:val="ListParagraph"/>
        <w:numPr>
          <w:ilvl w:val="0"/>
          <w:numId w:val="24"/>
        </w:numPr>
        <w:spacing w:after="160" w:line="276" w:lineRule="auto"/>
      </w:pPr>
      <w:r>
        <w:t>Gi foreldrene informasjon om fordelene for både mor og barn ved Kenguru metoden</w:t>
      </w:r>
    </w:p>
    <w:p w:rsidR="00D56538" w:rsidP="00947346" w14:paraId="1FCCADB0" w14:textId="77777777">
      <w:pPr>
        <w:pStyle w:val="ListParagraph"/>
        <w:numPr>
          <w:ilvl w:val="0"/>
          <w:numId w:val="24"/>
        </w:numPr>
        <w:spacing w:after="160" w:line="276" w:lineRule="auto"/>
      </w:pPr>
      <w:r>
        <w:t xml:space="preserve">Forsikre deg om at foreldre er </w:t>
      </w:r>
      <w:r>
        <w:t>trygg</w:t>
      </w:r>
      <w:r>
        <w:t xml:space="preserve"> på å plassere barnet hud-mot-hud</w:t>
      </w:r>
    </w:p>
    <w:p w:rsidR="00D56538" w:rsidP="00947346" w14:paraId="1FCCADB1" w14:textId="77777777">
      <w:pPr>
        <w:pStyle w:val="ListParagraph"/>
        <w:numPr>
          <w:ilvl w:val="0"/>
          <w:numId w:val="24"/>
        </w:numPr>
        <w:spacing w:after="160" w:line="276" w:lineRule="auto"/>
      </w:pPr>
      <w:r>
        <w:t>Gi råd om</w:t>
      </w:r>
      <w:r w:rsidRPr="00575DCA">
        <w:t xml:space="preserve"> rolige aktiviteter som kan bidra til å forlenge tiden i Kenguru hud-mot-hud (for eksempel s</w:t>
      </w:r>
      <w:r>
        <w:t>e på film, høre på lydbok osv.)</w:t>
      </w:r>
    </w:p>
    <w:p w:rsidR="00D56538" w:rsidP="00947346" w14:paraId="1FCCADB2" w14:textId="77777777">
      <w:pPr>
        <w:pStyle w:val="ListParagraph"/>
        <w:numPr>
          <w:ilvl w:val="0"/>
          <w:numId w:val="24"/>
        </w:numPr>
        <w:spacing w:after="160" w:line="276" w:lineRule="auto"/>
      </w:pPr>
      <w:r>
        <w:t xml:space="preserve">Forklare </w:t>
      </w:r>
      <w:r>
        <w:t>foreldre forskjell</w:t>
      </w:r>
      <w:r>
        <w:t xml:space="preserve"> på hud-mot-hud og samsoving </w:t>
      </w:r>
    </w:p>
    <w:p w:rsidR="00D56538" w:rsidP="00947346" w14:paraId="1FCCADB3" w14:textId="77777777">
      <w:pPr>
        <w:pStyle w:val="ListParagraph"/>
        <w:numPr>
          <w:ilvl w:val="0"/>
          <w:numId w:val="24"/>
        </w:numPr>
        <w:spacing w:after="160" w:line="276" w:lineRule="auto"/>
      </w:pPr>
      <w:r>
        <w:t>Informere om tidlig tegn til sult og sugelyst og at hun kan tilby brystet n</w:t>
      </w:r>
      <w:r>
        <w:t xml:space="preserve">år barnet viser tegn til det. Ringe på når barnet viser tegn </w:t>
      </w:r>
    </w:p>
    <w:p w:rsidR="00D56538" w:rsidP="00947346" w14:paraId="1FCCADB4" w14:textId="77777777">
      <w:pPr>
        <w:pStyle w:val="ListParagraph"/>
        <w:numPr>
          <w:ilvl w:val="0"/>
          <w:numId w:val="24"/>
        </w:numPr>
        <w:spacing w:after="160" w:line="276" w:lineRule="auto"/>
      </w:pPr>
      <w:r>
        <w:t>Informere foreldrene om ernæringsplan, amming og morsmelkerstatning (MME) gi veiledning om barnets forbruk av energi</w:t>
      </w:r>
    </w:p>
    <w:p w:rsidR="008730E7" w:rsidP="00947346" w14:paraId="1FCCADB5" w14:textId="77777777">
      <w:pPr>
        <w:pStyle w:val="ListParagraph"/>
        <w:numPr>
          <w:ilvl w:val="0"/>
          <w:numId w:val="24"/>
        </w:numPr>
        <w:spacing w:after="160" w:line="276" w:lineRule="auto"/>
      </w:pPr>
      <w:r>
        <w:t xml:space="preserve">Veilede foreldre i å lese / følge barnets signaler </w:t>
      </w:r>
    </w:p>
    <w:p w:rsidR="00D56538" w:rsidP="00947346" w14:paraId="1FCCADB6" w14:textId="77777777">
      <w:pPr>
        <w:pStyle w:val="ListParagraph"/>
        <w:numPr>
          <w:ilvl w:val="0"/>
          <w:numId w:val="24"/>
        </w:numPr>
        <w:spacing w:after="160" w:line="276" w:lineRule="auto"/>
      </w:pPr>
      <w:r>
        <w:t xml:space="preserve">Veilede foreldre i stell </w:t>
      </w:r>
      <w:r>
        <w:t>og informere om bruk av energitap og tilpasse stell til andre aktiviteter. Korte ned tid ved bleieskift for å spare energi.</w:t>
      </w:r>
    </w:p>
    <w:p w:rsidR="00D56538" w:rsidP="00947346" w14:paraId="1FCCADB7" w14:textId="77777777">
      <w:pPr>
        <w:pStyle w:val="ListParagraph"/>
        <w:numPr>
          <w:ilvl w:val="0"/>
          <w:numId w:val="24"/>
        </w:numPr>
        <w:spacing w:after="160" w:line="276" w:lineRule="auto"/>
      </w:pPr>
      <w:r>
        <w:t>Informere om at både høy lyd og sterkt lys kan påvirke barnets energibruk</w:t>
      </w:r>
    </w:p>
    <w:p w:rsidR="00D56538" w:rsidP="00947346" w14:paraId="1FCCADB8" w14:textId="77777777">
      <w:pPr>
        <w:spacing w:line="276" w:lineRule="auto"/>
        <w:ind w:left="1418"/>
      </w:pPr>
    </w:p>
    <w:p w:rsidR="00D56538" w:rsidP="00947346" w14:paraId="1FCCADB9" w14:textId="77777777">
      <w:pPr>
        <w:spacing w:after="160"/>
      </w:pPr>
      <w:r>
        <w:t>Det kan være lurt å forberede foreldrene de første dagene</w:t>
      </w:r>
      <w:r>
        <w:t xml:space="preserve"> på at de ikke bør reise for tidlig hjem. Erfaringen tilsier at de ofte vil trenge et opphold på ca. en uke</w:t>
      </w:r>
      <w:r w:rsidR="0004592B">
        <w:t>, men vil variere avhengig av gestasjonsalder (GA)</w:t>
      </w:r>
      <w:r>
        <w:t xml:space="preserve">. Barnet blir etter de første dagene trettere, mer sliten og kan være vanskeligere å få mat i.  </w:t>
      </w:r>
    </w:p>
    <w:p w:rsidR="00D56538" w:rsidP="00D56538" w14:paraId="1FCCADBA" w14:textId="77777777">
      <w:pPr>
        <w:spacing w:after="160" w:line="360" w:lineRule="auto"/>
      </w:pPr>
      <w:r>
        <w:t>Hj</w:t>
      </w:r>
      <w:r>
        <w:t xml:space="preserve">emreise avhenger av tilfredsstillende vektoppgang og </w:t>
      </w:r>
      <w:r>
        <w:t>bilirubinverdier</w:t>
      </w:r>
      <w:r>
        <w:t xml:space="preserve"> hos barnet</w:t>
      </w:r>
    </w:p>
    <w:p w:rsidR="00D56538" w:rsidP="00D56538" w14:paraId="1FCCADBB" w14:textId="77777777">
      <w:pPr>
        <w:spacing w:after="160" w:line="360" w:lineRule="auto"/>
      </w:pPr>
      <w:r>
        <w:t>Mor må få informasjon og veiledning i håndmelking og pumping</w:t>
      </w:r>
    </w:p>
    <w:p w:rsidR="00D56538" w:rsidP="00D56538" w14:paraId="1FCCADBC" w14:textId="77777777">
      <w:pPr>
        <w:pStyle w:val="ListParagraph"/>
        <w:spacing w:after="160" w:line="360" w:lineRule="auto"/>
        <w:ind w:left="773"/>
      </w:pPr>
      <w:hyperlink r:id="rId15" w:history="1">
        <w:r w:rsidR="00345B25">
          <w:rPr>
            <w:rStyle w:val="Hyperlink"/>
          </w:rPr>
          <w:t>Håndmelking - Ammehjelpen</w:t>
        </w:r>
      </w:hyperlink>
    </w:p>
    <w:p w:rsidR="00D56538" w:rsidP="00D56538" w14:paraId="1FCCADBD" w14:textId="77777777">
      <w:pPr>
        <w:pStyle w:val="ListParagraph"/>
        <w:spacing w:after="160" w:line="360" w:lineRule="auto"/>
        <w:ind w:left="773"/>
      </w:pPr>
      <w:r>
        <w:t xml:space="preserve"> </w:t>
      </w:r>
      <w:hyperlink r:id="rId16" w:history="1">
        <w:r>
          <w:rPr>
            <w:rStyle w:val="Hyperlink"/>
          </w:rPr>
          <w:t>Pumping av morsmelk - Ammehjelpen</w:t>
        </w:r>
      </w:hyperlink>
    </w:p>
    <w:p w:rsidR="00D56538" w:rsidP="00D56538" w14:paraId="1FCCADBE" w14:textId="77777777">
      <w:pPr>
        <w:pStyle w:val="ListParagraph"/>
        <w:spacing w:after="160" w:line="360" w:lineRule="auto"/>
        <w:ind w:left="773"/>
        <w:rPr>
          <w:rStyle w:val="Hyperlink"/>
        </w:rPr>
      </w:pPr>
      <w:r>
        <w:rPr>
          <w:color w:val="000080"/>
        </w:rPr>
        <w:t xml:space="preserve"> </w:t>
      </w:r>
      <w:hyperlink r:id="rId17" w:tooltip="XDF45827 - dok45827.docx" w:history="1">
        <w:r w:rsidRPr="0013104A">
          <w:rPr>
            <w:rStyle w:val="Hyperlink"/>
          </w:rPr>
          <w:fldChar w:fldCharType="begin" w:fldLock="1"/>
        </w:r>
        <w:r w:rsidRPr="0013104A">
          <w:rPr>
            <w:rStyle w:val="Hyperlink"/>
          </w:rPr>
          <w:instrText xml:space="preserve"> DOCP</w:instrText>
        </w:r>
        <w:r w:rsidRPr="0013104A">
          <w:rPr>
            <w:rStyle w:val="Hyperlink"/>
          </w:rPr>
          <w:instrText xml:space="preserve">ROPERTY XDT45827 \*charformat \* MERGEFORMAT </w:instrText>
        </w:r>
        <w:r w:rsidRPr="0013104A">
          <w:rPr>
            <w:rStyle w:val="Hyperlink"/>
          </w:rPr>
          <w:fldChar w:fldCharType="separate"/>
        </w:r>
        <w:r>
          <w:rPr>
            <w:rStyle w:val="Hyperlink"/>
          </w:rPr>
          <w:t>Brystpumpe Medela symphony</w:t>
        </w:r>
        <w:r w:rsidRPr="0013104A">
          <w:rPr>
            <w:rStyle w:val="Hyperlink"/>
          </w:rPr>
          <w:fldChar w:fldCharType="end"/>
        </w:r>
      </w:hyperlink>
    </w:p>
    <w:p w:rsidR="00D56538" w:rsidP="00D56538" w14:paraId="1FCCADBF" w14:textId="77777777">
      <w:pPr>
        <w:pStyle w:val="ListParagraph"/>
        <w:spacing w:after="160" w:line="360" w:lineRule="auto"/>
        <w:ind w:left="773"/>
        <w:rPr>
          <w:rStyle w:val="Hyperlink"/>
        </w:rPr>
      </w:pPr>
    </w:p>
    <w:p w:rsidR="00D56538" w:rsidP="0071178A" w14:paraId="1FCCADC0" w14:textId="77777777">
      <w:pPr>
        <w:spacing w:after="160" w:line="360" w:lineRule="auto"/>
      </w:pPr>
    </w:p>
    <w:p w:rsidR="00D56538" w:rsidP="00D56538" w14:paraId="1FCCADC1" w14:textId="77777777">
      <w:pPr>
        <w:pStyle w:val="Heading1"/>
      </w:pPr>
      <w:bookmarkStart w:id="18" w:name="_Toc256000013"/>
      <w:r>
        <w:t>Reiring</w:t>
      </w:r>
      <w:bookmarkEnd w:id="18"/>
    </w:p>
    <w:p w:rsidR="00D56538" w:rsidP="00D56538" w14:paraId="1FCCADC2" w14:textId="77777777">
      <w:pPr>
        <w:spacing w:after="160" w:line="360" w:lineRule="auto"/>
      </w:pPr>
    </w:p>
    <w:p w:rsidR="00D56538" w:rsidRPr="00B42BF8" w:rsidP="00D56538" w14:paraId="1FCCADC3" w14:textId="77777777">
      <w:r>
        <w:t xml:space="preserve">Det premature barn trenger hjelp til å samle seg. Det bruker mye energi og kan bli stresset når det slår ut med armene og må </w:t>
      </w:r>
      <w:r>
        <w:t xml:space="preserve">orientere seg hvor det befinner seg i forhold til verden rundt seg. Det er derfor viktig å hjelpe barnet å samle seg, reiring kan være en metode som gir barnet kontakt med «veggene» rundt seg. </w:t>
      </w:r>
    </w:p>
    <w:p w:rsidR="00D56538" w:rsidP="00D56538" w14:paraId="1FCCADC4" w14:textId="77777777"/>
    <w:p w:rsidR="00D56538" w:rsidP="00D56538" w14:paraId="1FCCADC5" w14:textId="77777777">
      <w:r>
        <w:t>Når du får meldt er prem</w:t>
      </w:r>
      <w:r w:rsidR="004972C8">
        <w:t>aturt barn lager du klar et rei</w:t>
      </w:r>
      <w:r>
        <w:t xml:space="preserve">r som </w:t>
      </w:r>
      <w:r>
        <w:t xml:space="preserve">kan brukes både i: </w:t>
      </w:r>
    </w:p>
    <w:p w:rsidR="00D56538" w:rsidP="00D56538" w14:paraId="1FCCADC6" w14:textId="77777777">
      <w:pPr>
        <w:pStyle w:val="ListParagraph"/>
        <w:numPr>
          <w:ilvl w:val="0"/>
          <w:numId w:val="25"/>
        </w:numPr>
      </w:pPr>
      <w:r>
        <w:t>Sengen</w:t>
      </w:r>
    </w:p>
    <w:p w:rsidR="00D56538" w:rsidP="00D56538" w14:paraId="1FCCADC7" w14:textId="77777777">
      <w:pPr>
        <w:pStyle w:val="ListParagraph"/>
        <w:numPr>
          <w:ilvl w:val="0"/>
          <w:numId w:val="25"/>
        </w:numPr>
      </w:pPr>
      <w:r>
        <w:t xml:space="preserve">På stellebordet </w:t>
      </w:r>
    </w:p>
    <w:p w:rsidR="00D56538" w:rsidP="00D56538" w14:paraId="1FCCADC8" w14:textId="77777777"/>
    <w:p w:rsidR="00D56538" w:rsidP="00D56538" w14:paraId="1FCCADC9" w14:textId="77777777">
      <w:r>
        <w:t xml:space="preserve">I sengen er det viktig at bena og armer kjenner at det er i kontakt med rammen rundt seg, det kan være nok å lage en halvmåne, hvor hode er fritt </w:t>
      </w:r>
    </w:p>
    <w:p w:rsidR="00D56538" w:rsidP="00D56538" w14:paraId="1FCCADCA" w14:textId="77777777"/>
    <w:p w:rsidR="00D56538" w:rsidP="00D56538" w14:paraId="1FCCADCB" w14:textId="77777777">
      <w:r>
        <w:t>På stellebordet trenger det også å få hjelp til å orientere seg</w:t>
      </w:r>
      <w:r>
        <w:t>. Lag til et «reir» slik at det har en god ramme rundt seg. Ha en tøybleie på overkroppen til barnet ved stell</w:t>
      </w:r>
    </w:p>
    <w:p w:rsidR="00D56538" w:rsidP="00D56538" w14:paraId="1FCCADCC" w14:textId="77777777">
      <w:r>
        <w:t xml:space="preserve"> </w:t>
      </w:r>
    </w:p>
    <w:p w:rsidR="00D56538" w:rsidP="00D56538" w14:paraId="1FCCADCD" w14:textId="77777777">
      <w:r>
        <w:t>I badet er det viktig at bena har kontakt med enden av karet, dette er med på å roe barnet og redusere bruk av energi. Ha en tøybleie på kroppe</w:t>
      </w:r>
      <w:r>
        <w:t>n til barnet ved bading</w:t>
      </w:r>
      <w:r w:rsidR="008730E7">
        <w:t>, og pass på at denne holdes varm under badestellet.</w:t>
      </w:r>
    </w:p>
    <w:p w:rsidR="00D56538" w:rsidP="00D56538" w14:paraId="1FCCADCE" w14:textId="77777777"/>
    <w:p w:rsidR="00D56538" w:rsidP="00D56538" w14:paraId="1FCCADCF" w14:textId="77777777">
      <w:r>
        <w:t xml:space="preserve">Når det ligger hos mor er det viktig at ikke noen kroppsdeler ligger uten støtte, dette gjelder spesielt i ammesituasjonen.  Støtt barnet godt opp med puter eller teppe </w:t>
      </w:r>
    </w:p>
    <w:p w:rsidR="00D56538" w:rsidP="00D56538" w14:paraId="1FCCADD0" w14:textId="77777777"/>
    <w:p w:rsidR="00D56538" w:rsidP="00D56538" w14:paraId="1FCCADD1" w14:textId="77777777">
      <w:pPr>
        <w:spacing w:after="160" w:line="360" w:lineRule="auto"/>
      </w:pPr>
      <w:r w:rsidRPr="00A004AF">
        <w:rPr>
          <w:noProof/>
        </w:rPr>
        <w:drawing>
          <wp:anchor distT="0" distB="0" distL="114300" distR="114300" simplePos="0" relativeHeight="251658240" behindDoc="0" locked="0" layoutInCell="1" allowOverlap="1">
            <wp:simplePos x="0" y="0"/>
            <wp:positionH relativeFrom="column">
              <wp:posOffset>2750</wp:posOffset>
            </wp:positionH>
            <wp:positionV relativeFrom="paragraph">
              <wp:posOffset>506</wp:posOffset>
            </wp:positionV>
            <wp:extent cx="1458554" cy="2165841"/>
            <wp:effectExtent l="0" t="0" r="8890" b="6350"/>
            <wp:wrapThrough wrapText="bothSides">
              <wp:wrapPolygon>
                <wp:start x="0" y="0"/>
                <wp:lineTo x="0" y="21473"/>
                <wp:lineTo x="21449" y="21473"/>
                <wp:lineTo x="21449" y="0"/>
                <wp:lineTo x="0" y="0"/>
              </wp:wrapPolygon>
            </wp:wrapThrough>
            <wp:docPr id="1" name="Bilde 1" descr="h:\data\Fagprosedyrer\Prosedyrer 2021\image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data\Fagprosedyrer\Prosedyrer 2021\image0000001.jpg"/>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8554" cy="2165841"/>
                    </a:xfrm>
                    <a:prstGeom prst="rect">
                      <a:avLst/>
                    </a:prstGeom>
                    <a:noFill/>
                    <a:ln>
                      <a:noFill/>
                    </a:ln>
                  </pic:spPr>
                </pic:pic>
              </a:graphicData>
            </a:graphic>
          </wp:anchor>
        </w:drawing>
      </w:r>
      <w:r>
        <w:t xml:space="preserve">       </w:t>
      </w:r>
      <w:r>
        <w:t xml:space="preserve">  </w:t>
      </w:r>
      <w:r>
        <w:rPr>
          <w:noProof/>
        </w:rPr>
        <w:drawing>
          <wp:inline distT="0" distB="0" distL="0" distR="0">
            <wp:extent cx="1608439" cy="214458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7396" cy="2156528"/>
                    </a:xfrm>
                    <a:prstGeom prst="rect">
                      <a:avLst/>
                    </a:prstGeom>
                    <a:noFill/>
                  </pic:spPr>
                </pic:pic>
              </a:graphicData>
            </a:graphic>
          </wp:inline>
        </w:drawing>
      </w:r>
    </w:p>
    <w:p w:rsidR="00D56538" w:rsidP="00D56538" w14:paraId="1FCCADD2" w14:textId="77777777"/>
    <w:p w:rsidR="0071178A" w:rsidP="00D56538" w14:paraId="1FCCADD3" w14:textId="77777777"/>
    <w:p w:rsidR="00D56538" w:rsidP="00D56538" w14:paraId="1FCCADD4" w14:textId="77777777">
      <w:pPr>
        <w:pStyle w:val="Heading1"/>
      </w:pPr>
      <w:bookmarkStart w:id="19" w:name="_Toc256000014"/>
      <w:r>
        <w:t>Miljø og stell</w:t>
      </w:r>
      <w:bookmarkEnd w:id="19"/>
    </w:p>
    <w:p w:rsidR="00D56538" w:rsidP="00D56538" w14:paraId="1FCCADD5" w14:textId="77777777"/>
    <w:p w:rsidR="00D56538" w:rsidP="00D56538" w14:paraId="1FCCADD6" w14:textId="77777777">
      <w:r>
        <w:t>Barnet bruker mye energi på de forskjellige aktiviteter, det er derfor viktig å planlegge dagen slik at energitapet blir minst mulig. Miljøet rundt barnet vil også spille en rolle i barnet bruk av energi.</w:t>
      </w:r>
    </w:p>
    <w:p w:rsidR="00D56538" w:rsidP="00D56538" w14:paraId="1FCCADD7" w14:textId="77777777"/>
    <w:p w:rsidR="00D56538" w:rsidP="00D56538" w14:paraId="1FCCADD8" w14:textId="77777777">
      <w:r>
        <w:t xml:space="preserve">Husk at skarp lys og </w:t>
      </w:r>
      <w:r>
        <w:t>høye stemmer krever energi av barnet.</w:t>
      </w:r>
    </w:p>
    <w:p w:rsidR="00D56538" w:rsidP="00D56538" w14:paraId="1FCCADD9" w14:textId="77777777"/>
    <w:p w:rsidR="00D56538" w:rsidP="00D56538" w14:paraId="1FCCADDA" w14:textId="77777777">
      <w:r>
        <w:t>Måltid vil være energikrevende, dert er derfor viktig å finne en balanse mellom hvor mye barnet skal prøve ved bryste</w:t>
      </w:r>
      <w:r w:rsidR="004972C8">
        <w:t>t</w:t>
      </w:r>
      <w:r>
        <w:t xml:space="preserve"> og hvor lange måltid</w:t>
      </w:r>
      <w:r w:rsidR="004972C8">
        <w:t>ene</w:t>
      </w:r>
      <w:r>
        <w:t xml:space="preserve"> skal være. Tilpasse amming til barnets våkenperioder når det viser at det </w:t>
      </w:r>
      <w:r>
        <w:t>er klar.</w:t>
      </w:r>
    </w:p>
    <w:p w:rsidR="00D56538" w:rsidP="00D56538" w14:paraId="1FCCADDB" w14:textId="77777777"/>
    <w:p w:rsidR="00D56538" w:rsidP="00D56538" w14:paraId="1FCCADDC" w14:textId="77777777">
      <w:r>
        <w:t>Stell vil være en av aktivitetene som krever energi, vurder når bleien må skiftes, barnet må ikke ligge avkledd på stellebordet, ha en tøybleie over når barnet er på stel</w:t>
      </w:r>
      <w:r w:rsidR="004972C8">
        <w:t>le</w:t>
      </w:r>
      <w:r>
        <w:t xml:space="preserve">bord og bades  </w:t>
      </w:r>
    </w:p>
    <w:p w:rsidR="00D56538" w:rsidP="00D56538" w14:paraId="1FCCADDD" w14:textId="77777777"/>
    <w:p w:rsidR="00D56538" w:rsidP="00D56538" w14:paraId="1FCCADDE" w14:textId="77777777"/>
    <w:p w:rsidR="00D56538" w:rsidP="003E22E3" w14:paraId="1FCCADDF" w14:textId="77777777">
      <w:pPr>
        <w:pStyle w:val="Heading1"/>
      </w:pPr>
      <w:bookmarkStart w:id="20" w:name="_Toc256000015"/>
      <w:r>
        <w:t>Utreise</w:t>
      </w:r>
      <w:bookmarkEnd w:id="20"/>
      <w:r>
        <w:t xml:space="preserve"> </w:t>
      </w:r>
    </w:p>
    <w:p w:rsidR="00D56538" w:rsidP="00D56538" w14:paraId="1FCCADE0" w14:textId="77777777"/>
    <w:p w:rsidR="003E22E3" w:rsidP="00947346" w14:paraId="1FCCADE1" w14:textId="77777777">
      <w:pPr>
        <w:spacing w:after="160"/>
      </w:pPr>
      <w:r>
        <w:t>Utreise</w:t>
      </w:r>
      <w:r w:rsidRPr="00B47B23">
        <w:t xml:space="preserve"> </w:t>
      </w:r>
      <w:r>
        <w:t xml:space="preserve">må klareres av barnelege ved vekt </w:t>
      </w:r>
      <w:r>
        <w:t xml:space="preserve">&lt;2500 gram. Vekt og </w:t>
      </w:r>
      <w:r>
        <w:t>bilirubin</w:t>
      </w:r>
      <w:r>
        <w:t xml:space="preserve"> må være tatt i forkant av utreiseklareringen</w:t>
      </w:r>
    </w:p>
    <w:p w:rsidR="003E22E3" w:rsidP="003E22E3" w14:paraId="1FCCADE2" w14:textId="77777777">
      <w:pPr>
        <w:pStyle w:val="ListParagraph"/>
        <w:numPr>
          <w:ilvl w:val="1"/>
          <w:numId w:val="20"/>
        </w:numPr>
        <w:spacing w:after="160" w:line="360" w:lineRule="auto"/>
      </w:pPr>
      <w:r>
        <w:t xml:space="preserve">Disse barna skal ha vitaminskjema  </w:t>
      </w:r>
    </w:p>
    <w:p w:rsidR="003E22E3" w:rsidRPr="00B75409" w:rsidP="003E22E3" w14:paraId="1FCCADE4" w14:textId="6AA447D5">
      <w:pPr>
        <w:pStyle w:val="ListParagraph"/>
        <w:spacing w:after="160" w:line="360" w:lineRule="auto"/>
        <w:ind w:left="1494"/>
        <w:rPr>
          <w:color w:val="3333FF"/>
        </w:rPr>
      </w:pPr>
      <w:hyperlink r:id="rId20" w:history="1">
        <w:r>
          <w:rPr>
            <w:rStyle w:val="Hyperlink"/>
            <w:color w:val="3333FF"/>
          </w:rPr>
          <w:t>Tilskudd vitamin og jern ved utreise foreldre</w:t>
        </w:r>
      </w:hyperlink>
      <w:r w:rsidRPr="00B75409">
        <w:rPr>
          <w:color w:val="3333FF"/>
        </w:rPr>
        <w:t xml:space="preserve"> </w:t>
      </w:r>
    </w:p>
    <w:p w:rsidR="003E22E3" w:rsidP="003E22E3" w14:paraId="1FCCADE5" w14:textId="77777777">
      <w:pPr>
        <w:pStyle w:val="ListParagraph"/>
        <w:numPr>
          <w:ilvl w:val="1"/>
          <w:numId w:val="20"/>
        </w:numPr>
        <w:spacing w:after="160" w:line="360" w:lineRule="auto"/>
      </w:pPr>
      <w:r>
        <w:t xml:space="preserve">Husk koding  </w:t>
      </w:r>
    </w:p>
    <w:p w:rsidR="003E22E3" w:rsidP="003E22E3" w14:paraId="1FCCADE6" w14:textId="77777777">
      <w:r>
        <w:t xml:space="preserve">Jordmor skriver Epikrise i </w:t>
      </w:r>
      <w:r>
        <w:t>Natus</w:t>
      </w:r>
    </w:p>
    <w:p w:rsidR="00D56538" w:rsidP="00D56538" w14:paraId="1FCCADE7" w14:textId="77777777"/>
    <w:p w:rsidR="00510BDF" w:rsidP="00CB3EB0" w14:paraId="1FCCADE8" w14:textId="77777777">
      <w:pPr>
        <w:rPr>
          <w:rFonts w:cstheme="minorHAnsi"/>
        </w:rPr>
      </w:pPr>
    </w:p>
    <w:p w:rsidR="00510BDF" w:rsidP="00126938" w14:paraId="1FCCADE9" w14:textId="77777777">
      <w:pPr>
        <w:pStyle w:val="Heading1"/>
      </w:pPr>
      <w:bookmarkStart w:id="21" w:name="_Toc256000016"/>
      <w:r>
        <w:t>Referanser</w:t>
      </w:r>
      <w:bookmarkEnd w:id="21"/>
      <w:r>
        <w:t xml:space="preserve"> </w:t>
      </w:r>
    </w:p>
    <w:p w:rsidR="00510BDF" w:rsidP="00CB3EB0" w14:paraId="1FCCADEA" w14:textId="77777777">
      <w:pPr>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bookmarkStart w:id="22" w:name="EK_Referanse"/>
            <w:hyperlink r:id="rId12" w:history="1">
              <w:r>
                <w:rPr>
                  <w:b w:val="0"/>
                  <w:color w:val="0000FF"/>
                  <w:u w:val="single"/>
                </w:rPr>
                <w:t>5.3.6.3.11.1.7-05</w:t>
              </w:r>
            </w:hyperlink>
          </w:p>
        </w:tc>
        <w:tc>
          <w:tcPr>
            <w:tcW w:w="3750" w:type="pct"/>
            <w:tcBorders>
              <w:top w:val="nil"/>
              <w:left w:val="nil"/>
              <w:bottom w:val="nil"/>
              <w:right w:val="nil"/>
            </w:tcBorders>
          </w:tcPr>
          <w:p w:rsidP="00CB3EB0">
            <w:pPr>
              <w:numPr>
                <w:ilvl w:val="0"/>
                <w:numId w:val="0"/>
              </w:numPr>
              <w:rPr>
                <w:b w:val="0"/>
                <w:color w:val="0000FF"/>
                <w:u w:val="single"/>
              </w:rPr>
            </w:pPr>
            <w:hyperlink r:id="rId12" w:history="1">
              <w:r>
                <w:rPr>
                  <w:b w:val="0"/>
                  <w:color w:val="0000FF"/>
                  <w:u w:val="single"/>
                </w:rPr>
                <w:t>Blodsukkerbestemmelse hos nyfødte på KK</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13" w:history="1">
              <w:r>
                <w:rPr>
                  <w:b w:val="0"/>
                  <w:color w:val="0000FF"/>
                  <w:u w:val="single"/>
                </w:rPr>
                <w:t>5.3.6.3.11.1.7-06</w:t>
              </w:r>
            </w:hyperlink>
          </w:p>
        </w:tc>
        <w:tc>
          <w:tcPr>
            <w:tcW w:w="3750" w:type="pct"/>
            <w:tcBorders>
              <w:top w:val="nil"/>
              <w:left w:val="nil"/>
              <w:bottom w:val="nil"/>
              <w:right w:val="nil"/>
            </w:tcBorders>
          </w:tcPr>
          <w:p w:rsidP="00CB3EB0">
            <w:pPr>
              <w:numPr>
                <w:ilvl w:val="0"/>
                <w:numId w:val="0"/>
              </w:numPr>
              <w:rPr>
                <w:b w:val="0"/>
                <w:color w:val="0000FF"/>
                <w:u w:val="single"/>
              </w:rPr>
            </w:pPr>
            <w:hyperlink r:id="rId13" w:history="1">
              <w:r>
                <w:rPr>
                  <w:b w:val="0"/>
                  <w:color w:val="0000FF"/>
                  <w:u w:val="single"/>
                </w:rPr>
                <w:t>Flytskjema for blodsukkerkontroll hos nyfødte</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9" w:history="1">
              <w:r>
                <w:rPr>
                  <w:b w:val="0"/>
                  <w:color w:val="0000FF"/>
                  <w:u w:val="single"/>
                </w:rPr>
                <w:t>12.3.4.3.2-04</w:t>
              </w:r>
            </w:hyperlink>
          </w:p>
        </w:tc>
        <w:tc>
          <w:tcPr>
            <w:tcW w:w="3750" w:type="pct"/>
            <w:tcBorders>
              <w:top w:val="nil"/>
              <w:left w:val="nil"/>
              <w:bottom w:val="nil"/>
              <w:right w:val="nil"/>
            </w:tcBorders>
          </w:tcPr>
          <w:p w:rsidP="00CB3EB0">
            <w:pPr>
              <w:numPr>
                <w:ilvl w:val="0"/>
                <w:numId w:val="0"/>
              </w:numPr>
              <w:rPr>
                <w:b w:val="0"/>
                <w:color w:val="0000FF"/>
                <w:u w:val="single"/>
              </w:rPr>
            </w:pPr>
            <w:hyperlink r:id="rId9" w:history="1">
              <w:r>
                <w:rPr>
                  <w:b w:val="0"/>
                  <w:color w:val="0000FF"/>
                  <w:u w:val="single"/>
                </w:rPr>
                <w:t>Brystskjold</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8" w:history="1">
              <w:r>
                <w:rPr>
                  <w:b w:val="0"/>
                  <w:color w:val="0000FF"/>
                  <w:u w:val="single"/>
                </w:rPr>
                <w:t>12.3.4.3.2-05</w:t>
              </w:r>
            </w:hyperlink>
          </w:p>
        </w:tc>
        <w:tc>
          <w:tcPr>
            <w:tcW w:w="3750" w:type="pct"/>
            <w:tcBorders>
              <w:top w:val="nil"/>
              <w:left w:val="nil"/>
              <w:bottom w:val="nil"/>
              <w:right w:val="nil"/>
            </w:tcBorders>
          </w:tcPr>
          <w:p w:rsidP="00CB3EB0">
            <w:pPr>
              <w:numPr>
                <w:ilvl w:val="0"/>
                <w:numId w:val="0"/>
              </w:numPr>
              <w:rPr>
                <w:b w:val="0"/>
                <w:color w:val="0000FF"/>
                <w:u w:val="single"/>
              </w:rPr>
            </w:pPr>
            <w:hyperlink r:id="rId8" w:history="1">
              <w:r>
                <w:rPr>
                  <w:b w:val="0"/>
                  <w:color w:val="0000FF"/>
                  <w:u w:val="single"/>
                </w:rPr>
                <w:t xml:space="preserve"> Hjelpebryst og fingermating.</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6" w:history="1">
              <w:r>
                <w:rPr>
                  <w:b w:val="0"/>
                  <w:color w:val="0000FF"/>
                  <w:u w:val="single"/>
                </w:rPr>
                <w:t>12.3.4.3.2-07</w:t>
              </w:r>
            </w:hyperlink>
          </w:p>
        </w:tc>
        <w:tc>
          <w:tcPr>
            <w:tcW w:w="3750" w:type="pct"/>
            <w:tcBorders>
              <w:top w:val="nil"/>
              <w:left w:val="nil"/>
              <w:bottom w:val="nil"/>
              <w:right w:val="nil"/>
            </w:tcBorders>
          </w:tcPr>
          <w:p w:rsidP="00CB3EB0">
            <w:pPr>
              <w:numPr>
                <w:ilvl w:val="0"/>
                <w:numId w:val="0"/>
              </w:numPr>
              <w:rPr>
                <w:b w:val="0"/>
                <w:color w:val="0000FF"/>
                <w:u w:val="single"/>
              </w:rPr>
            </w:pPr>
            <w:hyperlink r:id="rId6" w:history="1">
              <w:r>
                <w:rPr>
                  <w:b w:val="0"/>
                  <w:color w:val="0000FF"/>
                  <w:u w:val="single"/>
                </w:rPr>
                <w:t>Koppmating</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21" w:history="1">
              <w:r>
                <w:rPr>
                  <w:b w:val="0"/>
                  <w:color w:val="0000FF"/>
                  <w:u w:val="single"/>
                </w:rPr>
                <w:t>12.3.4.3.2-15</w:t>
              </w:r>
            </w:hyperlink>
          </w:p>
        </w:tc>
        <w:tc>
          <w:tcPr>
            <w:tcW w:w="3750" w:type="pct"/>
            <w:tcBorders>
              <w:top w:val="nil"/>
              <w:left w:val="nil"/>
              <w:bottom w:val="nil"/>
              <w:right w:val="nil"/>
            </w:tcBorders>
          </w:tcPr>
          <w:p w:rsidP="00CB3EB0">
            <w:pPr>
              <w:numPr>
                <w:ilvl w:val="0"/>
                <w:numId w:val="0"/>
              </w:numPr>
              <w:rPr>
                <w:b w:val="0"/>
                <w:color w:val="0000FF"/>
                <w:u w:val="single"/>
              </w:rPr>
            </w:pPr>
            <w:hyperlink r:id="rId21" w:history="1">
              <w:r>
                <w:rPr>
                  <w:b w:val="0"/>
                  <w:color w:val="0000FF"/>
                  <w:u w:val="single"/>
                </w:rPr>
                <w:t>Stimulering av melkeproduksjon når mor har barn på BUK</w:t>
              </w:r>
            </w:hyperlink>
          </w:p>
        </w:tc>
      </w:tr>
      <w:tr>
        <w:tblPrEx>
          <w:tblW w:w="5000" w:type="pct"/>
          <w:tblCellMar>
            <w:left w:w="108" w:type="dxa"/>
            <w:right w:w="108" w:type="dxa"/>
          </w:tblCellMar>
        </w:tblPrEx>
        <w:tc>
          <w:tcPr>
            <w:tcW w:w="1250" w:type="pct"/>
            <w:tcBorders>
              <w:top w:val="nil"/>
              <w:left w:val="nil"/>
              <w:bottom w:val="nil"/>
              <w:right w:val="nil"/>
            </w:tcBorders>
          </w:tcPr>
          <w:p w:rsidP="00CB3EB0">
            <w:pPr>
              <w:numPr>
                <w:ilvl w:val="0"/>
                <w:numId w:val="0"/>
              </w:numPr>
              <w:rPr>
                <w:b w:val="0"/>
                <w:color w:val="0000FF"/>
                <w:u w:val="single"/>
              </w:rPr>
            </w:pPr>
            <w:hyperlink r:id="rId17" w:history="1">
              <w:r>
                <w:rPr>
                  <w:b w:val="0"/>
                  <w:color w:val="0000FF"/>
                  <w:u w:val="single"/>
                </w:rPr>
                <w:t>12.3.11-17</w:t>
              </w:r>
            </w:hyperlink>
          </w:p>
        </w:tc>
        <w:tc>
          <w:tcPr>
            <w:tcW w:w="3750" w:type="pct"/>
            <w:tcBorders>
              <w:top w:val="nil"/>
              <w:left w:val="nil"/>
              <w:bottom w:val="nil"/>
              <w:right w:val="nil"/>
            </w:tcBorders>
          </w:tcPr>
          <w:p w:rsidP="00CB3EB0">
            <w:pPr>
              <w:numPr>
                <w:ilvl w:val="0"/>
                <w:numId w:val="0"/>
              </w:numPr>
              <w:rPr>
                <w:b w:val="0"/>
                <w:color w:val="0000FF"/>
                <w:u w:val="single"/>
              </w:rPr>
            </w:pPr>
            <w:hyperlink r:id="rId17" w:history="1">
              <w:r>
                <w:rPr>
                  <w:b w:val="0"/>
                  <w:color w:val="0000FF"/>
                  <w:u w:val="single"/>
                </w:rPr>
                <w:t>Brystpumpe Medela symphony</w:t>
              </w:r>
            </w:hyperlink>
          </w:p>
        </w:tc>
      </w:tr>
    </w:tbl>
    <w:p w:rsidR="009B041D" w:rsidP="00CB3EB0" w14:paraId="1FCCAE03" w14:textId="77777777">
      <w:pPr>
        <w:rPr>
          <w:rFonts w:cstheme="minorHAnsi"/>
        </w:rPr>
      </w:pPr>
      <w:bookmarkEnd w:id="22"/>
    </w:p>
    <w:p w:rsidR="0071178A" w:rsidP="00CB3EB0" w14:paraId="1FCCAE04" w14:textId="77777777">
      <w:pPr>
        <w:rPr>
          <w:rFonts w:cstheme="minorHAnsi"/>
        </w:rPr>
      </w:pPr>
      <w:hyperlink r:id="rId22" w:history="1">
        <w:r w:rsidR="00345B25">
          <w:rPr>
            <w:rStyle w:val="Hyperlink"/>
            <w:rFonts w:cstheme="minorHAnsi"/>
          </w:rPr>
          <w:t>Kenguru, Hud-mot-hud (BUS)</w:t>
        </w:r>
      </w:hyperlink>
    </w:p>
    <w:p w:rsidR="0071178A" w:rsidP="00CB3EB0" w14:paraId="1FCCAE05" w14:textId="77777777">
      <w:pPr>
        <w:rPr>
          <w:rFonts w:cstheme="minorHAnsi"/>
        </w:rPr>
      </w:pPr>
    </w:p>
    <w:p w:rsidR="00510BDF" w:rsidP="00CB3EB0" w14:paraId="1FCCAE06" w14:textId="77777777">
      <w:pPr>
        <w:rPr>
          <w:rFonts w:cstheme="minorHAnsi"/>
        </w:rPr>
      </w:pPr>
    </w:p>
    <w:p w:rsidR="00510BDF" w:rsidP="00CB3EB0" w14:paraId="1FCCAE07" w14:textId="77777777">
      <w:pPr>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CB3EB0">
            <w:pPr>
              <w:numPr>
                <w:ilvl w:val="0"/>
                <w:numId w:val="0"/>
              </w:numPr>
              <w:rPr>
                <w:b w:val="0"/>
                <w:color w:val="0000FF"/>
                <w:u w:val="single"/>
              </w:rPr>
            </w:pPr>
            <w:bookmarkStart w:id="23" w:name="EK_EksRef"/>
            <w:r>
              <w:rPr>
                <w:b w:val="0"/>
                <w:color w:val="0000FF"/>
                <w:u w:val="single"/>
              </w:rPr>
              <w:t xml:space="preserve"> </w:t>
            </w:r>
          </w:p>
        </w:tc>
      </w:tr>
    </w:tbl>
    <w:p w:rsidR="009B041D" w:rsidP="00CB3EB0" w14:paraId="1FCCAE0A" w14:textId="77777777">
      <w:bookmarkEnd w:id="23"/>
      <w:hyperlink r:id="rId23" w:history="1">
        <w:r>
          <w:rPr>
            <w:rStyle w:val="Hyperlink"/>
            <w:rFonts w:cstheme="minorHAnsi"/>
            <w:bCs/>
            <w:sz w:val="23"/>
            <w:szCs w:val="23"/>
            <w:lang w:eastAsia="en-GB"/>
          </w:rPr>
          <w:t>https://www.helsebiblioteket.no/fagprosedyrer/ferdige/kenguru-nyfødte</w:t>
        </w:r>
      </w:hyperlink>
    </w:p>
    <w:p w:rsidR="00B37A54" w:rsidP="00CB3EB0" w14:paraId="1FCCAE0B" w14:textId="77777777">
      <w:pPr>
        <w:rPr>
          <w:rFonts w:cstheme="minorHAnsi"/>
        </w:rPr>
      </w:pPr>
    </w:p>
    <w:p w:rsidR="00510BDF" w:rsidP="00126938" w14:paraId="1FCCAE0C" w14:textId="77777777">
      <w:pPr>
        <w:pStyle w:val="Heading1"/>
      </w:pPr>
      <w:bookmarkStart w:id="24" w:name="_Toc256000017"/>
      <w:r>
        <w:t>Ved</w:t>
      </w:r>
      <w:r>
        <w:t>legg</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3"/>
        <w:gridCol w:w="22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541496">
            <w:pPr>
              <w:numPr>
                <w:ilvl w:val="0"/>
                <w:numId w:val="0"/>
              </w:numPr>
              <w:rPr>
                <w:b w:val="0"/>
                <w:color w:val="0000FF"/>
                <w:u w:val="single"/>
              </w:rPr>
            </w:pPr>
            <w:bookmarkStart w:id="25" w:name="EK_Vedlegg"/>
            <w:r>
              <w:rPr>
                <w:b w:val="0"/>
                <w:color w:val="0000FF"/>
                <w:u w:val="single"/>
              </w:rPr>
              <w:t xml:space="preserve"> </w:t>
            </w:r>
          </w:p>
        </w:tc>
        <w:tc>
          <w:tcPr>
            <w:tcW w:w="3750" w:type="pct"/>
            <w:tcBorders>
              <w:top w:val="nil"/>
              <w:left w:val="nil"/>
              <w:bottom w:val="nil"/>
              <w:right w:val="nil"/>
            </w:tcBorders>
          </w:tcPr>
          <w:p w:rsidP="00541496">
            <w:pPr>
              <w:numPr>
                <w:ilvl w:val="0"/>
                <w:numId w:val="0"/>
              </w:numPr>
              <w:rPr>
                <w:b w:val="0"/>
                <w:color w:val="0000FF"/>
                <w:u w:val="single"/>
              </w:rPr>
            </w:pPr>
            <w:r>
              <w:rPr>
                <w:b w:val="0"/>
                <w:color w:val="0000FF"/>
                <w:u w:val="single"/>
              </w:rPr>
              <w:t xml:space="preserve"> </w:t>
            </w:r>
          </w:p>
        </w:tc>
      </w:tr>
    </w:tbl>
    <w:p w:rsidR="00541496" w:rsidP="00541496" w14:paraId="1FCCAE10" w14:textId="77777777">
      <w:bookmarkEnd w:id="25"/>
    </w:p>
    <w:p w:rsidR="00541496" w:rsidRPr="005F0E8F" w:rsidP="00126938" w14:paraId="1FCCAE11" w14:textId="77777777">
      <w:pPr>
        <w:pStyle w:val="Heading1"/>
      </w:pPr>
      <w:bookmarkStart w:id="26" w:name="_Toc256000018"/>
      <w:r w:rsidRPr="005F0E8F">
        <w:t>Endringer siden forrige versjon</w:t>
      </w:r>
      <w:bookmarkEnd w:id="26"/>
    </w:p>
    <w:p w:rsidR="00541496" w:rsidP="00F67C61" w14:paraId="1FCCAE12" w14:textId="77777777">
      <w:pPr>
        <w:ind w:left="397"/>
        <w:rPr>
          <w:rFonts w:cstheme="minorHAnsi"/>
          <w:color w:val="000080"/>
        </w:rPr>
      </w:pPr>
    </w:p>
    <w:p w:rsidR="00F67C61" w:rsidP="00F67C61" w14:paraId="1FCCAE13" w14:textId="77777777">
      <w:pPr>
        <w:ind w:left="397"/>
        <w:rPr>
          <w:rFonts w:cstheme="minorHAnsi"/>
          <w:color w:val="000080"/>
        </w:rPr>
      </w:pPr>
      <w:r>
        <w:rPr>
          <w:rFonts w:cstheme="minorHAnsi"/>
          <w:color w:val="000080"/>
        </w:rPr>
        <w:t>Prosedyren er laget i samarbeid med prematurgruppen FA</w:t>
      </w:r>
      <w:r w:rsidR="00D860DD">
        <w:rPr>
          <w:rFonts w:cstheme="minorHAnsi"/>
          <w:color w:val="000080"/>
        </w:rPr>
        <w:t>, FA Barsel,</w:t>
      </w:r>
      <w:r>
        <w:rPr>
          <w:rFonts w:cstheme="minorHAnsi"/>
          <w:color w:val="000080"/>
        </w:rPr>
        <w:t xml:space="preserve"> ass avdelingsjordmor på FA Barsel</w:t>
      </w:r>
      <w:r w:rsidR="00D860DD">
        <w:rPr>
          <w:rFonts w:cstheme="minorHAnsi"/>
          <w:color w:val="000080"/>
        </w:rPr>
        <w:t xml:space="preserve"> og fag og forskningssykepleier og ammeveileder på Nyfødtintensiv </w:t>
      </w:r>
    </w:p>
    <w:p w:rsidR="00541496" w:rsidRPr="00E754D7" w:rsidP="00541496" w14:paraId="1FCCAE14" w14:textId="77777777">
      <w:pPr>
        <w:rPr>
          <w:rFonts w:cstheme="minorHAnsi"/>
          <w:color w:val="000080"/>
        </w:rPr>
      </w:pPr>
    </w:p>
    <w:p w:rsidR="00541496" w:rsidRPr="004568C8" w:rsidP="00541496" w14:paraId="1FCCAE15" w14:textId="77777777">
      <w:pPr>
        <w:rPr>
          <w:rFonts w:cstheme="minorHAnsi"/>
          <w:color w:val="808080" w:themeColor="background1" w:themeShade="80"/>
        </w:rPr>
      </w:pPr>
    </w:p>
    <w:p w:rsidR="00541496" w:rsidRPr="00541496" w:rsidP="00541496" w14:paraId="1FCCAE16" w14:textId="77777777"/>
    <w:sectPr w:rsidSect="00D03EED">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1FCCAE23"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1E6892" w14:paraId="1FCCAE21"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D49F9">
            <w:rPr>
              <w:rStyle w:val="PageNumber"/>
              <w:noProof/>
              <w:sz w:val="16"/>
            </w:rPr>
            <w:t>9</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D49F9">
            <w:rPr>
              <w:rStyle w:val="PageNumber"/>
              <w:noProof/>
              <w:sz w:val="16"/>
            </w:rPr>
            <w:t>9</w:t>
          </w:r>
          <w:r>
            <w:rPr>
              <w:rStyle w:val="PageNumber"/>
              <w:sz w:val="16"/>
            </w:rPr>
            <w:fldChar w:fldCharType="end"/>
          </w:r>
        </w:p>
      </w:tc>
      <w:tc>
        <w:tcPr>
          <w:tcW w:w="4074" w:type="dxa"/>
          <w:tcBorders>
            <w:left w:val="single" w:sz="4" w:space="0" w:color="auto"/>
          </w:tcBorders>
        </w:tcPr>
        <w:p w:rsidR="001E6892" w14:paraId="1FCCAE22"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12.3.4.3.13-09</w:t>
          </w:r>
          <w:r>
            <w:rPr>
              <w:color w:val="000080"/>
              <w:sz w:val="16"/>
            </w:rPr>
            <w:fldChar w:fldCharType="end"/>
          </w:r>
        </w:p>
      </w:tc>
    </w:tr>
  </w:tbl>
  <w:p w:rsidR="001E6892" w14:paraId="1FCCAE24"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843"/>
      <w:gridCol w:w="2126"/>
      <w:gridCol w:w="3402"/>
      <w:gridCol w:w="1296"/>
    </w:tblGrid>
    <w:tr w14:paraId="1FCCAE29" w14:textId="77777777" w:rsidTr="00541496">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843" w:type="dxa"/>
          <w:tcBorders>
            <w:right w:val="single" w:sz="4" w:space="0" w:color="auto"/>
          </w:tcBorders>
        </w:tcPr>
        <w:p w:rsidR="001E6892" w:rsidRPr="004568C8" w:rsidP="007E4125" w14:paraId="1FCCAE25"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D64592</w:t>
          </w:r>
          <w:r>
            <w:rPr>
              <w:color w:val="000080"/>
              <w:sz w:val="16"/>
            </w:rPr>
            <w:fldChar w:fldCharType="end"/>
          </w:r>
        </w:p>
      </w:tc>
      <w:tc>
        <w:tcPr>
          <w:tcW w:w="2126" w:type="dxa"/>
          <w:tcBorders>
            <w:right w:val="single" w:sz="4" w:space="0" w:color="auto"/>
          </w:tcBorders>
        </w:tcPr>
        <w:p w:rsidR="001E6892" w:rsidRPr="009B041D" w:rsidP="007E4125" w14:paraId="1FCCAE26"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12.3.4.3.13-09</w:t>
          </w:r>
          <w:r>
            <w:rPr>
              <w:color w:val="000080"/>
              <w:sz w:val="16"/>
            </w:rPr>
            <w:fldChar w:fldCharType="end"/>
          </w:r>
        </w:p>
      </w:tc>
      <w:tc>
        <w:tcPr>
          <w:tcW w:w="3402" w:type="dxa"/>
          <w:tcBorders>
            <w:left w:val="single" w:sz="4" w:space="0" w:color="auto"/>
            <w:right w:val="single" w:sz="4" w:space="0" w:color="auto"/>
          </w:tcBorders>
        </w:tcPr>
        <w:p w:rsidR="001E6892" w:rsidRPr="00D320CC" w:rsidP="007E4125" w14:paraId="1FCCAE2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1E6892" w:rsidP="007E4125" w14:paraId="1FCCAE28" w14:textId="3AB8CE7F">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9</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1E6892" w:rsidRPr="009E0D59" w:rsidP="00B24A00" w14:paraId="1FCCAE2A" w14:textId="3326EC2C">
    <w:pPr>
      <w:pStyle w:val="Footer"/>
      <w:rPr>
        <w:color w:val="FFFFFF"/>
        <w:sz w:val="16"/>
      </w:rPr>
    </w:pPr>
    <w:r>
      <w:rPr>
        <w:noProof/>
        <w:color w:val="FFFFF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92a846c9aeedf250e06ed9f4" descr="{&quot;HashCode&quot;:-98446195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BE7B44" w:rsidRPr="00BE7B44" w:rsidP="00BE7B44" w14:paraId="6561B52E" w14:textId="77777777">
                          <w:pPr>
                            <w:rPr>
                              <w:rFonts w:ascii="Calibri" w:hAnsi="Calibri" w:cs="Calibri"/>
                              <w:color w:val="000000"/>
                              <w:sz w:val="20"/>
                            </w:rPr>
                          </w:pPr>
                          <w:r w:rsidRPr="00BE7B44">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2a846c9aeedf250e06ed9f4" o:spid="_x0000_s2049" type="#_x0000_t202" alt="{&quot;HashCode&quot;:-984461956,&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20pt,0,,0">
                <w:txbxContent>
                  <w:p w:rsidR="00BE7B44" w:rsidRPr="00BE7B44" w:rsidP="00BE7B44" w14:paraId="3E72CEEE" w14:textId="2395B82D">
                    <w:pPr>
                      <w:rPr>
                        <w:rFonts w:ascii="Calibri" w:hAnsi="Calibri" w:cs="Calibri"/>
                        <w:color w:val="000000"/>
                        <w:sz w:val="20"/>
                      </w:rPr>
                    </w:pPr>
                    <w:r w:rsidRPr="00BE7B44">
                      <w:rPr>
                        <w:rFonts w:ascii="Calibri" w:hAnsi="Calibri" w:cs="Calibri"/>
                        <w:color w:val="000000"/>
                        <w:sz w:val="20"/>
                      </w:rPr>
                      <w:t>Følsomhet Intern (gul)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83" w:type="dxa"/>
      <w:tblBorders>
        <w:top w:val="single" w:sz="4" w:space="0" w:color="auto"/>
      </w:tblBorders>
      <w:tblLayout w:type="fixed"/>
      <w:tblCellMar>
        <w:left w:w="70" w:type="dxa"/>
        <w:right w:w="70" w:type="dxa"/>
      </w:tblCellMar>
      <w:tblLook w:val="0000"/>
    </w:tblPr>
    <w:tblGrid>
      <w:gridCol w:w="2628"/>
      <w:gridCol w:w="4287"/>
      <w:gridCol w:w="2168"/>
    </w:tblGrid>
    <w:tr w14:paraId="1FCCAE3E" w14:textId="77777777" w:rsidTr="00E37FE2">
      <w:tblPrEx>
        <w:tblW w:w="9083" w:type="dxa"/>
        <w:tblBorders>
          <w:top w:val="single" w:sz="4" w:space="0" w:color="auto"/>
        </w:tblBorders>
        <w:tblLayout w:type="fixed"/>
        <w:tblCellMar>
          <w:left w:w="70" w:type="dxa"/>
          <w:right w:w="70" w:type="dxa"/>
        </w:tblCellMar>
        <w:tblLook w:val="0000"/>
      </w:tblPrEx>
      <w:trPr>
        <w:trHeight w:val="522"/>
      </w:trPr>
      <w:tc>
        <w:tcPr>
          <w:tcW w:w="2628" w:type="dxa"/>
          <w:tcBorders>
            <w:right w:val="single" w:sz="4" w:space="0" w:color="auto"/>
          </w:tcBorders>
        </w:tcPr>
        <w:p w:rsidR="001E6892" w:rsidRPr="009B041D" w:rsidP="007E4125" w14:paraId="1FCCAE3B"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12.3.4.3.13-09</w:t>
          </w:r>
          <w:r>
            <w:rPr>
              <w:color w:val="000080"/>
              <w:sz w:val="16"/>
            </w:rPr>
            <w:fldChar w:fldCharType="end"/>
          </w:r>
        </w:p>
      </w:tc>
      <w:tc>
        <w:tcPr>
          <w:tcW w:w="4287" w:type="dxa"/>
          <w:tcBorders>
            <w:left w:val="single" w:sz="4" w:space="0" w:color="auto"/>
            <w:right w:val="single" w:sz="4" w:space="0" w:color="auto"/>
          </w:tcBorders>
        </w:tcPr>
        <w:p w:rsidR="001E6892" w:rsidRPr="00D320CC" w:rsidP="007E4125" w14:paraId="1FCCAE3C"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2168" w:type="dxa"/>
          <w:tcBorders>
            <w:left w:val="single" w:sz="4" w:space="0" w:color="auto"/>
          </w:tcBorders>
        </w:tcPr>
        <w:p w:rsidR="001E6892" w:rsidP="007E4125" w14:paraId="1FCCAE3D" w14:textId="5C45EC7A">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9</w:t>
          </w:r>
          <w:r>
            <w:rPr>
              <w:rStyle w:val="PageNumber"/>
              <w:sz w:val="16"/>
            </w:rPr>
            <w:fldChar w:fldCharType="end"/>
          </w:r>
        </w:p>
      </w:tc>
    </w:tr>
  </w:tbl>
  <w:p w:rsidR="001E6892" w:rsidP="00B24A00" w14:paraId="1FCCAE3F" w14:textId="5E30C9D8">
    <w:pPr>
      <w:pStyle w:val="Footer"/>
      <w:rPr>
        <w:color w:val="FFFFFF"/>
        <w:sz w:val="16"/>
      </w:rPr>
    </w:pPr>
    <w:r>
      <w:rPr>
        <w:noProof/>
        <w:color w:val="FFFFFF"/>
        <w:sz w:val="1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4" name="MSIPCMf68c4b1f8dacbfd40968af58" descr="{&quot;HashCode&quot;:-98446195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BE7B44" w:rsidRPr="00BE7B44" w:rsidP="00BE7B44" w14:paraId="47211893" w14:textId="77777777">
                          <w:pPr>
                            <w:rPr>
                              <w:rFonts w:ascii="Calibri" w:hAnsi="Calibri" w:cs="Calibri"/>
                              <w:color w:val="000000"/>
                              <w:sz w:val="20"/>
                            </w:rPr>
                          </w:pPr>
                          <w:r w:rsidRPr="00BE7B44">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68c4b1f8dacbfd40968af58" o:spid="_x0000_s2051" type="#_x0000_t202" alt="{&quot;HashCode&quot;:-984461956,&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fill o:detectmouseclick="t"/>
              <v:textbox inset="20pt,0,,0">
                <w:txbxContent>
                  <w:p w:rsidR="00BE7B44" w:rsidRPr="00BE7B44" w:rsidP="00BE7B44" w14:paraId="7F871E28" w14:textId="7D6BCCCA">
                    <w:pPr>
                      <w:rPr>
                        <w:rFonts w:ascii="Calibri" w:hAnsi="Calibri" w:cs="Calibri"/>
                        <w:color w:val="000000"/>
                        <w:sz w:val="20"/>
                      </w:rPr>
                    </w:pPr>
                    <w:r w:rsidRPr="00BE7B44">
                      <w:rPr>
                        <w:rFonts w:ascii="Calibri" w:hAnsi="Calibri" w:cs="Calibri"/>
                        <w:color w:val="000000"/>
                        <w:sz w:val="20"/>
                      </w:rPr>
                      <w:t>Følsomhet 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892" w:rsidRPr="00D03EED" w:rsidP="00D03EED" w14:paraId="1FCCAE1B"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FCCAE1F"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1E6892" w14:paraId="1FCCAE1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Premature barn  på barsel uke 35+0 - 36+6,  oppfølging</w:t>
          </w:r>
          <w:r>
            <w:rPr>
              <w:sz w:val="28"/>
            </w:rPr>
            <w:fldChar w:fldCharType="end"/>
          </w:r>
        </w:p>
      </w:tc>
      <w:tc>
        <w:tcPr>
          <w:tcW w:w="992" w:type="dxa"/>
          <w:tcBorders>
            <w:bottom w:val="single" w:sz="4" w:space="0" w:color="auto"/>
            <w:right w:val="single" w:sz="4" w:space="0" w:color="auto"/>
          </w:tcBorders>
        </w:tcPr>
        <w:p w:rsidR="001E6892" w14:paraId="1FCCAE1D" w14:textId="77777777">
          <w:pPr>
            <w:pStyle w:val="Header"/>
            <w:jc w:val="left"/>
            <w:rPr>
              <w:sz w:val="12"/>
            </w:rPr>
          </w:pPr>
        </w:p>
        <w:p w:rsidR="001E6892" w14:paraId="1FCCAE1E"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bl>
  <w:p w:rsidR="001E6892" w14:paraId="1FCCAE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1FCCAE2D" w14:textId="77777777" w:rsidTr="00B57A47">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1E6892" w14:paraId="1FCCAE2B"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86.25pt;height:16.5pt" o:ole="">
                <v:imagedata r:id="rId1" o:title=""/>
              </v:shape>
              <o:OLEObject Type="Embed" ProgID="PBrush" ShapeID="_x0000_i2050" DrawAspect="Content" ObjectID="_1777109915" r:id="rId2"/>
            </w:object>
          </w:r>
        </w:p>
      </w:tc>
      <w:tc>
        <w:tcPr>
          <w:tcW w:w="7819" w:type="dxa"/>
          <w:gridSpan w:val="2"/>
          <w:vAlign w:val="bottom"/>
        </w:tcPr>
        <w:p w:rsidR="001E6892" w14:paraId="1FCCAE2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Premature barn  på barsel uke 35+0 - 36+6,  oppfølging</w:t>
          </w:r>
          <w:r>
            <w:rPr>
              <w:sz w:val="28"/>
            </w:rPr>
            <w:fldChar w:fldCharType="end"/>
          </w:r>
        </w:p>
      </w:tc>
    </w:tr>
    <w:tr w14:paraId="1FCCAE30" w14:textId="77777777" w:rsidTr="00B57A47">
      <w:tblPrEx>
        <w:tblW w:w="9678" w:type="dxa"/>
        <w:tblLayout w:type="fixed"/>
        <w:tblCellMar>
          <w:left w:w="70" w:type="dxa"/>
          <w:right w:w="70" w:type="dxa"/>
        </w:tblCellMar>
        <w:tblLook w:val="0000"/>
      </w:tblPrEx>
      <w:trPr>
        <w:cantSplit/>
        <w:trHeight w:val="228"/>
      </w:trPr>
      <w:tc>
        <w:tcPr>
          <w:tcW w:w="6941" w:type="dxa"/>
          <w:gridSpan w:val="2"/>
          <w:vAlign w:val="bottom"/>
        </w:tcPr>
        <w:p w:rsidR="001E6892" w14:paraId="1FCCAE2E"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Pasientbehandling/Fagprosedyrer/Annet/Annet 3</w:t>
          </w:r>
          <w:r>
            <w:rPr>
              <w:sz w:val="16"/>
            </w:rPr>
            <w:fldChar w:fldCharType="end"/>
          </w:r>
        </w:p>
      </w:tc>
      <w:tc>
        <w:tcPr>
          <w:tcW w:w="2737" w:type="dxa"/>
          <w:vAlign w:val="bottom"/>
        </w:tcPr>
        <w:p w:rsidR="001E6892" w:rsidRPr="005F0E8F" w:rsidP="005F0E8F" w14:paraId="1FCCAE2F"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14.05.2024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14.05.2026</w:t>
          </w:r>
          <w:r>
            <w:rPr>
              <w:color w:val="000080"/>
              <w:sz w:val="16"/>
            </w:rPr>
            <w:fldChar w:fldCharType="end"/>
          </w:r>
        </w:p>
      </w:tc>
    </w:tr>
    <w:tr w14:paraId="1FCCAE33" w14:textId="77777777" w:rsidTr="00B57A47">
      <w:tblPrEx>
        <w:tblW w:w="9678" w:type="dxa"/>
        <w:tblLayout w:type="fixed"/>
        <w:tblCellMar>
          <w:left w:w="70" w:type="dxa"/>
          <w:right w:w="70" w:type="dxa"/>
        </w:tblCellMar>
        <w:tblLook w:val="0000"/>
      </w:tblPrEx>
      <w:trPr>
        <w:cantSplit/>
        <w:trHeight w:val="168"/>
      </w:trPr>
      <w:tc>
        <w:tcPr>
          <w:tcW w:w="6941" w:type="dxa"/>
          <w:gridSpan w:val="2"/>
        </w:tcPr>
        <w:p w:rsidR="001E6892" w14:paraId="1FCCAE31"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HF/Kvinneklinikken/Fødeavdelingen</w:t>
          </w:r>
          <w:r>
            <w:rPr>
              <w:sz w:val="16"/>
            </w:rPr>
            <w:fldChar w:fldCharType="end"/>
          </w:r>
        </w:p>
      </w:tc>
      <w:tc>
        <w:tcPr>
          <w:tcW w:w="2737" w:type="dxa"/>
          <w:vAlign w:val="bottom"/>
        </w:tcPr>
        <w:p w:rsidR="001E6892" w14:paraId="1FCCAE32"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r w14:paraId="1FCCAE36" w14:textId="77777777" w:rsidTr="00B57A47">
      <w:tblPrEx>
        <w:tblW w:w="9678" w:type="dxa"/>
        <w:tblLayout w:type="fixed"/>
        <w:tblCellMar>
          <w:left w:w="70" w:type="dxa"/>
          <w:right w:w="70" w:type="dxa"/>
        </w:tblCellMar>
        <w:tblLook w:val="0000"/>
      </w:tblPrEx>
      <w:trPr>
        <w:trHeight w:val="252"/>
      </w:trPr>
      <w:tc>
        <w:tcPr>
          <w:tcW w:w="6941" w:type="dxa"/>
          <w:gridSpan w:val="2"/>
        </w:tcPr>
        <w:p w:rsidR="001E6892" w:rsidP="00FD5284" w14:paraId="1FCCAE34"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Vadset, Martha Svarstad</w:t>
          </w:r>
          <w:r>
            <w:rPr>
              <w:color w:val="000080"/>
              <w:sz w:val="16"/>
            </w:rPr>
            <w:fldChar w:fldCharType="end"/>
          </w:r>
          <w:r>
            <w:rPr>
              <w:color w:val="000080"/>
              <w:sz w:val="16"/>
            </w:rPr>
            <w:t xml:space="preserve"> </w:t>
          </w:r>
        </w:p>
      </w:tc>
      <w:tc>
        <w:tcPr>
          <w:tcW w:w="2737" w:type="dxa"/>
        </w:tcPr>
        <w:p w:rsidR="001E6892" w:rsidP="00FD5284" w14:paraId="1FCCAE35"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1FCCAE39" w14:textId="77777777" w:rsidTr="00B57A47">
      <w:tblPrEx>
        <w:tblW w:w="9678" w:type="dxa"/>
        <w:tblLayout w:type="fixed"/>
        <w:tblCellMar>
          <w:left w:w="70" w:type="dxa"/>
          <w:right w:w="70" w:type="dxa"/>
        </w:tblCellMar>
        <w:tblLook w:val="0000"/>
      </w:tblPrEx>
      <w:trPr>
        <w:trHeight w:val="153"/>
      </w:trPr>
      <w:tc>
        <w:tcPr>
          <w:tcW w:w="6941" w:type="dxa"/>
          <w:gridSpan w:val="2"/>
        </w:tcPr>
        <w:p w:rsidR="001E6892" w:rsidP="00FD5284" w14:paraId="1FCCAE37"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Katrine Onarheim Nesse</w:t>
          </w:r>
          <w:r>
            <w:rPr>
              <w:color w:val="000080"/>
              <w:sz w:val="16"/>
            </w:rPr>
            <w:fldChar w:fldCharType="end"/>
          </w:r>
          <w:r>
            <w:rPr>
              <w:color w:val="000080"/>
              <w:sz w:val="16"/>
            </w:rPr>
            <w:t xml:space="preserve"> </w:t>
          </w:r>
        </w:p>
      </w:tc>
      <w:tc>
        <w:tcPr>
          <w:tcW w:w="2737" w:type="dxa"/>
        </w:tcPr>
        <w:p w:rsidR="001E6892" w14:paraId="1FCCAE38"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D64592</w:t>
          </w:r>
          <w:r>
            <w:rPr>
              <w:color w:val="000080"/>
              <w:sz w:val="16"/>
            </w:rPr>
            <w:fldChar w:fldCharType="end"/>
          </w:r>
        </w:p>
      </w:tc>
    </w:tr>
  </w:tbl>
  <w:p w:rsidR="001E6892" w14:paraId="1FCCAE3A"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98E31FF"/>
    <w:multiLevelType w:val="hybridMultilevel"/>
    <w:tmpl w:val="A0AEE14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E6371A"/>
    <w:multiLevelType w:val="multilevel"/>
    <w:tmpl w:val="9D1E0E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F2BEED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Restart w:val="1"/>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C0D5BA0"/>
    <w:multiLevelType w:val="hybridMultilevel"/>
    <w:tmpl w:val="B3E26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224C5B"/>
    <w:multiLevelType w:val="hybridMultilevel"/>
    <w:tmpl w:val="AF1A0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B6058F"/>
    <w:multiLevelType w:val="hybridMultilevel"/>
    <w:tmpl w:val="E63064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E4FB2"/>
    <w:multiLevelType w:val="hybridMultilevel"/>
    <w:tmpl w:val="70D06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232E2"/>
    <w:multiLevelType w:val="hybridMultilevel"/>
    <w:tmpl w:val="9BEAC9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3F63C66"/>
    <w:multiLevelType w:val="hybridMultilevel"/>
    <w:tmpl w:val="25CA0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0">
    <w:nsid w:val="5BC97D2D"/>
    <w:multiLevelType w:val="hybridMultilevel"/>
    <w:tmpl w:val="62AE31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90F9C"/>
    <w:multiLevelType w:val="hybridMultilevel"/>
    <w:tmpl w:val="B4EC742A"/>
    <w:lvl w:ilvl="0">
      <w:start w:val="1"/>
      <w:numFmt w:val="decimal"/>
      <w:lvlText w:val="%1."/>
      <w:lvlJc w:val="left"/>
      <w:pPr>
        <w:ind w:left="773" w:hanging="360"/>
      </w:pPr>
      <w:rPr>
        <w:rFonts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22">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1D6335"/>
    <w:multiLevelType w:val="hybridMultilevel"/>
    <w:tmpl w:val="2CD44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A24AAA"/>
    <w:multiLevelType w:val="hybridMultilevel"/>
    <w:tmpl w:val="2DD6B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43272D"/>
    <w:multiLevelType w:val="hybridMultilevel"/>
    <w:tmpl w:val="70083B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7412660">
    <w:abstractNumId w:val="11"/>
  </w:num>
  <w:num w:numId="2" w16cid:durableId="440299706">
    <w:abstractNumId w:val="8"/>
  </w:num>
  <w:num w:numId="3" w16cid:durableId="1483736646">
    <w:abstractNumId w:val="3"/>
  </w:num>
  <w:num w:numId="4" w16cid:durableId="1546257063">
    <w:abstractNumId w:val="2"/>
  </w:num>
  <w:num w:numId="5" w16cid:durableId="1653680978">
    <w:abstractNumId w:val="1"/>
  </w:num>
  <w:num w:numId="6" w16cid:durableId="897783507">
    <w:abstractNumId w:val="0"/>
  </w:num>
  <w:num w:numId="7" w16cid:durableId="1340767193">
    <w:abstractNumId w:val="9"/>
  </w:num>
  <w:num w:numId="8" w16cid:durableId="384838639">
    <w:abstractNumId w:val="7"/>
  </w:num>
  <w:num w:numId="9" w16cid:durableId="1119255040">
    <w:abstractNumId w:val="6"/>
  </w:num>
  <w:num w:numId="10" w16cid:durableId="275331474">
    <w:abstractNumId w:val="5"/>
  </w:num>
  <w:num w:numId="11" w16cid:durableId="1347438285">
    <w:abstractNumId w:val="4"/>
  </w:num>
  <w:num w:numId="12" w16cid:durableId="4868793">
    <w:abstractNumId w:val="12"/>
  </w:num>
  <w:num w:numId="13" w16cid:durableId="900407234">
    <w:abstractNumId w:val="19"/>
  </w:num>
  <w:num w:numId="14" w16cid:durableId="265696811">
    <w:abstractNumId w:val="22"/>
  </w:num>
  <w:num w:numId="15" w16cid:durableId="1868518071">
    <w:abstractNumId w:val="18"/>
  </w:num>
  <w:num w:numId="16" w16cid:durableId="2044284883">
    <w:abstractNumId w:val="13"/>
  </w:num>
  <w:num w:numId="17" w16cid:durableId="2037390771">
    <w:abstractNumId w:val="16"/>
  </w:num>
  <w:num w:numId="18" w16cid:durableId="429275721">
    <w:abstractNumId w:val="21"/>
  </w:num>
  <w:num w:numId="19" w16cid:durableId="672992660">
    <w:abstractNumId w:val="15"/>
  </w:num>
  <w:num w:numId="20" w16cid:durableId="1045564950">
    <w:abstractNumId w:val="10"/>
  </w:num>
  <w:num w:numId="21" w16cid:durableId="312758488">
    <w:abstractNumId w:val="17"/>
  </w:num>
  <w:num w:numId="22" w16cid:durableId="869220867">
    <w:abstractNumId w:val="23"/>
  </w:num>
  <w:num w:numId="23" w16cid:durableId="1020396043">
    <w:abstractNumId w:val="14"/>
  </w:num>
  <w:num w:numId="24" w16cid:durableId="217742903">
    <w:abstractNumId w:val="20"/>
  </w:num>
  <w:num w:numId="25" w16cid:durableId="1731151330">
    <w:abstractNumId w:val="24"/>
  </w:num>
  <w:num w:numId="26" w16cid:durableId="21173656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131BD"/>
    <w:rsid w:val="0001581D"/>
    <w:rsid w:val="00020754"/>
    <w:rsid w:val="00027D01"/>
    <w:rsid w:val="000354A8"/>
    <w:rsid w:val="00042992"/>
    <w:rsid w:val="0004592B"/>
    <w:rsid w:val="0005214E"/>
    <w:rsid w:val="00056D52"/>
    <w:rsid w:val="00067C31"/>
    <w:rsid w:val="00076677"/>
    <w:rsid w:val="00081F27"/>
    <w:rsid w:val="00083284"/>
    <w:rsid w:val="00097072"/>
    <w:rsid w:val="000A1D6A"/>
    <w:rsid w:val="000A6B2D"/>
    <w:rsid w:val="000C0071"/>
    <w:rsid w:val="000C6A9B"/>
    <w:rsid w:val="000C763E"/>
    <w:rsid w:val="000D3C29"/>
    <w:rsid w:val="000D5FFE"/>
    <w:rsid w:val="000D63E4"/>
    <w:rsid w:val="000E588F"/>
    <w:rsid w:val="000F074A"/>
    <w:rsid w:val="000F32C5"/>
    <w:rsid w:val="000F5FC0"/>
    <w:rsid w:val="00101002"/>
    <w:rsid w:val="00115094"/>
    <w:rsid w:val="00117E18"/>
    <w:rsid w:val="00126938"/>
    <w:rsid w:val="0013104A"/>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C17E3"/>
    <w:rsid w:val="001E1DBA"/>
    <w:rsid w:val="001E212C"/>
    <w:rsid w:val="001E39FB"/>
    <w:rsid w:val="001E6892"/>
    <w:rsid w:val="001F7E88"/>
    <w:rsid w:val="0020110C"/>
    <w:rsid w:val="00203F1E"/>
    <w:rsid w:val="00227AF8"/>
    <w:rsid w:val="00241F65"/>
    <w:rsid w:val="00255960"/>
    <w:rsid w:val="00264D17"/>
    <w:rsid w:val="00281B8D"/>
    <w:rsid w:val="00284EBB"/>
    <w:rsid w:val="002A4A07"/>
    <w:rsid w:val="002A791D"/>
    <w:rsid w:val="002B1F3C"/>
    <w:rsid w:val="002D0738"/>
    <w:rsid w:val="002D111C"/>
    <w:rsid w:val="002F5A32"/>
    <w:rsid w:val="002F708A"/>
    <w:rsid w:val="00304B15"/>
    <w:rsid w:val="0030712C"/>
    <w:rsid w:val="00311019"/>
    <w:rsid w:val="00345B25"/>
    <w:rsid w:val="00346241"/>
    <w:rsid w:val="00362B96"/>
    <w:rsid w:val="00365ED0"/>
    <w:rsid w:val="00387597"/>
    <w:rsid w:val="00390056"/>
    <w:rsid w:val="00393223"/>
    <w:rsid w:val="003A669E"/>
    <w:rsid w:val="003A6B8A"/>
    <w:rsid w:val="003B214B"/>
    <w:rsid w:val="003C5594"/>
    <w:rsid w:val="003D3C2E"/>
    <w:rsid w:val="003E22E3"/>
    <w:rsid w:val="003E25C1"/>
    <w:rsid w:val="003E4741"/>
    <w:rsid w:val="00407B78"/>
    <w:rsid w:val="00411E8A"/>
    <w:rsid w:val="004252FB"/>
    <w:rsid w:val="00437D8E"/>
    <w:rsid w:val="00437DED"/>
    <w:rsid w:val="00437F2B"/>
    <w:rsid w:val="00455820"/>
    <w:rsid w:val="004568C8"/>
    <w:rsid w:val="004611B5"/>
    <w:rsid w:val="004640AA"/>
    <w:rsid w:val="0047022F"/>
    <w:rsid w:val="004719A0"/>
    <w:rsid w:val="00482CE0"/>
    <w:rsid w:val="00485214"/>
    <w:rsid w:val="004972C8"/>
    <w:rsid w:val="004B1EF5"/>
    <w:rsid w:val="004C00F9"/>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1496"/>
    <w:rsid w:val="0054179A"/>
    <w:rsid w:val="0054461F"/>
    <w:rsid w:val="00547EEF"/>
    <w:rsid w:val="005538C9"/>
    <w:rsid w:val="00556838"/>
    <w:rsid w:val="00557C81"/>
    <w:rsid w:val="005607DD"/>
    <w:rsid w:val="005671C7"/>
    <w:rsid w:val="00575998"/>
    <w:rsid w:val="00575DCA"/>
    <w:rsid w:val="00577FEE"/>
    <w:rsid w:val="005810F3"/>
    <w:rsid w:val="0058166E"/>
    <w:rsid w:val="0058663E"/>
    <w:rsid w:val="00590E1D"/>
    <w:rsid w:val="0059108A"/>
    <w:rsid w:val="005A5E90"/>
    <w:rsid w:val="005B084B"/>
    <w:rsid w:val="005B0B7E"/>
    <w:rsid w:val="005B308D"/>
    <w:rsid w:val="005B4C45"/>
    <w:rsid w:val="005B6BC5"/>
    <w:rsid w:val="005F0E8F"/>
    <w:rsid w:val="00606A4F"/>
    <w:rsid w:val="00610BE2"/>
    <w:rsid w:val="00611A93"/>
    <w:rsid w:val="00611B44"/>
    <w:rsid w:val="00617242"/>
    <w:rsid w:val="006479E1"/>
    <w:rsid w:val="00650773"/>
    <w:rsid w:val="006720B2"/>
    <w:rsid w:val="00693B1B"/>
    <w:rsid w:val="00697362"/>
    <w:rsid w:val="006B1529"/>
    <w:rsid w:val="006B2158"/>
    <w:rsid w:val="006C17D9"/>
    <w:rsid w:val="006C735A"/>
    <w:rsid w:val="006D2D97"/>
    <w:rsid w:val="006D3A08"/>
    <w:rsid w:val="006D57BF"/>
    <w:rsid w:val="006D7B47"/>
    <w:rsid w:val="006E06DD"/>
    <w:rsid w:val="006E2A16"/>
    <w:rsid w:val="006E4AAC"/>
    <w:rsid w:val="006E5645"/>
    <w:rsid w:val="006F2ED6"/>
    <w:rsid w:val="006F6255"/>
    <w:rsid w:val="0071178A"/>
    <w:rsid w:val="00713D7C"/>
    <w:rsid w:val="00727E6C"/>
    <w:rsid w:val="007367F2"/>
    <w:rsid w:val="00737A9E"/>
    <w:rsid w:val="00752EE0"/>
    <w:rsid w:val="0078621E"/>
    <w:rsid w:val="00790D94"/>
    <w:rsid w:val="00793756"/>
    <w:rsid w:val="007C3E55"/>
    <w:rsid w:val="007E4125"/>
    <w:rsid w:val="007F209D"/>
    <w:rsid w:val="0080313B"/>
    <w:rsid w:val="00806640"/>
    <w:rsid w:val="008078AB"/>
    <w:rsid w:val="00820B61"/>
    <w:rsid w:val="008361CD"/>
    <w:rsid w:val="00842A5E"/>
    <w:rsid w:val="00843ADC"/>
    <w:rsid w:val="00845551"/>
    <w:rsid w:val="008461D2"/>
    <w:rsid w:val="00850B9C"/>
    <w:rsid w:val="00851E45"/>
    <w:rsid w:val="008530BA"/>
    <w:rsid w:val="008533ED"/>
    <w:rsid w:val="00853B1D"/>
    <w:rsid w:val="00855382"/>
    <w:rsid w:val="008564CD"/>
    <w:rsid w:val="00871C15"/>
    <w:rsid w:val="008730E7"/>
    <w:rsid w:val="0088008E"/>
    <w:rsid w:val="008B41C0"/>
    <w:rsid w:val="008B7340"/>
    <w:rsid w:val="008C0AA7"/>
    <w:rsid w:val="008C41EB"/>
    <w:rsid w:val="008C797A"/>
    <w:rsid w:val="008D33F1"/>
    <w:rsid w:val="008E4C99"/>
    <w:rsid w:val="008F30D5"/>
    <w:rsid w:val="00903623"/>
    <w:rsid w:val="009039EB"/>
    <w:rsid w:val="00905B0B"/>
    <w:rsid w:val="00905D8D"/>
    <w:rsid w:val="00907122"/>
    <w:rsid w:val="00907ABE"/>
    <w:rsid w:val="0091692D"/>
    <w:rsid w:val="00917DC7"/>
    <w:rsid w:val="009456D0"/>
    <w:rsid w:val="00947346"/>
    <w:rsid w:val="009506D3"/>
    <w:rsid w:val="00963180"/>
    <w:rsid w:val="00970B24"/>
    <w:rsid w:val="009A2EB0"/>
    <w:rsid w:val="009B041D"/>
    <w:rsid w:val="009B19A9"/>
    <w:rsid w:val="009B6E83"/>
    <w:rsid w:val="009C6E05"/>
    <w:rsid w:val="009D072D"/>
    <w:rsid w:val="009D4154"/>
    <w:rsid w:val="009D49F9"/>
    <w:rsid w:val="009E0D59"/>
    <w:rsid w:val="009F7668"/>
    <w:rsid w:val="00A17D23"/>
    <w:rsid w:val="00A271A9"/>
    <w:rsid w:val="00A43AE5"/>
    <w:rsid w:val="00A577D4"/>
    <w:rsid w:val="00A75A8B"/>
    <w:rsid w:val="00AB08E0"/>
    <w:rsid w:val="00AC0D84"/>
    <w:rsid w:val="00AC2A0F"/>
    <w:rsid w:val="00AC35FB"/>
    <w:rsid w:val="00AD1E4B"/>
    <w:rsid w:val="00AD296B"/>
    <w:rsid w:val="00AD3BC6"/>
    <w:rsid w:val="00AD6B34"/>
    <w:rsid w:val="00AE6893"/>
    <w:rsid w:val="00AF5DDC"/>
    <w:rsid w:val="00B02D46"/>
    <w:rsid w:val="00B21CB1"/>
    <w:rsid w:val="00B24A00"/>
    <w:rsid w:val="00B37A54"/>
    <w:rsid w:val="00B42BF8"/>
    <w:rsid w:val="00B46418"/>
    <w:rsid w:val="00B47B23"/>
    <w:rsid w:val="00B55A8A"/>
    <w:rsid w:val="00B57A47"/>
    <w:rsid w:val="00B648F2"/>
    <w:rsid w:val="00B75409"/>
    <w:rsid w:val="00B75657"/>
    <w:rsid w:val="00B87808"/>
    <w:rsid w:val="00B900D2"/>
    <w:rsid w:val="00BB5D8E"/>
    <w:rsid w:val="00BB6D97"/>
    <w:rsid w:val="00BC5853"/>
    <w:rsid w:val="00BD559F"/>
    <w:rsid w:val="00BD6D72"/>
    <w:rsid w:val="00BE1FC9"/>
    <w:rsid w:val="00BE48E2"/>
    <w:rsid w:val="00BE7B44"/>
    <w:rsid w:val="00BE7E65"/>
    <w:rsid w:val="00BF26E1"/>
    <w:rsid w:val="00BF6B78"/>
    <w:rsid w:val="00C071DF"/>
    <w:rsid w:val="00C40A3A"/>
    <w:rsid w:val="00C4283A"/>
    <w:rsid w:val="00C47D6B"/>
    <w:rsid w:val="00C5222B"/>
    <w:rsid w:val="00C72834"/>
    <w:rsid w:val="00C81FA3"/>
    <w:rsid w:val="00C836EE"/>
    <w:rsid w:val="00C84942"/>
    <w:rsid w:val="00C967A9"/>
    <w:rsid w:val="00C97AFA"/>
    <w:rsid w:val="00CA0ECF"/>
    <w:rsid w:val="00CA19FE"/>
    <w:rsid w:val="00CB3EB0"/>
    <w:rsid w:val="00CB523D"/>
    <w:rsid w:val="00CD6C43"/>
    <w:rsid w:val="00CE5024"/>
    <w:rsid w:val="00CF2E4A"/>
    <w:rsid w:val="00D013CC"/>
    <w:rsid w:val="00D03EED"/>
    <w:rsid w:val="00D320CC"/>
    <w:rsid w:val="00D36983"/>
    <w:rsid w:val="00D36A2D"/>
    <w:rsid w:val="00D40E94"/>
    <w:rsid w:val="00D4374F"/>
    <w:rsid w:val="00D53A2C"/>
    <w:rsid w:val="00D56538"/>
    <w:rsid w:val="00D7283E"/>
    <w:rsid w:val="00D8507D"/>
    <w:rsid w:val="00D860DD"/>
    <w:rsid w:val="00D948F4"/>
    <w:rsid w:val="00D95FB8"/>
    <w:rsid w:val="00DA0D76"/>
    <w:rsid w:val="00DA24A6"/>
    <w:rsid w:val="00DB372D"/>
    <w:rsid w:val="00DD1C72"/>
    <w:rsid w:val="00DD2FE1"/>
    <w:rsid w:val="00DD7CFF"/>
    <w:rsid w:val="00E023CD"/>
    <w:rsid w:val="00E033C9"/>
    <w:rsid w:val="00E04941"/>
    <w:rsid w:val="00E268CB"/>
    <w:rsid w:val="00E270A4"/>
    <w:rsid w:val="00E30F00"/>
    <w:rsid w:val="00E3168F"/>
    <w:rsid w:val="00E33977"/>
    <w:rsid w:val="00E35C67"/>
    <w:rsid w:val="00E36B5C"/>
    <w:rsid w:val="00E37FE2"/>
    <w:rsid w:val="00E40863"/>
    <w:rsid w:val="00E4664C"/>
    <w:rsid w:val="00E5442A"/>
    <w:rsid w:val="00E67083"/>
    <w:rsid w:val="00E67C91"/>
    <w:rsid w:val="00E754D7"/>
    <w:rsid w:val="00E774C2"/>
    <w:rsid w:val="00E8039E"/>
    <w:rsid w:val="00E80759"/>
    <w:rsid w:val="00E8424E"/>
    <w:rsid w:val="00E86FAE"/>
    <w:rsid w:val="00E8758E"/>
    <w:rsid w:val="00E90D68"/>
    <w:rsid w:val="00E96F17"/>
    <w:rsid w:val="00EA5771"/>
    <w:rsid w:val="00EB3357"/>
    <w:rsid w:val="00EB79E9"/>
    <w:rsid w:val="00EC1A89"/>
    <w:rsid w:val="00EC707A"/>
    <w:rsid w:val="00ED248C"/>
    <w:rsid w:val="00EE3B2D"/>
    <w:rsid w:val="00EF06D5"/>
    <w:rsid w:val="00F166F5"/>
    <w:rsid w:val="00F24469"/>
    <w:rsid w:val="00F338A5"/>
    <w:rsid w:val="00F43A32"/>
    <w:rsid w:val="00F46524"/>
    <w:rsid w:val="00F67C61"/>
    <w:rsid w:val="00F712A2"/>
    <w:rsid w:val="00F75B3A"/>
    <w:rsid w:val="00F8392F"/>
    <w:rsid w:val="00F958D6"/>
    <w:rsid w:val="00FA7C09"/>
    <w:rsid w:val="00FB090D"/>
    <w:rsid w:val="00FB2EC4"/>
    <w:rsid w:val="00FB3861"/>
    <w:rsid w:val="00FD0B94"/>
    <w:rsid w:val="00FD5284"/>
    <w:rsid w:val="00FD64C1"/>
    <w:rsid w:val="00FE4AC1"/>
    <w:rsid w:val="00FF3806"/>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Tunestveit, Jorunn Wik"/>
    <w:docVar w:name="ek_dbfields" w:val="EK_Avdeling¤2#4¤2# ¤3#EK_Avsnitt¤2#4¤2# ¤3#EK_Bedriftsnavn¤2#1¤2#Helse Bergen¤3#EK_GjelderFra¤2#0¤2#23.06.2021¤3#EK_KlGjelderFra¤2#0¤2#¤3#EK_Opprettet¤2#0¤2#09.06.2020¤3#EK_Utgitt¤2#0¤2#23.06.2021¤3#EK_IBrukDato¤2#0¤2#23.06.2021¤3#EK_DokumentID¤2#0¤2#D64592¤3#EK_DokTittel¤2#0¤2#Premature barn  på barsel uke 34+0 - 36+6,  oppfølging¤3#EK_DokType¤2#0¤2#Prosedyre¤3#EK_DocLvlShort¤2#0¤2# ¤3#EK_DocLevel¤2#0¤2# ¤3#EK_EksRef¤2#2¤2# 0_x0009_¤3#EK_Erstatter¤2#0¤2#1.00¤3#EK_ErstatterD¤2#0¤2#23.06.2021¤3#EK_Signatur¤2#0¤2#Gjernes, Aaste Benedicte¤3#EK_Verifisert¤2#0¤2# ¤3#EK_Hørt¤2#0¤2# ¤3#EK_AuditReview¤2#2¤2# ¤3#EK_AuditApprove¤2#2¤2# ¤3#EK_Gradering¤2#0¤2#Åpen¤3#EK_Gradnr¤2#4¤2#0¤3#EK_Kapittel¤2#4¤2# ¤3#EK_Referanse¤2#2¤2# 8_x0009_02.5.3.6.3.11.1.7-05_x0009_Blodsukkerbestemmelse hos nyfødte på KK_x0009_61545_x0009_dok61545.docx_x0009_¤1#02.5.3.6.3.11.1.7-06_x0009_Flytskjema for blodsukkerkontroll hos nyfødte_x0009_61546_x0009_dok61546.pdf_x0009_¤1#02.12.3.3.3.1-66_x0009_Stimulering av melkeproduksjonen hos kvinner som har barn på barneklinikken_x0009_36860_x0009_dok36860.docx_x0009_¤1#02.12.3.3.3.3-04_x0009_Brystskjold_x0009_11653_x0009_dok11653.docx_x0009_¤1#02.12.3.3.3.3-05_x0009_Fingermating._x0009_08848_x0009_dok08848.docx_x0009_¤1#02.12.3.3.3.3-06_x0009_Hjelpebryst._x0009_08854_x0009_dok08854.docx_x0009_¤1#02.12.3.3.3.3-07_x0009_Koppmating_x0009_12213_x0009_dok12213.docx_x0009_¤1#02.12.3.10-19_x0009_Brystpumpe Medela symphony_x0009_45827_x0009_dok45827.docx_x0009_¤1#¤3#EK_RefNr¤2#0¤2#02.12.3.3.3.3-43¤3#EK_Revisjon¤2#0¤2#1.01¤3#EK_Ansvarlig¤2#0¤2#Tunestveit, Jorunn Wik¤3#EK_SkrevetAv¤2#0¤2#Camilla Soma Berg, Jorunn Tunesatveit¤3#EK_UText1¤2#0¤2#Katrine Onarheim Nesse¤3#EK_UText2¤2#0¤2# ¤3#EK_UText3¤2#0¤2# ¤3#EK_UText4¤2#0¤2# ¤3#EK_Status¤2#0¤2#I bruk¤3#EK_Stikkord¤2#0¤2#Kenguru, hud-mot-hud, barsel oppfølging premature &#13;_x000a_Hva du ikke skal gjøre og eventuelt hvorfor.&#13;_x000a_Merk:_x0009_Forklaring som ikke begynner med et verb.&#13;_x000a_Forsiktig:_x0009__x0009_Hva du ikke skal gjøre og eventuelt hvorfor.&#13;_x000a_¤3#EK_SuperStikkord¤2#0¤2#¤3#EK_Rapport¤2#3¤2#¤3#EK_EKPrintMerke¤2#0¤2#Uoffisiell utskrift er kun gyldig på utskriftsdato¤3#EK_Watermark¤2#0¤2#¤3#EK_Utgave¤2#0¤2#1.01¤3#EK_Merknad¤2#7¤2#Kun endret 34+0-36+6&#13;_x000a_Forlenget gyldighet til 23.06.2023¤3#EK_VerLogg¤2#2¤2#Ver. 1.01 - 23.06.2021|Kun endret 34+0-36+6&#13;_x000a_Forlenget gyldighet til 23.06.2023¤1#Ver. 1.00 - 23.06.2021|¤3#EK_RF1¤2#4¤2# ¤3#EK_RF2¤2#4¤2# ¤3#EK_RF3¤2#4¤2# ¤3#EK_RF4¤2#4¤2# ¤3#EK_RF5¤2#4¤2# ¤3#EK_RF6¤2#4¤2# ¤3#EK_RF7¤2#4¤2# ¤3#EK_RF8¤2#4¤2# ¤3#EK_RF9¤2#4¤2# ¤3#EK_Mappe1¤2#4¤2# ¤3#EK_Mappe2¤2#4¤2# ¤3#EK_Mappe3¤2#4¤2# ¤3#EK_Mappe4¤2#4¤2# ¤3#EK_Mappe5¤2#4¤2# ¤3#EK_Mappe6¤2#4¤2# ¤3#EK_Mappe7¤2#4¤2# ¤3#EK_Mappe8¤2#4¤2# ¤3#EK_Mappe9¤2#4¤2# ¤3#EK_DL¤2#0¤2#43¤3#EK_GjelderTil¤2#0¤2#23.06.2023¤3#EK_Vedlegg¤2#2¤2# 0_x0009_¤3#EK_AvdelingOver¤2#4¤2# ¤3#EK_HRefNr¤2#0¤2# ¤3#EK_HbNavn¤2#0¤2# ¤3#EK_DokRefnr¤2#4¤2#0003021203030303¤3#EK_Dokendrdato¤2#4¤2#23.06.2021 14:34:06¤3#EK_HbType¤2#4¤2# ¤3#EK_Offisiell¤2#4¤2# ¤3#EK_VedleggRef¤2#4¤2#02.12.3.3.3.3-43¤3#EK_Strukt00¤2#5¤2#¤5#¤5#HVRHF¤5#1¤5#-1¤4#¤5#02¤5#Helse Bergen HF¤5#1¤5#0¤4#.¤5#12¤5#Kvinneklinikken¤5#1¤5#0¤4#.¤5#3¤5#Pasientbehandling¤5#0¤5#0¤4#.¤5#3¤5#Fødeavdelingen¤5#1¤5#0¤4#.¤5#3¤5#Pasientbehandling¤5#0¤5#0¤4#.¤5#3¤5#Barsel¤5#0¤5#0¤4# - ¤3#EK_Strukt01¤2#5¤2#¤5#¤5#Kategorier HB (ikke dokumenter på dette nivået trykk dere videre ned +)¤5#0¤5#0¤4#¤5#¤5#Pasientbehandling (ikke dokumenter på dette nivået trykk dere videre ned +)¤5#0¤5#0¤4#¤5#¤5#Fagprosedyrer¤5#3¤5#0¤4#¤5#¤5#Annet¤5#3¤5#0¤4#¤5#¤5#Annet 3¤5#3¤5#0¤4# - ¤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2¤5#Kvinneklinikken¤5#1¤5#0¤4#.¤5#3¤5#Pasientbehandling¤5#0¤5#0¤4#.¤5#3¤5#Fødeavdelingen¤5#1¤5#0¤4#.¤5#3¤5#Pasientbehandling¤5#0¤5#0¤4#.¤5#3¤5#Barsel¤5#0¤5#0¤4# - ¤3#"/>
    <w:docVar w:name="ek_dl" w:val="43"/>
    <w:docVar w:name="ek_doclevel" w:val=" "/>
    <w:docVar w:name="ek_doclvlshort" w:val=" "/>
    <w:docVar w:name="ek_dok.ansvarlig" w:val="[Dok.ansvarlig]"/>
    <w:docVar w:name="ek_doktittel" w:val="Premature barn  på barsel uke 34+0 - 36+6,  oppfølging"/>
    <w:docVar w:name="ek_doktype" w:val="Prosedyre"/>
    <w:docVar w:name="ek_dokumentid" w:val="D64592"/>
    <w:docVar w:name="ek_eksref" w:val="[EK_EksRef]"/>
    <w:docVar w:name="ek_erstatter" w:val="1.00"/>
    <w:docVar w:name="ek_erstatterd" w:val="23.06.2021"/>
    <w:docVar w:name="ek_format" w:val="-10"/>
    <w:docVar w:name="ek_gjelderfra" w:val=" "/>
    <w:docVar w:name="ek_gjeldertil" w:val="[]"/>
    <w:docVar w:name="ek_gradering" w:val="Åpen"/>
    <w:docVar w:name="ek_hbnavn" w:val=" "/>
    <w:docVar w:name="ek_hrefnr" w:val=" "/>
    <w:docVar w:name="ek_hørt" w:val=" "/>
    <w:docVar w:name="ek_ibrukdato" w:val="23.06.2021"/>
    <w:docVar w:name="ek_klgjelderfra" w:val="[]"/>
    <w:docVar w:name="ek_merknad" w:val="Kun endret 34+0-36+6&#13;_x000a_Forlenget gyldighet til 23.06.2023"/>
    <w:docVar w:name="ek_opprettet" w:val="09.06.2020"/>
    <w:docVar w:name="ek_protection" w:val="0"/>
    <w:docVar w:name="ek_rapport" w:val="[]"/>
    <w:docVar w:name="ek_referanse" w:val="[EK_Referanse]"/>
    <w:docVar w:name="ek_refnr" w:val="02.12.3.3.3.3-43"/>
    <w:docVar w:name="ek_revisjon" w:val="1.01"/>
    <w:docVar w:name="ek_s00mt1" w:val="HVRHF - Helse Bergen HF - Kvinneklinikken - Fødeavdelingen"/>
    <w:docVar w:name="ek_s01mt3" w:val="Fagprosedyrer - Annet - Annet 3"/>
    <w:docVar w:name="ek_signatur" w:val="Gjernes, Aaste Benedicte"/>
    <w:docVar w:name="ek_skrevetav" w:val="Camilla Soma Berg, Jorunn Tunesatveit"/>
    <w:docVar w:name="ek_status" w:val="I bruk"/>
    <w:docVar w:name="ek_stikkord" w:val="Kenguru, hud-mot-hud, barsel oppfølging premature &#13;_x000a_Hva du ikke skal gjøre og eventuelt hvorfor.&#13;_x000a_Merk:_x0009_Forklaring som ikke begynner med et verb.&#13;_x000a_Forsiktig:_x0009__x0009_Hva du ikke skal gjøre og eventuelt hvorfor.&#13;_x000a_"/>
    <w:docVar w:name="ek_superstikkord" w:val="[]"/>
    <w:docVar w:name="ek_type" w:val="DOK"/>
    <w:docVar w:name="ek_utext1" w:val="Katrine Onarheim Nesse"/>
    <w:docVar w:name="ek_utext2" w:val=" "/>
    <w:docVar w:name="ek_utext3" w:val=" "/>
    <w:docVar w:name="ek_utext4" w:val=" "/>
    <w:docVar w:name="ek_utgave" w:val="1.01"/>
    <w:docVar w:name="ek_utgitt" w:val="23.06.2021"/>
    <w:docVar w:name="ek_vedlegg" w:val="[EK_Vedlegg]"/>
    <w:docVar w:name="ek_verifisert" w:val=" "/>
    <w:docVar w:name="idek_referanse" w:val=";61545;61546;36860;11653;08848;08854;12213;45827;"/>
    <w:docVar w:name="idxd" w:val=";61545;61546;36860;11653;08848;08854;12213;45827;"/>
    <w:docVar w:name="khb" w:val="UB"/>
    <w:docVar w:name="skitten" w:val="0"/>
    <w:docVar w:name="tidek_referanse" w:val=";61545;61546;36860;11653;08848;08854;12213;45827;"/>
    <w:docVar w:name="xd08848" w:val="02.12.3.3.3.3-05"/>
    <w:docVar w:name="xd08854" w:val="02.12.3.3.3.3-06"/>
    <w:docVar w:name="xd11653" w:val="02.12.3.3.3.3-04"/>
    <w:docVar w:name="xd12213" w:val="02.12.3.3.3.3-07"/>
    <w:docVar w:name="xd36860" w:val="02.12.3.3.3.1-66"/>
    <w:docVar w:name="xd45827" w:val="02.12.3.10-19"/>
    <w:docVar w:name="xd61545" w:val="02.5.3.6.3.11.1.7-05"/>
    <w:docVar w:name="xd61546" w:val="02.5.3.6.3.11.1.7-06"/>
    <w:docVar w:name="xdf08848" w:val="dok08848.docx"/>
    <w:docVar w:name="xdf08854" w:val="dok08854.docx"/>
    <w:docVar w:name="xdf11653" w:val="dok11653.docx"/>
    <w:docVar w:name="xdf12213" w:val="dok12213.docx"/>
    <w:docVar w:name="xdf36860" w:val="dok36860.docx"/>
    <w:docVar w:name="xdf45827" w:val="dok45827.docx"/>
    <w:docVar w:name="xdf61545" w:val="dok61545.docx"/>
    <w:docVar w:name="xdf61546" w:val="dok61546.pdf"/>
    <w:docVar w:name="xdl08848" w:val="02.12.3.3.3.3-05 Fingermating."/>
    <w:docVar w:name="xdl08854" w:val="02.12.3.3.3.3-06 Hjelpebryst."/>
    <w:docVar w:name="xdl11653" w:val="02.12.3.3.3.3-04 Brystskjold"/>
    <w:docVar w:name="xdl12213" w:val="02.12.3.3.3.3-07 Koppmating"/>
    <w:docVar w:name="xdl36860" w:val="02.12.3.3.3.1-66 Stimulering av melkeproduksjonen hos kvinner som har barn på barneklinikken"/>
    <w:docVar w:name="xdl45827" w:val="02.12.3.10-19 Brystpumpe Medela symphony"/>
    <w:docVar w:name="xdl61545" w:val="02.5.3.6.3.11.1.7-05 Blodsukkerbestemmelse hos nyfødte på KK"/>
    <w:docVar w:name="xdl61546" w:val="02.5.3.6.3.11.1.7-06 Flytskjema for blodsukkerkontroll hos nyfødte"/>
    <w:docVar w:name="xdt08848" w:val="Fingermating."/>
    <w:docVar w:name="xdt08854" w:val="Hjelpebryst."/>
    <w:docVar w:name="xdt11653" w:val="Brystskjold"/>
    <w:docVar w:name="xdt12213" w:val="Koppmating"/>
    <w:docVar w:name="xdt36860" w:val="Stimulering av melkeproduksjonen hos kvinner som har barn på barneklinikken"/>
    <w:docVar w:name="xdt45827" w:val="Brystpumpe Medela symphony"/>
    <w:docVar w:name="xdt61545" w:val="Blodsukkerbestemmelse hos nyfødte på KK"/>
    <w:docVar w:name="xdt61546" w:val="Flytskjema for blodsukkerkontroll hos nyfødte"/>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FCCAD0D"/>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E8F"/>
    <w:rPr>
      <w:rFonts w:asciiTheme="minorHAnsi" w:hAnsiTheme="minorHAnsi"/>
      <w:sz w:val="24"/>
    </w:rPr>
  </w:style>
  <w:style w:type="paragraph" w:styleId="Heading1">
    <w:name w:val="heading 1"/>
    <w:basedOn w:val="Normal"/>
    <w:next w:val="Normal"/>
    <w:autoRedefine/>
    <w:qFormat/>
    <w:rsid w:val="00126938"/>
    <w:pPr>
      <w:numPr>
        <w:numId w:val="12"/>
      </w:numPr>
      <w:spacing w:before="240"/>
      <w:ind w:left="431" w:hanging="431"/>
      <w:outlineLvl w:val="0"/>
    </w:pPr>
    <w:rPr>
      <w:b/>
      <w:sz w:val="28"/>
    </w:rPr>
  </w:style>
  <w:style w:type="paragraph" w:styleId="Heading2">
    <w:name w:val="heading 2"/>
    <w:basedOn w:val="Normal"/>
    <w:next w:val="Normal"/>
    <w:qFormat/>
    <w:rsid w:val="00126938"/>
    <w:pPr>
      <w:numPr>
        <w:ilvl w:val="1"/>
        <w:numId w:val="12"/>
      </w:numPr>
      <w:ind w:left="578" w:hanging="578"/>
      <w:outlineLvl w:val="1"/>
    </w:pPr>
  </w:style>
  <w:style w:type="paragraph" w:styleId="Heading3">
    <w:name w:val="heading 3"/>
    <w:basedOn w:val="Normal"/>
    <w:next w:val="Normal"/>
    <w:qFormat/>
    <w:rsid w:val="00126938"/>
    <w:pPr>
      <w:numPr>
        <w:ilvl w:val="2"/>
        <w:numId w:val="12"/>
      </w:numPr>
      <w:outlineLvl w:val="2"/>
    </w:pPr>
    <w:rPr>
      <w:i/>
    </w:rPr>
  </w:style>
  <w:style w:type="paragraph" w:styleId="Heading4">
    <w:name w:val="heading 4"/>
    <w:basedOn w:val="Heading3"/>
    <w:next w:val="Normal"/>
    <w:qFormat/>
    <w:rsid w:val="005B6BC5"/>
    <w:pPr>
      <w:numPr>
        <w:ilvl w:val="3"/>
      </w:numPr>
      <w:ind w:left="720" w:hanging="720"/>
      <w:outlineLvl w:val="3"/>
    </w:pPr>
  </w:style>
  <w:style w:type="paragraph" w:styleId="Heading5">
    <w:name w:val="heading 5"/>
    <w:basedOn w:val="Normal"/>
    <w:next w:val="Normal"/>
    <w:link w:val="Overskrift5Tegn"/>
    <w:semiHidden/>
    <w:unhideWhenUsed/>
    <w:qFormat/>
    <w:rsid w:val="00E270A4"/>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2"/>
      </w:numPr>
      <w:spacing w:line="360" w:lineRule="auto"/>
      <w:outlineLvl w:val="5"/>
    </w:pPr>
    <w:rPr>
      <w:b/>
    </w:rPr>
  </w:style>
  <w:style w:type="paragraph" w:styleId="Heading7">
    <w:name w:val="heading 7"/>
    <w:basedOn w:val="Normal"/>
    <w:next w:val="Normal"/>
    <w:link w:val="Overskrift7Tegn"/>
    <w:semiHidden/>
    <w:unhideWhenUsed/>
    <w:qFormat/>
    <w:rsid w:val="00E270A4"/>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E270A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E270A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sid w:val="003B214B"/>
    <w:rPr>
      <w:rFonts w:asciiTheme="minorHAnsi" w:hAnsiTheme="minorHAnsi"/>
      <w:color w:val="auto"/>
      <w:sz w:val="2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541496"/>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26938"/>
    <w:pPr>
      <w:tabs>
        <w:tab w:val="left" w:pos="480"/>
        <w:tab w:val="right" w:leader="dot" w:pos="9061"/>
      </w:tabs>
      <w:spacing w:after="100"/>
    </w:pPr>
  </w:style>
  <w:style w:type="character" w:customStyle="1" w:styleId="Overskrift5Tegn">
    <w:name w:val="Overskrift 5 Tegn"/>
    <w:basedOn w:val="DefaultParagraphFont"/>
    <w:link w:val="Heading5"/>
    <w:semiHidden/>
    <w:rsid w:val="00E270A4"/>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E270A4"/>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E270A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E270A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3B214B"/>
    <w:pPr>
      <w:spacing w:after="100"/>
      <w:ind w:left="480"/>
    </w:pPr>
  </w:style>
  <w:style w:type="paragraph" w:styleId="TOC2">
    <w:name w:val="toc 2"/>
    <w:basedOn w:val="Normal"/>
    <w:next w:val="Normal"/>
    <w:autoRedefine/>
    <w:uiPriority w:val="39"/>
    <w:unhideWhenUsed/>
    <w:rsid w:val="003E22E3"/>
    <w:pPr>
      <w:spacing w:after="100"/>
      <w:ind w:left="240"/>
    </w:pPr>
  </w:style>
  <w:style w:type="character" w:styleId="UnresolvedMention">
    <w:name w:val="Unresolved Mention"/>
    <w:basedOn w:val="DefaultParagraphFont"/>
    <w:uiPriority w:val="99"/>
    <w:semiHidden/>
    <w:unhideWhenUsed/>
    <w:rsid w:val="00B75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youtube.com/watch?v=dTXafdt1Ykw" TargetMode="External" /><Relationship Id="rId11" Type="http://schemas.openxmlformats.org/officeDocument/2006/relationships/hyperlink" Target="https://handbok.helse-bergen.no/docs/pub/dok72167.htm" TargetMode="External" /><Relationship Id="rId12" Type="http://schemas.openxmlformats.org/officeDocument/2006/relationships/hyperlink" Target="https://kvalitet.helse-bergen.no/docs/pub/dok61545.htm" TargetMode="External" /><Relationship Id="rId13" Type="http://schemas.openxmlformats.org/officeDocument/2006/relationships/hyperlink" Target="https://kvalitet.helse-bergen.no/docs/dok/DOK61546.pdf" TargetMode="External" /><Relationship Id="rId14" Type="http://schemas.openxmlformats.org/officeDocument/2006/relationships/hyperlink" Target="https://handbok.helse-bergen.no/eknet/docs/pub/dok55668.pdf" TargetMode="External" /><Relationship Id="rId15" Type="http://schemas.openxmlformats.org/officeDocument/2006/relationships/hyperlink" Target="https://ammehjelpen.no/handmelking/" TargetMode="External" /><Relationship Id="rId16" Type="http://schemas.openxmlformats.org/officeDocument/2006/relationships/hyperlink" Target="https://ammehjelpen.no/pumping/" TargetMode="External" /><Relationship Id="rId17" Type="http://schemas.openxmlformats.org/officeDocument/2006/relationships/hyperlink" Target="https://kvalitet.helse-bergen.no/docs/pub/dok45827.htm" TargetMode="External" /><Relationship Id="rId18" Type="http://schemas.openxmlformats.org/officeDocument/2006/relationships/image" Target="media/image1.jpeg"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hyperlink" Target="https://handbok.helse-bergen.no/docs/pub/dok50414.htm" TargetMode="External" /><Relationship Id="rId21" Type="http://schemas.openxmlformats.org/officeDocument/2006/relationships/hyperlink" Target="https://kvalitet.helse-bergen.no/docs/pub/dok72167.htm" TargetMode="External" /><Relationship Id="rId22" Type="http://schemas.openxmlformats.org/officeDocument/2006/relationships/hyperlink" Target="https://handbok.helse-bergen.no/eknet/GetDoc.aspx?id=49756" TargetMode="External" /><Relationship Id="rId23" Type="http://schemas.openxmlformats.org/officeDocument/2006/relationships/hyperlink" Target="https://www.helsebiblioteket.no/fagprosedyrer/ferdige/kenguru-nyf&#248;dte"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ammehjelpen.no/kategori/ammevideoer/" TargetMode="External" /><Relationship Id="rId6" Type="http://schemas.openxmlformats.org/officeDocument/2006/relationships/hyperlink" Target="https://kvalitet.helse-bergen.no/docs/pub/dok12213.htm" TargetMode="External" /><Relationship Id="rId7" Type="http://schemas.openxmlformats.org/officeDocument/2006/relationships/hyperlink" Target="https://handbok.helse-bergen.no/docs/pub/dok08854.htm" TargetMode="External" /><Relationship Id="rId8" Type="http://schemas.openxmlformats.org/officeDocument/2006/relationships/hyperlink" Target="https://kvalitet.helse-bergen.no/docs/pub/dok08848.htm" TargetMode="External" /><Relationship Id="rId9" Type="http://schemas.openxmlformats.org/officeDocument/2006/relationships/hyperlink" Target="https://kvalitet.helse-bergen.no/docs/pub/DOK11653.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83E0-E8F4-4190-B35A-F76653B2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2020</Words>
  <Characters>14565</Characters>
  <Application>Microsoft Office Word</Application>
  <DocSecurity>0</DocSecurity>
  <Lines>121</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Premature barn  på barsel uke 34 - 36.6,  oppfølging</vt:lpstr>
      <vt:lpstr>HBHF-mal - stående</vt:lpstr>
    </vt:vector>
  </TitlesOfParts>
  <Company>Datakvalitet</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Premature barn  på barsel uke 35+0 - 36+6,  oppfølging</dc:title>
  <dc:subject>0003021203030303|02.12.3.3.3.3-43|</dc:subject>
  <dc:creator>Handbok</dc:creator>
  <dc:description>EK_Avdeling_x0002_4_x0002_ _x0003_EK_Avsnitt_x0002_4_x0002_ _x0003_EK_Bedriftsnavn_x0002_1_x0002_Helse Bergen_x0003_EK_GjelderFra_x0002_0_x0002_23.06.2021_x0003_EK_KlGjelderFra_x0002_0_x0002__x0003_EK_Opprettet_x0002_0_x0002_09.06.2020_x0003_EK_Utgitt_x0002_0_x0002_23.06.2021_x0003_EK_IBrukDato_x0002_0_x0002_23.06.2021_x0003_EK_DokumentID_x0002_0_x0002_D64592_x0003_EK_DokTittel_x0002_0_x0002_Premature barn  på barsel uke 34+0 - 36+6,  oppfølging_x0003_EK_DokType_x0002_0_x0002_Prosedyre_x0003_EK_DocLvlShort_x0002_0_x0002_ _x0003_EK_DocLevel_x0002_0_x0002_ _x0003_EK_EksRef_x0002_2_x0002_ 0	_x0003_EK_Erstatter_x0002_0_x0002_1.00_x0003_EK_ErstatterD_x0002_0_x0002_23.06.2021_x0003_EK_Signatur_x0002_0_x0002_Gjernes, Aaste Benedicte_x0003_EK_Verifisert_x0002_0_x0002_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8	02.5.3.6.3.11.1.7-05	Blodsukkerbestemmelse hos nyfødte på KK	61545	dok61545.docx	_x0001_02.5.3.6.3.11.1.7-06	Flytskjema for blodsukkerkontroll hos nyfødte	61546	dok61546.pdf	_x0001_02.12.3.3.3.1-66	Stimulering av melkeproduksjonen hos kvinner som har barn på barneklinikken	36860	dok36860.docx	_x0001_02.12.3.3.3.3-04	Brystskjold	11653	dok11653.docx	_x0001_02.12.3.3.3.3-05	Fingermating.	08848	dok08848.docx	_x0001_02.12.3.3.3.3-06	Hjelpebryst.	08854	dok08854.docx	_x0001_02.12.3.3.3.3-07	Koppmating	12213	dok12213.docx	_x0001_02.12.3.10-19	Brystpumpe Medela symphony	45827	dok45827.docx	_x0001__x0003_EK_RefNr_x0002_0_x0002_02.12.3.3.3.3-43_x0003_EK_Revisjon_x0002_0_x0002_1.01_x0003_EK_Ansvarlig_x0002_0_x0002_Tunestveit, Jorunn Wik_x0003_EK_SkrevetAv_x0002_0_x0002_Camilla Soma Berg, Jorunn Tunesatveit_x0003_EK_UText1_x0002_0_x0002_Katrine Onarheim Nesse_x0003_EK_UText2_x0002_0_x0002_ _x0003_EK_UText3_x0002_0_x0002_ _x0003_EK_UText4_x0002_0_x0002_ _x0003_EK_Status_x0002_0_x0002_I bruk_x0003_EK_Stikkord_x0002_0_x0002_Kenguru, hud-mot-hud, barsel oppfølging premature _x000D_
Hva du ikke skal gjøre og eventuelt hvorfor._x000D_
Merk:	Forklaring som ikke begynner med et verb._x000D_
Forsiktig:		Hva du ikke skal gjøre og eventuelt hvorfor._x000D_
_x0003_EK_SuperStikkord_x0002_0_x0002__x0003_EK_Rapport_x0002_3_x0002__x0003_EK_EKPrintMerke_x0002_0_x0002_Uoffisiell utskrift er kun gyldig på utskriftsdato_x0003_EK_Watermark_x0002_0_x0002__x0003_EK_Utgave_x0002_0_x0002_1.01_x0003_EK_Merknad_x0002_7_x0002_Kun endret 34+0-36+6_x000D_
Forlenget gyldighet til 23.06.2023_x0003_EK_VerLogg_x0002_2_x0002_Ver. 1.01 - 23.06.2021|Kun endret 34+0-36+6_x000D_
Forlenget gyldighet til 23.06.2023_x0001_Ver. 1.00 - 23.06.2021|_x0003_EK_RF1_x0002_4_x0002_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_x0003_EK_DL_x0002_0_x0002_43_x0003_EK_GjelderTil_x0002_0_x0002_23.06.2023_x0003_EK_Vedlegg_x0002_2_x0002_ 0	_x0003_EK_AvdelingOver_x0002_4_x0002_ _x0003_EK_HRefNr_x0002_0_x0002_ _x0003_EK_HbNavn_x0002_0_x0002_ _x0003_EK_DokRefnr_x0002_4_x0002_0003021203030303_x0003_EK_Dokendrdato_x0002_4_x0002_23.06.2021 14:34:06_x0003_EK_HbType_x0002_4_x0002_ _x0003_EK_Offisiell_x0002_4_x0002_ _x0003_EK_VedleggRef_x0002_4_x0002_02.12.3.3.3.3-43_x0003_EK_Strukt00_x0002_5_x0002__x0005__x0005_HVRHF_x0005_1_x0005_-1_x0004__x0005_02_x0005_Helse Bergen HF_x0005_1_x0005_0_x0004_._x0005_12_x0005_Kvinneklinikken_x0005_1_x0005_0_x0004_._x0005_3_x0005_Pasientbehandling_x0005_0_x0005_0_x0004_._x0005_3_x0005_Fødeavdelingen_x0005_1_x0005_0_x0004_._x0005_3_x0005_Pasientbehandling_x0005_0_x0005_0_x0004_._x0005_3_x0005_Barsel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+)_x0005_0_x0005_0_x0004__x0005__x0005_Fagprosedyrer_x0005_3_x0005_0_x0004__x0005__x0005_Annet_x0005_3_x0005_0_x0004__x0005__x0005_Annet 3_x0005_3_x0005_0_x0004_ - 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12_x0005_Kvinneklinikken_x0005_1_x0005_0_x0004_._x0005_3_x0005_Pasientbehandling_x0005_0_x0005_0_x0004_._x0005_3_x0005_Fødeavdelingen_x0005_1_x0005_0_x0004_._x0005_3_x0005_Pasientbehandling_x0005_0_x0005_0_x0004_._x0005_3_x0005_Barsel_x0005_0_x0005_0_x0004_ - _x0003_</dc:description>
  <cp:lastModifiedBy>Molvik, Silje Grande</cp:lastModifiedBy>
  <cp:revision>4</cp:revision>
  <cp:lastPrinted>2006-09-07T08:52:00Z</cp:lastPrinted>
  <dcterms:created xsi:type="dcterms:W3CDTF">2021-06-23T12:35:00Z</dcterms:created>
  <dcterms:modified xsi:type="dcterms:W3CDTF">2024-05-13T10:52:00Z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Premature barn  på barsel uke 35+0 - 36+6,  oppfølging</vt:lpwstr>
  </property>
  <property fmtid="{D5CDD505-2E9C-101B-9397-08002B2CF9AE}" pid="4" name="EK_DokType">
    <vt:lpwstr>Retningslinje</vt:lpwstr>
  </property>
  <property fmtid="{D5CDD505-2E9C-101B-9397-08002B2CF9AE}" pid="5" name="EK_DokumentID">
    <vt:lpwstr>D64592</vt:lpwstr>
  </property>
  <property fmtid="{D5CDD505-2E9C-101B-9397-08002B2CF9AE}" pid="6" name="EK_EKPrintMerke">
    <vt:lpwstr>Uoffisiell utskrift er kun gyldig på utskriftsdato</vt:lpwstr>
  </property>
  <property fmtid="{D5CDD505-2E9C-101B-9397-08002B2CF9AE}" pid="7" name="EK_GjelderFra">
    <vt:lpwstr>14.05.2024</vt:lpwstr>
  </property>
  <property fmtid="{D5CDD505-2E9C-101B-9397-08002B2CF9AE}" pid="8" name="EK_GjelderTil">
    <vt:lpwstr>14.05.2026</vt:lpwstr>
  </property>
  <property fmtid="{D5CDD505-2E9C-101B-9397-08002B2CF9AE}" pid="9" name="EK_RefNr">
    <vt:lpwstr>12.3.4.3.13-09</vt:lpwstr>
  </property>
  <property fmtid="{D5CDD505-2E9C-101B-9397-08002B2CF9AE}" pid="10" name="EK_S00MT1">
    <vt:lpwstr>Helse Bergen HF/Kvinneklinikken/Fødeavdelingen</vt:lpwstr>
  </property>
  <property fmtid="{D5CDD505-2E9C-101B-9397-08002B2CF9AE}" pid="11" name="EK_S01MT3">
    <vt:lpwstr>Pasientbehandling/Fagprosedyrer/Annet/Annet 3</vt:lpwstr>
  </property>
  <property fmtid="{D5CDD505-2E9C-101B-9397-08002B2CF9AE}" pid="12" name="EK_Signatur">
    <vt:lpwstr>Vadset, Martha Svarstad</vt:lpwstr>
  </property>
  <property fmtid="{D5CDD505-2E9C-101B-9397-08002B2CF9AE}" pid="13" name="EK_UText1">
    <vt:lpwstr>Katrine Onarheim Nesse</vt:lpwstr>
  </property>
  <property fmtid="{D5CDD505-2E9C-101B-9397-08002B2CF9AE}" pid="14" name="EK_Utgave">
    <vt:lpwstr>2.00</vt:lpwstr>
  </property>
  <property fmtid="{D5CDD505-2E9C-101B-9397-08002B2CF9AE}" pid="15" name="EK_Watermark">
    <vt:lpwstr/>
  </property>
  <property fmtid="{D5CDD505-2E9C-101B-9397-08002B2CF9AE}" pid="16" name="MSIP_Label_0c3ffc1c-ef00-4620-9c2f-7d9c1597774b_ActionId">
    <vt:lpwstr>6f319a20-4427-4d70-9d83-b7deeee37c0e</vt:lpwstr>
  </property>
  <property fmtid="{D5CDD505-2E9C-101B-9397-08002B2CF9AE}" pid="17" name="MSIP_Label_0c3ffc1c-ef00-4620-9c2f-7d9c1597774b_ContentBits">
    <vt:lpwstr>2</vt:lpwstr>
  </property>
  <property fmtid="{D5CDD505-2E9C-101B-9397-08002B2CF9AE}" pid="18" name="MSIP_Label_0c3ffc1c-ef00-4620-9c2f-7d9c1597774b_Enabled">
    <vt:lpwstr>true</vt:lpwstr>
  </property>
  <property fmtid="{D5CDD505-2E9C-101B-9397-08002B2CF9AE}" pid="19" name="MSIP_Label_0c3ffc1c-ef00-4620-9c2f-7d9c1597774b_Method">
    <vt:lpwstr>Standard</vt:lpwstr>
  </property>
  <property fmtid="{D5CDD505-2E9C-101B-9397-08002B2CF9AE}" pid="20" name="MSIP_Label_0c3ffc1c-ef00-4620-9c2f-7d9c1597774b_Name">
    <vt:lpwstr>Intern</vt:lpwstr>
  </property>
  <property fmtid="{D5CDD505-2E9C-101B-9397-08002B2CF9AE}" pid="21" name="MSIP_Label_0c3ffc1c-ef00-4620-9c2f-7d9c1597774b_SetDate">
    <vt:lpwstr>2023-06-14T12:55:51Z</vt:lpwstr>
  </property>
  <property fmtid="{D5CDD505-2E9C-101B-9397-08002B2CF9AE}" pid="22" name="MSIP_Label_0c3ffc1c-ef00-4620-9c2f-7d9c1597774b_SiteId">
    <vt:lpwstr>bdcbe535-f3cf-49f5-8a6a-fb6d98dc7837</vt:lpwstr>
  </property>
  <property fmtid="{D5CDD505-2E9C-101B-9397-08002B2CF9AE}" pid="23" name="XD08848">
    <vt:lpwstr>12.3.4.3.2-05</vt:lpwstr>
  </property>
  <property fmtid="{D5CDD505-2E9C-101B-9397-08002B2CF9AE}" pid="24" name="XD08854">
    <vt:lpwstr>02.12.3.4.3.2-07</vt:lpwstr>
  </property>
  <property fmtid="{D5CDD505-2E9C-101B-9397-08002B2CF9AE}" pid="25" name="XD11653">
    <vt:lpwstr>12.3.4.3.2-04</vt:lpwstr>
  </property>
  <property fmtid="{D5CDD505-2E9C-101B-9397-08002B2CF9AE}" pid="26" name="XD12213">
    <vt:lpwstr>12.3.4.3.2-07</vt:lpwstr>
  </property>
  <property fmtid="{D5CDD505-2E9C-101B-9397-08002B2CF9AE}" pid="27" name="XD36860">
    <vt:lpwstr>02.12.3.4.2.2-14</vt:lpwstr>
  </property>
  <property fmtid="{D5CDD505-2E9C-101B-9397-08002B2CF9AE}" pid="28" name="XD45827">
    <vt:lpwstr>12.3.11-17</vt:lpwstr>
  </property>
  <property fmtid="{D5CDD505-2E9C-101B-9397-08002B2CF9AE}" pid="29" name="XD61545">
    <vt:lpwstr>5.3.6.3.11.1.7-05</vt:lpwstr>
  </property>
  <property fmtid="{D5CDD505-2E9C-101B-9397-08002B2CF9AE}" pid="30" name="XD61546">
    <vt:lpwstr>5.3.6.3.11.1.7-06</vt:lpwstr>
  </property>
  <property fmtid="{D5CDD505-2E9C-101B-9397-08002B2CF9AE}" pid="31" name="XD72167">
    <vt:lpwstr>12.3.4.3.2-15</vt:lpwstr>
  </property>
  <property fmtid="{D5CDD505-2E9C-101B-9397-08002B2CF9AE}" pid="32" name="XDF08848">
    <vt:lpwstr> Hjelpebryst og fingermating.</vt:lpwstr>
  </property>
  <property fmtid="{D5CDD505-2E9C-101B-9397-08002B2CF9AE}" pid="33" name="XDF08854">
    <vt:lpwstr>Hjelpebryst.</vt:lpwstr>
  </property>
  <property fmtid="{D5CDD505-2E9C-101B-9397-08002B2CF9AE}" pid="34" name="XDF11653">
    <vt:lpwstr>Brystskjold</vt:lpwstr>
  </property>
  <property fmtid="{D5CDD505-2E9C-101B-9397-08002B2CF9AE}" pid="35" name="XDF12213">
    <vt:lpwstr>Koppmating</vt:lpwstr>
  </property>
  <property fmtid="{D5CDD505-2E9C-101B-9397-08002B2CF9AE}" pid="36" name="XDF36860">
    <vt:lpwstr>Stimulering av melkeproduksjonen hos kvinner som har barn på barneklinikken</vt:lpwstr>
  </property>
  <property fmtid="{D5CDD505-2E9C-101B-9397-08002B2CF9AE}" pid="37" name="XDF45827">
    <vt:lpwstr>Brystpumpe Medela symphony</vt:lpwstr>
  </property>
  <property fmtid="{D5CDD505-2E9C-101B-9397-08002B2CF9AE}" pid="38" name="XDF61545">
    <vt:lpwstr>Blodsukkerbestemmelse hos nyfødte på KK</vt:lpwstr>
  </property>
  <property fmtid="{D5CDD505-2E9C-101B-9397-08002B2CF9AE}" pid="39" name="XDF61546">
    <vt:lpwstr>Flytskjema for blodsukkerkontroll hos nyfødte</vt:lpwstr>
  </property>
  <property fmtid="{D5CDD505-2E9C-101B-9397-08002B2CF9AE}" pid="40" name="XDF72167">
    <vt:lpwstr>Stimulering av melkeproduksjon når mor har barn på BUK</vt:lpwstr>
  </property>
  <property fmtid="{D5CDD505-2E9C-101B-9397-08002B2CF9AE}" pid="41" name="XDL08848">
    <vt:lpwstr>12.3.4.3.2-05  Hjelpebryst og fingermating.</vt:lpwstr>
  </property>
  <property fmtid="{D5CDD505-2E9C-101B-9397-08002B2CF9AE}" pid="42" name="XDL08854">
    <vt:lpwstr>02.12.3.4.3.2-07 Hjelpebryst.</vt:lpwstr>
  </property>
  <property fmtid="{D5CDD505-2E9C-101B-9397-08002B2CF9AE}" pid="43" name="XDL11653">
    <vt:lpwstr>12.3.4.3.2-04 Brystskjold</vt:lpwstr>
  </property>
  <property fmtid="{D5CDD505-2E9C-101B-9397-08002B2CF9AE}" pid="44" name="XDL12213">
    <vt:lpwstr>12.3.4.3.2-07 Koppmating</vt:lpwstr>
  </property>
  <property fmtid="{D5CDD505-2E9C-101B-9397-08002B2CF9AE}" pid="45" name="XDL36860">
    <vt:lpwstr>02.12.3.4.2.2-14 Stimulering av melkeproduksjonen hos kvinner som har barn på barneklinikken</vt:lpwstr>
  </property>
  <property fmtid="{D5CDD505-2E9C-101B-9397-08002B2CF9AE}" pid="46" name="XDL45827">
    <vt:lpwstr>12.3.11-17 Brystpumpe Medela symphony</vt:lpwstr>
  </property>
  <property fmtid="{D5CDD505-2E9C-101B-9397-08002B2CF9AE}" pid="47" name="XDL61545">
    <vt:lpwstr>5.3.6.3.11.1.7-05 Blodsukkerbestemmelse hos nyfødte på KK</vt:lpwstr>
  </property>
  <property fmtid="{D5CDD505-2E9C-101B-9397-08002B2CF9AE}" pid="48" name="XDL61546">
    <vt:lpwstr>5.3.6.3.11.1.7-06 Flytskjema for blodsukkerkontroll hos nyfødte</vt:lpwstr>
  </property>
  <property fmtid="{D5CDD505-2E9C-101B-9397-08002B2CF9AE}" pid="49" name="XDL72167">
    <vt:lpwstr>12.3.4.3.2-15 Stimulering av melkeproduksjon når mor har barn på BUK</vt:lpwstr>
  </property>
  <property fmtid="{D5CDD505-2E9C-101B-9397-08002B2CF9AE}" pid="50" name="XDT08848">
    <vt:lpwstr> Hjelpebryst og fingermating.</vt:lpwstr>
  </property>
  <property fmtid="{D5CDD505-2E9C-101B-9397-08002B2CF9AE}" pid="51" name="XDT08854">
    <vt:lpwstr>Hjelpebryst.</vt:lpwstr>
  </property>
  <property fmtid="{D5CDD505-2E9C-101B-9397-08002B2CF9AE}" pid="52" name="XDT11653">
    <vt:lpwstr>Brystskjold</vt:lpwstr>
  </property>
  <property fmtid="{D5CDD505-2E9C-101B-9397-08002B2CF9AE}" pid="53" name="XDT12213">
    <vt:lpwstr>Koppmating</vt:lpwstr>
  </property>
  <property fmtid="{D5CDD505-2E9C-101B-9397-08002B2CF9AE}" pid="54" name="XDT36860">
    <vt:lpwstr>Stimulering av melkeproduksjonen hos kvinner som har barn på barneklinikken</vt:lpwstr>
  </property>
  <property fmtid="{D5CDD505-2E9C-101B-9397-08002B2CF9AE}" pid="55" name="XDT45827">
    <vt:lpwstr>Brystpumpe Medela symphony</vt:lpwstr>
  </property>
  <property fmtid="{D5CDD505-2E9C-101B-9397-08002B2CF9AE}" pid="56" name="XDT61545">
    <vt:lpwstr>Blodsukkerbestemmelse hos nyfødte på KK</vt:lpwstr>
  </property>
  <property fmtid="{D5CDD505-2E9C-101B-9397-08002B2CF9AE}" pid="57" name="XDT61546">
    <vt:lpwstr>Flytskjema for blodsukkerkontroll hos nyfødte</vt:lpwstr>
  </property>
  <property fmtid="{D5CDD505-2E9C-101B-9397-08002B2CF9AE}" pid="58" name="XDT72167">
    <vt:lpwstr>Stimulering av melkeproduksjon når mor har barn på BUK</vt:lpwstr>
  </property>
</Properties>
</file>