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D57BF" w:rsidRPr="005B4C45">
      <w:pPr>
        <w:rPr>
          <w:rFonts w:ascii="Verdana" w:hAnsi="Verdana"/>
          <w:sz w:val="24"/>
        </w:rPr>
      </w:pPr>
      <w:bookmarkStart w:id="0" w:name="tempHer"/>
      <w:bookmarkStart w:id="1" w:name="_GoBack"/>
      <w:bookmarkEnd w:id="0"/>
      <w:bookmarkEnd w:id="1"/>
    </w:p>
    <w:p w:rsidR="00B55853" w:rsidRPr="00537CBA" w:rsidP="00B55853">
      <w:pPr>
        <w:rPr>
          <w:rFonts w:cstheme="minorHAnsi"/>
        </w:rPr>
      </w:pPr>
      <w:r w:rsidRPr="00537CBA">
        <w:rPr>
          <w:rFonts w:cstheme="minorHAnsi"/>
          <w:b/>
        </w:rPr>
        <w:t>DPI:</w:t>
      </w:r>
      <w:r w:rsidRPr="00537CBA">
        <w:rPr>
          <w:rFonts w:cstheme="minorHAnsi"/>
        </w:rPr>
        <w:t xml:space="preserve"> </w:t>
      </w:r>
      <w:r w:rsidRPr="00537CBA">
        <w:rPr>
          <w:rFonts w:cstheme="minorHAnsi"/>
        </w:rPr>
        <w:tab/>
      </w:r>
      <w:r w:rsidRPr="00537CBA">
        <w:rPr>
          <w:rFonts w:cstheme="minorHAnsi"/>
        </w:rPr>
        <w:tab/>
      </w:r>
      <w:r w:rsidRPr="00537CBA">
        <w:rPr>
          <w:rFonts w:cstheme="minorHAnsi"/>
        </w:rPr>
        <w:tab/>
      </w:r>
      <w:r w:rsidRPr="00537CBA">
        <w:rPr>
          <w:rFonts w:cstheme="minorHAnsi"/>
        </w:rPr>
        <w:tab/>
        <w:t>Private, ideelle DPS (Betanien, Solli, Voss) og Olaviken</w:t>
      </w:r>
    </w:p>
    <w:p w:rsidR="00B55853" w:rsidRPr="00537CBA" w:rsidP="00B55853">
      <w:pPr>
        <w:ind w:left="2832" w:hanging="2832"/>
        <w:rPr>
          <w:rFonts w:cstheme="minorHAnsi"/>
        </w:rPr>
      </w:pPr>
      <w:r w:rsidRPr="00537CBA">
        <w:rPr>
          <w:rFonts w:cstheme="minorHAnsi"/>
          <w:b/>
        </w:rPr>
        <w:t>Divisjon psykisk helsevern:</w:t>
      </w:r>
      <w:r w:rsidRPr="00537CBA">
        <w:rPr>
          <w:rFonts w:cstheme="minorHAnsi"/>
        </w:rPr>
        <w:t xml:space="preserve"> </w:t>
      </w:r>
      <w:r w:rsidRPr="00537CBA">
        <w:rPr>
          <w:rFonts w:cstheme="minorHAnsi"/>
        </w:rPr>
        <w:tab/>
        <w:t>Bjørgvin DPS, Kronstad DPS, Øyane DPS, Klinikk sikkerhetspsykiatri, PBU og Psykiatrisk klinikk</w:t>
      </w:r>
    </w:p>
    <w:p w:rsidR="00B55853" w:rsidRPr="00537CBA" w:rsidP="00B55853">
      <w:pPr>
        <w:rPr>
          <w:rFonts w:cstheme="minorHAnsi"/>
        </w:rPr>
      </w:pPr>
      <w:r w:rsidRPr="00537CBA">
        <w:rPr>
          <w:rFonts w:cstheme="minorHAnsi"/>
        </w:rPr>
        <w:t xml:space="preserve">Den enkelte pasienten skal kun være i </w:t>
      </w:r>
      <w:r w:rsidRPr="00537CBA">
        <w:rPr>
          <w:rFonts w:cstheme="minorHAnsi"/>
          <w:b/>
          <w:bCs/>
        </w:rPr>
        <w:t>ett</w:t>
      </w:r>
      <w:r w:rsidRPr="00537CBA">
        <w:rPr>
          <w:rFonts w:cstheme="minorHAnsi"/>
        </w:rPr>
        <w:t xml:space="preserve"> pakkeforløp for psykisk helsevern og rus (</w:t>
      </w:r>
      <w:r w:rsidRPr="00537CBA">
        <w:rPr>
          <w:rFonts w:cstheme="minorHAnsi"/>
          <w:u w:val="single"/>
        </w:rPr>
        <w:t>med unntak av OCD-pakkeforløp</w:t>
      </w:r>
      <w:r w:rsidRPr="00537CBA">
        <w:rPr>
          <w:rFonts w:cstheme="minorHAnsi"/>
        </w:rPr>
        <w:t>)</w:t>
      </w:r>
    </w:p>
    <w:p w:rsidR="00B55853" w:rsidRPr="00537CBA" w:rsidP="00B55853">
      <w:pPr>
        <w:rPr>
          <w:rFonts w:cstheme="minorHAnsi"/>
        </w:rPr>
      </w:pPr>
      <w:r w:rsidRPr="00537CBA">
        <w:rPr>
          <w:rFonts w:cstheme="minorHAnsi"/>
        </w:rPr>
        <w:t>Oversikt over pasientens aktive og avsluttede pakkeforløp finner du i Dips Arena/ PPR-flisen.</w:t>
      </w:r>
    </w:p>
    <w:p w:rsidR="00B55853" w:rsidRPr="002A508B" w:rsidP="00B55853">
      <w:pPr>
        <w:pStyle w:val="Heading1"/>
        <w:keepNext/>
        <w:keepLines/>
        <w:numPr>
          <w:ilvl w:val="0"/>
          <w:numId w:val="21"/>
        </w:numPr>
        <w:spacing w:line="259" w:lineRule="auto"/>
      </w:pPr>
      <w:r>
        <w:t xml:space="preserve">Pakkeforløp ved </w:t>
      </w:r>
      <w:r w:rsidRPr="002A508B">
        <w:t>ØH-innleggelser</w:t>
      </w:r>
    </w:p>
    <w:p w:rsidR="00B55853" w:rsidRPr="00537CBA" w:rsidP="00B55853">
      <w:pPr>
        <w:rPr>
          <w:rFonts w:cstheme="minorHAnsi"/>
        </w:rPr>
      </w:pPr>
      <w:r w:rsidRPr="00537CBA">
        <w:rPr>
          <w:rFonts w:cstheme="minorHAnsi"/>
        </w:rPr>
        <w:t>Pasienter som legges inn som øyeblikkelig hjelp i PAM, skal ikke automatisk starte opp i pakkeforløp. Helsedirektoratet sier følgende om start pakkeforløp etter ØH-innleggelser:</w:t>
      </w:r>
      <w:r>
        <w:rPr>
          <w:rFonts w:cstheme="minorHAnsi"/>
        </w:rPr>
        <w:br/>
      </w:r>
    </w:p>
    <w:p w:rsidR="00B55853" w:rsidP="00B55853">
      <w:pPr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</w:pPr>
      <w:r w:rsidRPr="00537CBA">
        <w:rPr>
          <w:rFonts w:cstheme="minorHAnsi"/>
          <w:i/>
          <w:iCs/>
          <w:color w:val="212121"/>
          <w:shd w:val="clear" w:color="auto" w:fill="FCFFFC"/>
        </w:rPr>
        <w:t>«Pakkeforløpet starter etter en øyeblikkelig-hjelp-vurdering, dersom det vurderes behov for videre utredning og behandling i psykisk helsevern. Beslutning om pasienten skal inn i pakkeforløp skal som hovedregel gjøres senest innen 2 uker etter en øyeblikkelig-hjelp-vurdering.»</w:t>
      </w: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 xml:space="preserve"> </w:t>
      </w: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ab/>
      </w:r>
    </w:p>
    <w:p w:rsidR="00B55853" w:rsidRPr="002A508B" w:rsidP="00B55853">
      <w:pPr>
        <w:rPr>
          <w:rFonts w:cstheme="minorHAnsi"/>
          <w:sz w:val="24"/>
          <w:szCs w:val="24"/>
        </w:rPr>
      </w:pP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ab/>
      </w: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ab/>
      </w: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ab/>
      </w: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ab/>
      </w:r>
      <w:r w:rsidRPr="002A508B">
        <w:rPr>
          <w:rFonts w:cstheme="minorHAnsi"/>
          <w:i/>
          <w:iCs/>
          <w:color w:val="212121"/>
          <w:sz w:val="24"/>
          <w:szCs w:val="24"/>
          <w:shd w:val="clear" w:color="auto" w:fill="FCFFFC"/>
        </w:rPr>
        <w:tab/>
      </w:r>
    </w:p>
    <w:p w:rsidR="00B55853" w:rsidRPr="002A508B" w:rsidP="00B55853">
      <w:pPr>
        <w:pStyle w:val="Heading2"/>
        <w:keepNext/>
        <w:keepLines/>
        <w:numPr>
          <w:ilvl w:val="0"/>
          <w:numId w:val="22"/>
        </w:numPr>
        <w:spacing w:before="40" w:line="259" w:lineRule="auto"/>
      </w:pPr>
      <w:r w:rsidRPr="002A508B">
        <w:t xml:space="preserve">Når pasienten ikke </w:t>
      </w:r>
      <w:r>
        <w:t>har</w:t>
      </w:r>
      <w:r w:rsidRPr="002A508B">
        <w:t xml:space="preserve"> pakkeforløp ved innleggelse:</w:t>
      </w:r>
    </w:p>
    <w:p w:rsidR="00B55853" w:rsidP="00B55853">
      <w:pPr>
        <w:rPr>
          <w:rFonts w:cstheme="minorHAnsi"/>
        </w:rPr>
      </w:pPr>
      <w:r w:rsidRPr="00537CBA">
        <w:rPr>
          <w:rFonts w:cstheme="minorHAnsi"/>
          <w:bCs/>
          <w:iCs/>
        </w:rPr>
        <w:t xml:space="preserve">Pasienter som legges inn som øyeblikkelig hjelp i PAM og ikke er i pakkeforløp ved innleggelsen, henvises ved behov til videre utredning/behandling i psykisk helsevern </w:t>
      </w:r>
      <w:r>
        <w:rPr>
          <w:rFonts w:cstheme="minorHAnsi"/>
          <w:bCs/>
          <w:iCs/>
        </w:rPr>
        <w:t xml:space="preserve">eller TSB </w:t>
      </w:r>
      <w:r w:rsidRPr="00537CBA">
        <w:rPr>
          <w:rFonts w:cstheme="minorHAnsi"/>
          <w:bCs/>
          <w:iCs/>
        </w:rPr>
        <w:t xml:space="preserve">etter gjeldende rutiner. </w:t>
      </w:r>
      <w:r w:rsidRPr="00537CBA">
        <w:rPr>
          <w:rFonts w:cstheme="minorHAnsi"/>
        </w:rPr>
        <w:t xml:space="preserve">Pasienter som etter ØH-opphold i PAM vurderes i behov for videre utredning og behandling i psykisk helsevern, skal få opprettet pakkeforløp psykisk helsevern (generelt eller tilstandsspesifikt). Dette gjelder ved oppfølging både i sykehus og DPS, ved døgnbehandling og poliklinisk behandling. </w:t>
      </w:r>
      <w:r>
        <w:rPr>
          <w:rFonts w:cstheme="minorHAnsi"/>
        </w:rPr>
        <w:t>Tilsvarende skal pasienter som vurderes i behov for utredning og behandling i TSB, få opprettet pakkeforløp for tverrfaglig spesialisert rusbehandling (TSB).</w:t>
      </w:r>
    </w:p>
    <w:p w:rsidR="00B55853" w:rsidRPr="007F310D" w:rsidP="00B55853">
      <w:pPr>
        <w:rPr>
          <w:rFonts w:cstheme="minorHAnsi"/>
          <w:bCs/>
          <w:iCs/>
        </w:rPr>
      </w:pPr>
    </w:p>
    <w:p w:rsidR="00B55853" w:rsidP="00B55853">
      <w:pPr>
        <w:pStyle w:val="Heading3"/>
        <w:numPr>
          <w:ilvl w:val="0"/>
          <w:numId w:val="0"/>
        </w:numPr>
      </w:pPr>
      <w:r>
        <w:t>Registrering av start pakkeforløp</w:t>
      </w:r>
    </w:p>
    <w:p w:rsidR="00B55853" w:rsidRPr="00537CBA" w:rsidP="00B55853">
      <w:pPr>
        <w:pStyle w:val="ListParagraph"/>
        <w:numPr>
          <w:ilvl w:val="0"/>
          <w:numId w:val="19"/>
        </w:numPr>
        <w:rPr>
          <w:rFonts w:cstheme="minorHAnsi"/>
        </w:rPr>
      </w:pPr>
      <w:r w:rsidRPr="00537CBA">
        <w:rPr>
          <w:rFonts w:cstheme="minorHAnsi"/>
        </w:rPr>
        <w:t>DPS/DPI/Sikkerhet</w:t>
      </w:r>
      <w:r>
        <w:rPr>
          <w:rFonts w:cstheme="minorHAnsi"/>
        </w:rPr>
        <w:t>/AFR</w:t>
      </w:r>
      <w:r w:rsidRPr="00537CBA">
        <w:rPr>
          <w:rFonts w:cstheme="minorHAnsi"/>
        </w:rPr>
        <w:t xml:space="preserve"> registrerer selv start pakkeforløp når pasienter henvises til utredning og behandling ved etter ØH-opphold i PAM. Registreres ved dato for henvisning. </w:t>
      </w:r>
    </w:p>
    <w:p w:rsidR="00B55853" w:rsidRPr="00537CBA" w:rsidP="00B55853">
      <w:pPr>
        <w:pStyle w:val="ListParagraph"/>
        <w:numPr>
          <w:ilvl w:val="0"/>
          <w:numId w:val="19"/>
        </w:numPr>
        <w:rPr>
          <w:rFonts w:cstheme="minorHAnsi"/>
        </w:rPr>
      </w:pPr>
      <w:r w:rsidRPr="00537CBA">
        <w:rPr>
          <w:rFonts w:cstheme="minorHAnsi"/>
        </w:rPr>
        <w:t xml:space="preserve">Internt i Psykiatrisk klinikk startes pakkeforløp ved overføring fra PAM til videre utredning/behandling i andre avdelinger. Seksjon for administrative tjenester gjennomgår lister over pasienter som er utskrevet/overført fra PAM siste døgn, og registrerer følgende for pasienter som er overført til andre avdelinger i Psykiatrisk klinikk:  </w:t>
      </w:r>
    </w:p>
    <w:p w:rsidR="00B55853" w:rsidRPr="00537CBA" w:rsidP="00B5585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cstheme="minorHAnsi"/>
        </w:rPr>
      </w:pPr>
      <w:r w:rsidRPr="00537CBA">
        <w:rPr>
          <w:rFonts w:cstheme="minorHAnsi"/>
        </w:rPr>
        <w:t>Dato for start pakkeforløp (=dato for overføring)</w:t>
      </w:r>
    </w:p>
    <w:p w:rsidR="00B55853" w:rsidRPr="00537CBA" w:rsidP="00B5585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cstheme="minorHAnsi"/>
        </w:rPr>
      </w:pPr>
      <w:r w:rsidRPr="00537CBA">
        <w:rPr>
          <w:rFonts w:cstheme="minorHAnsi"/>
        </w:rPr>
        <w:t>Første frammøte i pakkeforløpet (=dato for overføring)</w:t>
      </w:r>
    </w:p>
    <w:p w:rsidR="00B55853" w:rsidP="00B55853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cstheme="minorHAnsi"/>
        </w:rPr>
      </w:pPr>
      <w:r w:rsidRPr="00537CBA">
        <w:rPr>
          <w:rFonts w:cstheme="minorHAnsi"/>
        </w:rPr>
        <w:t>Type pakkeforløp (generelt pakkeforløp for psykisk helsevern eller tilstandsspesifikt for psykoselidelser)</w:t>
      </w:r>
    </w:p>
    <w:p w:rsidR="00B55853" w:rsidRPr="000076EF" w:rsidP="00B55853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:rsidR="00B55853" w:rsidP="00B55853">
      <w:pPr>
        <w:pStyle w:val="Heading2"/>
        <w:keepNext/>
        <w:keepLines/>
        <w:numPr>
          <w:ilvl w:val="0"/>
          <w:numId w:val="22"/>
        </w:numPr>
        <w:spacing w:before="40" w:line="259" w:lineRule="auto"/>
      </w:pPr>
      <w:r w:rsidRPr="002A508B">
        <w:t xml:space="preserve">Når pasienten har et pakkeforløp </w:t>
      </w:r>
      <w:r>
        <w:t>i psykisk helsevern</w:t>
      </w:r>
      <w:r w:rsidRPr="002A508B">
        <w:t xml:space="preserve"> </w:t>
      </w:r>
      <w:r>
        <w:t xml:space="preserve">eller TSB </w:t>
      </w:r>
      <w:r w:rsidRPr="002A508B">
        <w:t>ved innleggelse</w:t>
      </w:r>
    </w:p>
    <w:p w:rsidR="00B55853" w:rsidRPr="00B55853" w:rsidP="00B55853"/>
    <w:p w:rsidR="00B55853" w:rsidP="00B55853">
      <w:pPr>
        <w:rPr>
          <w:rFonts w:cstheme="minorHAnsi"/>
          <w:iCs/>
        </w:rPr>
      </w:pPr>
      <w:r w:rsidRPr="00537CBA">
        <w:rPr>
          <w:rFonts w:cstheme="minorHAnsi"/>
          <w:iCs/>
        </w:rPr>
        <w:t>Når pasienten har et aktivt pakkeforløp og blir lagt inn som øyeblikkelig hjelp ved PAM, avsluttes ikke det pågående pakkeforløpet ved DPS/DPI</w:t>
      </w:r>
      <w:r>
        <w:rPr>
          <w:rFonts w:cstheme="minorHAnsi"/>
          <w:iCs/>
        </w:rPr>
        <w:t xml:space="preserve"> /AFR</w:t>
      </w:r>
      <w:r w:rsidRPr="00537CBA">
        <w:rPr>
          <w:rFonts w:cstheme="minorHAnsi"/>
          <w:iCs/>
        </w:rPr>
        <w:t>, og nytt pakkeforløp skal ikke startes. Som hovedregel skal det kodes i eksisterende pakkeforløp først når pasienten er overført til videre behandling ved annen avdeling i Psykiatrisk klinikk.</w:t>
      </w:r>
    </w:p>
    <w:p w:rsidR="00B55853" w:rsidRPr="00537CBA" w:rsidP="00B55853">
      <w:pPr>
        <w:rPr>
          <w:rFonts w:cstheme="minorHAnsi"/>
          <w:iCs/>
        </w:rPr>
      </w:pPr>
    </w:p>
    <w:p w:rsidR="00B55853" w:rsidRPr="00537CBA" w:rsidP="00B55853">
      <w:pPr>
        <w:rPr>
          <w:rFonts w:cstheme="minorHAnsi"/>
        </w:rPr>
      </w:pPr>
      <w:r w:rsidRPr="00537CBA">
        <w:rPr>
          <w:rFonts w:cstheme="minorHAnsi"/>
          <w:iCs/>
        </w:rPr>
        <w:t>Ved elektive innleggelser direkte til andre seksjoner, kontakt respektiv forløpskoordinator.</w:t>
      </w:r>
    </w:p>
    <w:p w:rsidR="00B55853" w:rsidP="00B55853">
      <w:pPr>
        <w:pStyle w:val="Heading3"/>
        <w:numPr>
          <w:ilvl w:val="0"/>
          <w:numId w:val="0"/>
        </w:numPr>
      </w:pPr>
    </w:p>
    <w:p w:rsidR="00B55853" w:rsidRPr="002A508B" w:rsidP="00B55853">
      <w:pPr>
        <w:pStyle w:val="Heading3"/>
        <w:numPr>
          <w:ilvl w:val="0"/>
          <w:numId w:val="0"/>
        </w:numPr>
      </w:pPr>
      <w:r>
        <w:t xml:space="preserve">Registrering når pasienten allerede er i pakkeforløp psykisk helsevern ved ØH-innleggelse i PAM </w:t>
      </w:r>
    </w:p>
    <w:p w:rsidR="00B55853" w:rsidRPr="00537CBA" w:rsidP="00B55853">
      <w:pPr>
        <w:pStyle w:val="ListParagraph"/>
        <w:numPr>
          <w:ilvl w:val="0"/>
          <w:numId w:val="20"/>
        </w:numPr>
        <w:rPr>
          <w:rFonts w:cstheme="minorHAnsi"/>
        </w:rPr>
      </w:pPr>
      <w:r w:rsidRPr="00537CBA">
        <w:rPr>
          <w:rFonts w:cstheme="minorHAnsi"/>
        </w:rPr>
        <w:t xml:space="preserve">Pakkeforløp ved annen klinikk i Divisjon psykisk helsevern: </w:t>
      </w:r>
    </w:p>
    <w:p w:rsidR="00B55853" w:rsidRPr="00537CBA" w:rsidP="00B55853">
      <w:pPr>
        <w:pStyle w:val="ListParagraph"/>
        <w:rPr>
          <w:rFonts w:cstheme="minorHAnsi"/>
        </w:rPr>
      </w:pPr>
      <w:r w:rsidRPr="00537CBA">
        <w:rPr>
          <w:rFonts w:cstheme="minorHAnsi"/>
        </w:rPr>
        <w:t>Psykiatrisk klinikk overtar oppfølging av pakkeforløp psykisk helsevern og tilhørende koding først når pasienten er overført fra PAM til annen avdeling. Pakkeforløpet følger automatisk pasienten i Dips.</w:t>
      </w:r>
    </w:p>
    <w:p w:rsidR="00B55853" w:rsidRPr="00537CBA" w:rsidP="00B55853">
      <w:pPr>
        <w:pStyle w:val="ListParagraph"/>
        <w:numPr>
          <w:ilvl w:val="0"/>
          <w:numId w:val="20"/>
        </w:numPr>
        <w:spacing w:line="240" w:lineRule="auto"/>
        <w:ind w:left="708"/>
        <w:rPr>
          <w:rFonts w:cstheme="minorHAnsi"/>
        </w:rPr>
      </w:pPr>
      <w:r w:rsidRPr="00537CBA">
        <w:rPr>
          <w:rFonts w:cstheme="minorHAnsi"/>
        </w:rPr>
        <w:t>Pakkeforløp ved DPI:</w:t>
      </w:r>
    </w:p>
    <w:p w:rsidR="00B55853" w:rsidRPr="00537CBA" w:rsidP="00B55853">
      <w:pPr>
        <w:pStyle w:val="ListParagraph"/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Psykiatrisk klinikk</w:t>
      </w:r>
      <w:r w:rsidRPr="00537CBA">
        <w:rPr>
          <w:rFonts w:cstheme="minorHAnsi"/>
        </w:rPr>
        <w:t xml:space="preserve"> overtar pakkeforløp når det er vurdert at pasienten skal ha videre utredning og/eller behandling på sykehusnivå. Seksjon administrative tjenester undersøker ved overføring pasientens pakkeforløpsstatus, starter aktuelt pakkeforløp, koder status og tilgjengelig informasjon.  </w:t>
      </w:r>
    </w:p>
    <w:p w:rsidR="00B55853" w:rsidP="00B55853">
      <w:pPr>
        <w:pStyle w:val="Heading1"/>
        <w:keepNext/>
        <w:keepLines/>
        <w:numPr>
          <w:ilvl w:val="0"/>
          <w:numId w:val="21"/>
        </w:numPr>
        <w:spacing w:line="259" w:lineRule="auto"/>
      </w:pPr>
      <w:r w:rsidRPr="002A508B">
        <w:t>Primærhenvisninger, overføring fra annet helseforetak og fra annen avdeling i eget helseforetak</w:t>
      </w:r>
    </w:p>
    <w:p w:rsidR="00B55853" w:rsidP="00B55853">
      <w:pPr>
        <w:ind w:left="360"/>
        <w:rPr>
          <w:rFonts w:cstheme="minorHAnsi"/>
        </w:rPr>
      </w:pPr>
      <w:r>
        <w:rPr>
          <w:rFonts w:cstheme="minorHAnsi"/>
        </w:rPr>
        <w:t>Registrering</w:t>
      </w:r>
      <w:r w:rsidRPr="00537CBA">
        <w:rPr>
          <w:rFonts w:cstheme="minorHAnsi"/>
        </w:rPr>
        <w:t xml:space="preserve"> gjennomføres av respektiv pakkeforløpskoordinator eller annen avdelingen har utpekt.</w:t>
      </w:r>
    </w:p>
    <w:p w:rsidR="00B55853" w:rsidRPr="00537CBA" w:rsidP="00B55853">
      <w:pPr>
        <w:ind w:left="360"/>
      </w:pPr>
    </w:p>
    <w:p w:rsidR="00B55853" w:rsidRPr="00537CBA" w:rsidP="00B55853">
      <w:pPr>
        <w:pStyle w:val="ListParagraph"/>
        <w:numPr>
          <w:ilvl w:val="0"/>
          <w:numId w:val="16"/>
        </w:numPr>
        <w:rPr>
          <w:rFonts w:cstheme="minorHAnsi"/>
        </w:rPr>
      </w:pPr>
      <w:r w:rsidRPr="00537CBA">
        <w:rPr>
          <w:rFonts w:cstheme="minorHAnsi"/>
        </w:rPr>
        <w:t xml:space="preserve">Ved primærhenvisning registreres start pakkeforløp på datoen henvisningen mottas. </w:t>
      </w:r>
    </w:p>
    <w:p w:rsidR="00B55853" w:rsidRPr="00537CBA" w:rsidP="00B55853">
      <w:pPr>
        <w:pStyle w:val="ListParagraph"/>
        <w:numPr>
          <w:ilvl w:val="0"/>
          <w:numId w:val="16"/>
        </w:numPr>
        <w:rPr>
          <w:rFonts w:cstheme="minorHAnsi"/>
        </w:rPr>
      </w:pPr>
      <w:r w:rsidRPr="00537CBA">
        <w:rPr>
          <w:rFonts w:cstheme="minorHAnsi"/>
        </w:rPr>
        <w:t xml:space="preserve">Ved overføring fra annet helseforetak, registreres start pakkeforløp når henvisning mottas, og det registreres at pakkeforløpet er startet i annet helseforetak. </w:t>
      </w:r>
    </w:p>
    <w:p w:rsidR="00B55853" w:rsidRPr="00537CBA" w:rsidP="00B55853">
      <w:pPr>
        <w:pStyle w:val="ListParagraph"/>
        <w:numPr>
          <w:ilvl w:val="0"/>
          <w:numId w:val="16"/>
        </w:numPr>
        <w:rPr>
          <w:rFonts w:cstheme="minorHAnsi"/>
        </w:rPr>
      </w:pPr>
      <w:r w:rsidRPr="00537CBA">
        <w:rPr>
          <w:rFonts w:cstheme="minorHAnsi"/>
        </w:rPr>
        <w:t xml:space="preserve">Ved henvisning fra annen avdeling (ikke psykisk helsevern) i eget helseforetak, registreres start pakkeforløp på dato for henvisning. </w:t>
      </w:r>
    </w:p>
    <w:p w:rsidR="00B55853" w:rsidRPr="002A508B" w:rsidP="00B55853">
      <w:pPr>
        <w:pStyle w:val="Heading1"/>
        <w:keepNext/>
        <w:keepLines/>
        <w:numPr>
          <w:ilvl w:val="0"/>
          <w:numId w:val="21"/>
        </w:numPr>
        <w:spacing w:line="259" w:lineRule="auto"/>
      </w:pPr>
      <w:r w:rsidRPr="002A508B">
        <w:t xml:space="preserve">Utskrivelse av pasienter i </w:t>
      </w:r>
      <w:r>
        <w:t>pakkeforløp psykisk helsevern</w:t>
      </w:r>
      <w:r w:rsidRPr="002A508B">
        <w:t xml:space="preserve"> </w:t>
      </w:r>
      <w:r>
        <w:t xml:space="preserve">fra Psykiatrisk klinikk </w:t>
      </w:r>
      <w:r w:rsidRPr="002A508B">
        <w:t xml:space="preserve">til </w:t>
      </w:r>
      <w:r>
        <w:t xml:space="preserve">DPS/DPI/Sikkerhet </w:t>
      </w:r>
    </w:p>
    <w:p w:rsidR="00B55853" w:rsidRPr="00537CBA" w:rsidP="00B55853">
      <w:pPr>
        <w:pStyle w:val="ListParagraph"/>
        <w:numPr>
          <w:ilvl w:val="0"/>
          <w:numId w:val="15"/>
        </w:numPr>
        <w:rPr>
          <w:rFonts w:cstheme="minorHAnsi"/>
        </w:rPr>
      </w:pPr>
      <w:r w:rsidRPr="00537CBA">
        <w:rPr>
          <w:rFonts w:cstheme="minorHAnsi"/>
        </w:rPr>
        <w:t xml:space="preserve">Ved overføring til andre klinikker i Divisjon psykisk helsevern (Sikkerhet, Øyane, Kronstad, Bjørgvin), overføres pakkeforløpet automatisk til avdelingen pasienten er registrert på når pasienten overføres i Dips. </w:t>
      </w:r>
    </w:p>
    <w:p w:rsidR="00B55853" w:rsidRPr="00537CBA" w:rsidP="00B55853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Ved overføring til DPI </w:t>
      </w:r>
    </w:p>
    <w:p w:rsidR="00B55853" w:rsidRPr="00537CBA" w:rsidP="00B55853">
      <w:pPr>
        <w:pStyle w:val="ListParagraph"/>
        <w:numPr>
          <w:ilvl w:val="1"/>
          <w:numId w:val="23"/>
        </w:numPr>
        <w:rPr>
          <w:rFonts w:cstheme="minorHAnsi"/>
        </w:rPr>
      </w:pPr>
      <w:r w:rsidRPr="00537CBA">
        <w:rPr>
          <w:rFonts w:cstheme="minorHAnsi"/>
        </w:rPr>
        <w:t xml:space="preserve">Registrering: Avslutning av pakkeforløp pga overføring til annet helseforetak/ privat behandlingssted for videreføring av pågående pakkeforløp, samt hjelpebehov behandling i psykisk helsevern. </w:t>
      </w:r>
    </w:p>
    <w:p w:rsidR="00B55853" w:rsidRPr="00537CBA" w:rsidP="00B55853">
      <w:pPr>
        <w:pStyle w:val="ListParagraph"/>
        <w:numPr>
          <w:ilvl w:val="1"/>
          <w:numId w:val="23"/>
        </w:numPr>
        <w:rPr>
          <w:rFonts w:cstheme="minorHAnsi"/>
        </w:rPr>
      </w:pPr>
      <w:r w:rsidRPr="00537CBA">
        <w:rPr>
          <w:rFonts w:cstheme="minorHAnsi"/>
        </w:rPr>
        <w:t xml:space="preserve">Ved behov for merkantil bistand, ring pakkeforløpskoordinator PAM/ASL/ASP på 55 95 84 85 eller send gul lapp i Dips til merkantil arbeidsgruppe </w:t>
      </w:r>
      <w:r w:rsidRPr="00537CBA">
        <w:rPr>
          <w:rFonts w:cstheme="minorHAnsi"/>
          <w:b/>
          <w:i/>
        </w:rPr>
        <w:t>PS Sand resepsjon kontor</w:t>
      </w:r>
      <w:r w:rsidRPr="00537CBA">
        <w:rPr>
          <w:rFonts w:cstheme="minorHAnsi"/>
        </w:rPr>
        <w:t xml:space="preserve"> om at pakkeforløp skal avsluttes pga overflytting til annet HF.</w:t>
      </w:r>
    </w:p>
    <w:p w:rsidR="00B55853" w:rsidRPr="00537CBA" w:rsidP="00B55853">
      <w:pPr>
        <w:pStyle w:val="ListParagraph"/>
        <w:numPr>
          <w:ilvl w:val="1"/>
          <w:numId w:val="23"/>
        </w:numPr>
        <w:rPr>
          <w:rFonts w:cstheme="minorHAnsi"/>
        </w:rPr>
      </w:pPr>
      <w:r w:rsidRPr="00537CBA">
        <w:rPr>
          <w:rFonts w:cstheme="minorHAnsi"/>
        </w:rPr>
        <w:t xml:space="preserve"> Pakkeforløp skrives ikke ut. Pakkeforløpskoordinatorer ved DPI har ReadOnly-funksjon og undersøker selv status for pakkeforløp ved overføring. </w:t>
      </w:r>
    </w:p>
    <w:p w:rsidR="00B55853" w:rsidRPr="00537CBA" w:rsidP="00B55853">
      <w:pPr>
        <w:rPr>
          <w:rFonts w:cstheme="minorHAnsi"/>
          <w:color w:val="1F497D"/>
        </w:rPr>
      </w:pPr>
    </w:p>
    <w:p w:rsidR="00CB3EB0" w:rsidP="00CB3EB0">
      <w:pPr>
        <w:rPr>
          <w:rFonts w:ascii="Verdana" w:hAnsi="Verdana"/>
        </w:rPr>
      </w:pPr>
    </w:p>
    <w:sectPr w:rsidSect="00D03E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A4EAC" w:rsidRPr="004568C8" w:rsidP="006A4EAC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D60942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A4EAC" w:rsidRPr="009B041D" w:rsidP="006A4EAC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19.2.2-07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A4EAC" w:rsidRPr="00D320CC" w:rsidP="006A4EAC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A4EAC" w:rsidP="006A4EAC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2653D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53D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6A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A4EAC" w:rsidRPr="004568C8" w:rsidP="006A4EAC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D60942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A4EAC" w:rsidRPr="009B041D" w:rsidP="006A4EAC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19.2.2-07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A4EAC" w:rsidRPr="00D320CC" w:rsidP="006A4EAC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A4EAC" w:rsidP="006A4EAC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6A4EAC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6A4EAC" w:rsidRPr="009B041D" w:rsidP="006A4EAC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19.2.2-07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6A4EAC" w:rsidRPr="00D320CC" w:rsidP="006A4EAC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6A4EAC" w:rsidP="006A4EAC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6A4EAC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A4EAC" w:rsidP="006A4EAC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Pakkeforløp i Psykiatrisk klinikk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A4EAC" w:rsidP="006A4EAC">
          <w:pPr>
            <w:pStyle w:val="Header"/>
            <w:jc w:val="left"/>
            <w:rPr>
              <w:sz w:val="12"/>
            </w:rPr>
          </w:pPr>
        </w:p>
        <w:p w:rsidR="006A4EAC" w:rsidP="006A4EAC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0.02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6A4EAC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A4EAC" w:rsidP="006A4EAC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Pakkeforløp i Psykiatrisk klinikk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A4EAC" w:rsidP="006A4EAC">
          <w:pPr>
            <w:pStyle w:val="Header"/>
            <w:jc w:val="left"/>
            <w:rPr>
              <w:sz w:val="12"/>
            </w:rPr>
          </w:pPr>
        </w:p>
        <w:p w:rsidR="006A4EAC" w:rsidP="006A4EAC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0.02</w:t>
          </w:r>
          <w:r>
            <w:rPr>
              <w:sz w:val="16"/>
            </w:rPr>
            <w:fldChar w:fldCharType="end"/>
          </w:r>
        </w:p>
      </w:tc>
    </w:tr>
  </w:tbl>
  <w:p w:rsidR="00485214" w:rsidP="006A4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6A4EAC" w:rsidP="006A4EAC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Pakkeforløp i Psykiatrisk klinikk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6A4EAC" w:rsidP="006A4EAC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Pasientbehandling/Fagprosedyrer/Psykisk helse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A4EAC" w:rsidRPr="005F0E8F" w:rsidP="006A4EAC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26.06.2023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26.06.2024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6A4EAC" w:rsidP="006A4EAC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HF/Divisjon psykisk helsevern/Psykiatrisk Klinikk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A4EAC" w:rsidP="006A4EAC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0.02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6A4EAC" w:rsidP="006A4EAC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Ikke styrt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A4EAC" w:rsidP="006A4EAC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Prosess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6A4EAC" w:rsidP="006A4EAC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A4EAC" w:rsidP="006A4EAC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D60942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6A4EA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30A9A"/>
    <w:multiLevelType w:val="hybridMultilevel"/>
    <w:tmpl w:val="DCD21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6371A"/>
    <w:multiLevelType w:val="multilevel"/>
    <w:tmpl w:val="E7928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AED2F7E"/>
    <w:multiLevelType w:val="hybridMultilevel"/>
    <w:tmpl w:val="24507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A497A"/>
    <w:multiLevelType w:val="hybridMultilevel"/>
    <w:tmpl w:val="30BAD23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0758"/>
    <w:multiLevelType w:val="hybridMultilevel"/>
    <w:tmpl w:val="B928C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64A8B"/>
    <w:multiLevelType w:val="hybridMultilevel"/>
    <w:tmpl w:val="737CD648"/>
    <w:lvl w:ilvl="0">
      <w:start w:val="1"/>
      <w:numFmt w:val="lowerLetter"/>
      <w:lvlText w:val="%1."/>
      <w:lvlJc w:val="left"/>
      <w:pPr>
        <w:ind w:left="766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86" w:hanging="360"/>
      </w:pPr>
    </w:lvl>
    <w:lvl w:ilvl="2" w:tentative="1">
      <w:start w:val="1"/>
      <w:numFmt w:val="lowerRoman"/>
      <w:lvlText w:val="%3."/>
      <w:lvlJc w:val="right"/>
      <w:pPr>
        <w:ind w:left="2206" w:hanging="180"/>
      </w:pPr>
    </w:lvl>
    <w:lvl w:ilvl="3" w:tentative="1">
      <w:start w:val="1"/>
      <w:numFmt w:val="decimal"/>
      <w:lvlText w:val="%4."/>
      <w:lvlJc w:val="left"/>
      <w:pPr>
        <w:ind w:left="2926" w:hanging="360"/>
      </w:pPr>
    </w:lvl>
    <w:lvl w:ilvl="4" w:tentative="1">
      <w:start w:val="1"/>
      <w:numFmt w:val="lowerLetter"/>
      <w:lvlText w:val="%5."/>
      <w:lvlJc w:val="left"/>
      <w:pPr>
        <w:ind w:left="3646" w:hanging="360"/>
      </w:pPr>
    </w:lvl>
    <w:lvl w:ilvl="5" w:tentative="1">
      <w:start w:val="1"/>
      <w:numFmt w:val="lowerRoman"/>
      <w:lvlText w:val="%6."/>
      <w:lvlJc w:val="right"/>
      <w:pPr>
        <w:ind w:left="4366" w:hanging="180"/>
      </w:pPr>
    </w:lvl>
    <w:lvl w:ilvl="6" w:tentative="1">
      <w:start w:val="1"/>
      <w:numFmt w:val="decimal"/>
      <w:lvlText w:val="%7."/>
      <w:lvlJc w:val="left"/>
      <w:pPr>
        <w:ind w:left="5086" w:hanging="360"/>
      </w:pPr>
    </w:lvl>
    <w:lvl w:ilvl="7" w:tentative="1">
      <w:start w:val="1"/>
      <w:numFmt w:val="lowerLetter"/>
      <w:lvlText w:val="%8."/>
      <w:lvlJc w:val="left"/>
      <w:pPr>
        <w:ind w:left="5806" w:hanging="360"/>
      </w:pPr>
    </w:lvl>
    <w:lvl w:ilvl="8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>
    <w:nsid w:val="3E9819E2"/>
    <w:multiLevelType w:val="hybridMultilevel"/>
    <w:tmpl w:val="AABA4A74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7444D"/>
    <w:multiLevelType w:val="hybridMultilevel"/>
    <w:tmpl w:val="E01C0C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968AB"/>
    <w:multiLevelType w:val="hybridMultilevel"/>
    <w:tmpl w:val="D68AF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E518F"/>
    <w:multiLevelType w:val="hybridMultilevel"/>
    <w:tmpl w:val="A85A05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FA2F72"/>
    <w:multiLevelType w:val="hybridMultilevel"/>
    <w:tmpl w:val="D108D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19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8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76EF"/>
    <w:rsid w:val="00007BD0"/>
    <w:rsid w:val="00020754"/>
    <w:rsid w:val="000354A8"/>
    <w:rsid w:val="00040961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3739C"/>
    <w:rsid w:val="00140619"/>
    <w:rsid w:val="00150F73"/>
    <w:rsid w:val="00155765"/>
    <w:rsid w:val="00157C37"/>
    <w:rsid w:val="00161FD5"/>
    <w:rsid w:val="00176BA5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5862"/>
    <w:rsid w:val="00227AF8"/>
    <w:rsid w:val="00241F65"/>
    <w:rsid w:val="002653D5"/>
    <w:rsid w:val="00281B8D"/>
    <w:rsid w:val="00284EBB"/>
    <w:rsid w:val="002A4A07"/>
    <w:rsid w:val="002A508B"/>
    <w:rsid w:val="002A791D"/>
    <w:rsid w:val="002B1F3C"/>
    <w:rsid w:val="002D0738"/>
    <w:rsid w:val="002F5A32"/>
    <w:rsid w:val="00304B15"/>
    <w:rsid w:val="00311019"/>
    <w:rsid w:val="00362B96"/>
    <w:rsid w:val="00390056"/>
    <w:rsid w:val="00393223"/>
    <w:rsid w:val="003A669E"/>
    <w:rsid w:val="003A6B8A"/>
    <w:rsid w:val="003C5173"/>
    <w:rsid w:val="003C5594"/>
    <w:rsid w:val="003D3C2E"/>
    <w:rsid w:val="003E25C1"/>
    <w:rsid w:val="003E4741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C563C"/>
    <w:rsid w:val="004D0DCE"/>
    <w:rsid w:val="004D15E6"/>
    <w:rsid w:val="004E0461"/>
    <w:rsid w:val="004E763F"/>
    <w:rsid w:val="0050053D"/>
    <w:rsid w:val="00507D96"/>
    <w:rsid w:val="005103B6"/>
    <w:rsid w:val="00520D11"/>
    <w:rsid w:val="00532237"/>
    <w:rsid w:val="0053273E"/>
    <w:rsid w:val="005370F4"/>
    <w:rsid w:val="00537CBA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4554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429"/>
    <w:rsid w:val="006A4EAC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5645"/>
    <w:rsid w:val="006F6255"/>
    <w:rsid w:val="00713D7C"/>
    <w:rsid w:val="00727E6C"/>
    <w:rsid w:val="007367F2"/>
    <w:rsid w:val="0078621E"/>
    <w:rsid w:val="007C3E55"/>
    <w:rsid w:val="007E4125"/>
    <w:rsid w:val="007F310D"/>
    <w:rsid w:val="0080313B"/>
    <w:rsid w:val="00806640"/>
    <w:rsid w:val="008078AB"/>
    <w:rsid w:val="00820B61"/>
    <w:rsid w:val="008361CD"/>
    <w:rsid w:val="00843ADC"/>
    <w:rsid w:val="00845551"/>
    <w:rsid w:val="00850B9C"/>
    <w:rsid w:val="008530BA"/>
    <w:rsid w:val="00853B1D"/>
    <w:rsid w:val="00855382"/>
    <w:rsid w:val="008564CD"/>
    <w:rsid w:val="0088008E"/>
    <w:rsid w:val="0089676C"/>
    <w:rsid w:val="008B41C0"/>
    <w:rsid w:val="008B7340"/>
    <w:rsid w:val="008C41EB"/>
    <w:rsid w:val="008C797A"/>
    <w:rsid w:val="008D33F1"/>
    <w:rsid w:val="008F30D5"/>
    <w:rsid w:val="00903623"/>
    <w:rsid w:val="009039EB"/>
    <w:rsid w:val="00905B0B"/>
    <w:rsid w:val="00907122"/>
    <w:rsid w:val="00907ABE"/>
    <w:rsid w:val="0091692D"/>
    <w:rsid w:val="009456D0"/>
    <w:rsid w:val="009506D3"/>
    <w:rsid w:val="00963180"/>
    <w:rsid w:val="00970B24"/>
    <w:rsid w:val="009A2EB0"/>
    <w:rsid w:val="009B041D"/>
    <w:rsid w:val="009B19A9"/>
    <w:rsid w:val="009B7C58"/>
    <w:rsid w:val="009C6E05"/>
    <w:rsid w:val="009D072D"/>
    <w:rsid w:val="009D2FAC"/>
    <w:rsid w:val="009D4154"/>
    <w:rsid w:val="009E0D59"/>
    <w:rsid w:val="009F7668"/>
    <w:rsid w:val="00A17D23"/>
    <w:rsid w:val="00A271A9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B02D46"/>
    <w:rsid w:val="00B21CB1"/>
    <w:rsid w:val="00B24A00"/>
    <w:rsid w:val="00B4484E"/>
    <w:rsid w:val="00B46418"/>
    <w:rsid w:val="00B55853"/>
    <w:rsid w:val="00B55A8A"/>
    <w:rsid w:val="00B900D2"/>
    <w:rsid w:val="00BC5853"/>
    <w:rsid w:val="00BD6D72"/>
    <w:rsid w:val="00BE48E2"/>
    <w:rsid w:val="00BF6B78"/>
    <w:rsid w:val="00C071DF"/>
    <w:rsid w:val="00C40A3A"/>
    <w:rsid w:val="00C4283A"/>
    <w:rsid w:val="00C47D6B"/>
    <w:rsid w:val="00C5222B"/>
    <w:rsid w:val="00C72834"/>
    <w:rsid w:val="00C81FA3"/>
    <w:rsid w:val="00C836EE"/>
    <w:rsid w:val="00C84942"/>
    <w:rsid w:val="00C97AFA"/>
    <w:rsid w:val="00CA0ECF"/>
    <w:rsid w:val="00CB3EB0"/>
    <w:rsid w:val="00CB523D"/>
    <w:rsid w:val="00CD6C43"/>
    <w:rsid w:val="00CE5024"/>
    <w:rsid w:val="00CF2E4A"/>
    <w:rsid w:val="00CF621B"/>
    <w:rsid w:val="00D013CC"/>
    <w:rsid w:val="00D03EED"/>
    <w:rsid w:val="00D109E5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E023CD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424E"/>
    <w:rsid w:val="00E86FAE"/>
    <w:rsid w:val="00E8758E"/>
    <w:rsid w:val="00E90D68"/>
    <w:rsid w:val="00E96F17"/>
    <w:rsid w:val="00EA5771"/>
    <w:rsid w:val="00EB3357"/>
    <w:rsid w:val="00EB79E9"/>
    <w:rsid w:val="00EC1A89"/>
    <w:rsid w:val="00ED248C"/>
    <w:rsid w:val="00EE3B2D"/>
    <w:rsid w:val="00F166F5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Vindedal, Ole-Jacob"/>
    <w:docVar w:name="ek_dbfields" w:val="EK_Avdeling¤2#4¤2# ¤3#EK_Avsnitt¤2#4¤2# ¤3#EK_Bedriftsnavn¤2#1¤2#Helse Bergen¤3#EK_GjelderFra¤2#0¤2#17.10.2019¤3#EK_Opprettet¤2#0¤2#17.10.2019¤3#EK_Utgitt¤2#0¤2#17.10.2019¤3#EK_IBrukDato¤2#0¤2#17.10.2019¤3#EK_DokumentID¤2#0¤2#D60942¤3#EK_DokTittel¤2#0¤2#Pakkeforløp i Psykiatrisk klinikk¤3#EK_DokType¤2#0¤2#Prosess¤3#EK_EksRef¤2#2¤2# 0_x0009_¤3#EK_Erstatter¤2#0¤2# ¤3#EK_ErstatterD¤2#0¤2# ¤3#EK_Signatur¤2#0¤2#&lt;ikke styrt&gt;¤3#EK_Verifisert¤2#0¤2# ¤3#EK_Hørt¤2#0¤2# ¤3#EK_AuditReview¤2#2¤2# ¤3#EK_AuditApprove¤2#2¤2# ¤3#EK_Gradering¤2#0¤2#Åpen¤3#EK_Gradnr¤2#4¤2#0¤3#EK_Kapittel¤2#4¤2# ¤3#EK_Referanse¤2#2¤2# 0_x0009_¤3#EK_RefNr¤2#0¤2#02.19.5.1.2-34¤3#EK_Revisjon¤2#0¤2#-¤3#EK_Ansvarlig¤2#0¤2#Vindedal, Ole-Jacob¤3#EK_SkrevetAv¤2#0¤2#Ingvild Bu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0.00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4¤3#EK_GjelderTil¤2#0¤2#17.10.2020¤3#EK_Vedlegg¤2#2¤2# 0_x0009_¤3#EK_AvdelingOver¤2#4¤2# ¤3#EK_HRefNr¤2#0¤2# ¤3#EK_HbNavn¤2#0¤2# ¤3#EK_DokRefnr¤2#4¤2#00030219050102¤3#EK_Dokendrdato¤2#4¤2#01.10.2020 14:23:59¤3#EK_HbType¤2#4¤2# ¤3#EK_Offisiell¤2#4¤2# ¤3#EK_VedleggRef¤2#4¤2#02.19.5.1.2-34¤3#EK_Strukt00¤2#5¤2#¤5#¤5#HVRHF¤5#1¤5#-1¤4#¤5#02¤5#Helse Bergen HF¤5#1¤5#0¤4#.¤5#19¤5#Divisjon psykisk helsevern¤5#1¤5#0¤4#.¤5#5¤5#Psykiatrisk Klinikk¤5#1¤5#0¤4#.¤5#1¤5#Felles dokumentasjon i Psykiatrisk klinikk¤5#0¤5#0¤4#.¤5#2¤5#Pasientarbeid¤5#0¤5#0¤4# - ¤3#EK_Strukt01¤2#5¤2#¤5#¤5#Kategorier HB¤5#0¤5#0¤4#¤5#¤5#Kjerneaktiviteter¤5#3¤5#0¤4#¤5#PBP¤5#Pasientbehandling psykiatri¤5#3¤5#0¤4# - 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9¤5#Divisjon psykisk helsevern¤5#1¤5#0¤4#.¤5#5¤5#Psykiatrisk Klinikk¤5#1¤5#0¤4#.¤5#1¤5#Felles dokumentasjon i Psykiatrisk klinikk¤5#0¤5#0¤4#.¤5#2¤5#Pasientarbeid¤5#0¤5#0¤4# - ¤3#"/>
    <w:docVar w:name="ek_dl" w:val="34"/>
    <w:docVar w:name="ek_dok.ansvarlig" w:val="[Dok.ansvarlig]"/>
    <w:docVar w:name="ek_doktittel" w:val="Pakkeforløp i Psykiatrisk klinikk"/>
    <w:docVar w:name="ek_doktype" w:val="Prosess"/>
    <w:docVar w:name="ek_dokumentid" w:val="D60942"/>
    <w:docVar w:name="ek_erstatter" w:val=" "/>
    <w:docVar w:name="ek_erstatterd" w:val=" "/>
    <w:docVar w:name="ek_format" w:val="-10"/>
    <w:docVar w:name="ek_gjelderfra" w:val="17.10.2019"/>
    <w:docVar w:name="ek_gjeldertil" w:val="17.10.2020"/>
    <w:docVar w:name="ek_gradering" w:val="Åpen"/>
    <w:docVar w:name="ek_hbnavn" w:val=" "/>
    <w:docVar w:name="ek_hrefnr" w:val=" "/>
    <w:docVar w:name="ek_hørt" w:val=" "/>
    <w:docVar w:name="ek_ibrukdato" w:val="17.10.2019"/>
    <w:docVar w:name="ek_merknad" w:val="[]"/>
    <w:docVar w:name="ek_opprettet" w:val="17.10.2019"/>
    <w:docVar w:name="ek_protection" w:val="0"/>
    <w:docVar w:name="ek_rapport" w:val="[]"/>
    <w:docVar w:name="ek_refnr" w:val="02.19.5.1.2-34"/>
    <w:docVar w:name="ek_revisjon" w:val="-"/>
    <w:docVar w:name="ek_s00mt1" w:val="HVRHF - Helse Bergen HF - Divisjon psykisk helsevern - Psykiatrisk Klinikk"/>
    <w:docVar w:name="ek_s01mt3" w:val="Kjerneaktiviteter - Pasientbehandling psykiatri"/>
    <w:docVar w:name="ek_signatur" w:val="&lt;ikke styrt&gt;"/>
    <w:docVar w:name="ek_skrevetav" w:val="Ingvild Bua"/>
    <w:docVar w:name="ek_status" w:val="I bruk"/>
    <w:docVar w:name="ek_stikkord" w:val="[]"/>
    <w:docVar w:name="ek_super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0.00"/>
    <w:docVar w:name="ek_utgitt" w:val="17.10.2019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532237"/>
    <w:pPr>
      <w:numPr>
        <w:numId w:val="1"/>
      </w:numPr>
      <w:spacing w:before="240" w:line="480" w:lineRule="auto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"/>
      </w:numPr>
      <w:spacing w:before="120"/>
      <w:outlineLvl w:val="1"/>
    </w:pPr>
    <w:rPr>
      <w:rFonts w:asciiTheme="minorHAnsi" w:hAnsiTheme="minorHAnsi"/>
    </w:r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2"/>
      </w:numPr>
      <w:tabs>
        <w:tab w:val="num" w:pos="703"/>
      </w:tabs>
      <w:ind w:left="504"/>
      <w:outlineLvl w:val="2"/>
    </w:pPr>
    <w:rPr>
      <w:rFonts w:asciiTheme="minorHAnsi" w:hAnsiTheme="minorHAnsi"/>
    </w:rPr>
  </w:style>
  <w:style w:type="paragraph" w:styleId="Heading4">
    <w:name w:val="heading 4"/>
    <w:basedOn w:val="Heading3"/>
    <w:next w:val="Normal"/>
    <w:qFormat/>
    <w:rsid w:val="00532237"/>
    <w:pPr>
      <w:outlineLvl w:val="3"/>
    </w:pPr>
  </w:style>
  <w:style w:type="paragraph" w:styleId="Heading6">
    <w:name w:val="heading 6"/>
    <w:basedOn w:val="Normal"/>
    <w:next w:val="Normal"/>
    <w:qFormat/>
    <w:rsid w:val="00532237"/>
    <w:pPr>
      <w:spacing w:line="360" w:lineRule="auto"/>
      <w:outlineLvl w:val="5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558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nell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674</Words>
  <Characters>4392</Characters>
  <Application>Microsoft Office Word</Application>
  <DocSecurity>0</DocSecurity>
  <Lines>82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Pakkeforløp i Psykiatrisk klinikk</vt:lpstr>
      <vt:lpstr>HBHF-mal - stående</vt:lpstr>
    </vt:vector>
  </TitlesOfParts>
  <Company>Datakvalitet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Pakkeforløp i Psykiatrisk klinikk</dc:title>
  <dc:subject>00030219050102|02.19.5.1.2-34|</dc:subject>
  <dc:creator>Handbok</dc:creator>
  <dc:description>EK_Avdeling_x0002_4_x0002_ _x0003_EK_Avsnitt_x0002_4_x0002_ _x0003_EK_Bedriftsnavn_x0002_1_x0002_Helse Bergen_x0003_EK_GjelderFra_x0002_0_x0002_17.10.2019_x0003_EK_Opprettet_x0002_0_x0002_17.10.2019_x0003_EK_Utgitt_x0002_0_x0002_17.10.2019_x0003_EK_IBrukDato_x0002_0_x0002_17.10.2019_x0003_EK_DokumentID_x0002_0_x0002_D60942_x0003_EK_DokTittel_x0002_0_x0002_Pakkeforløp i Psykiatrisk klinikk_x0003_EK_DokType_x0002_0_x0002_Prosess_x0003_EK_EksRef_x0002_2_x0002_ 0	_x0003_EK_Erstatter_x0002_0_x0002_ _x0003_EK_ErstatterD_x0002_0_x0002_ _x0003_EK_Signatur_x0002_0_x0002_&lt;ikke styrt&gt;_x0003_EK_Verifisert_x0002_0_x0002_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_x0003_EK_RefNr_x0002_0_x0002_02.19.5.1.2-34_x0003_EK_Revisjon_x0002_0_x0002_-_x0003_EK_Ansvarlig_x0002_0_x0002_Vindedal, Ole-Jacob_x0003_EK_SkrevetAv_x0002_0_x0002_Ingvild Bua_x0003_EK_UText1_x0002_0_x0002_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utskriftsdato_x0003_EK_Watermark_x0002_0_x0002__x0003_EK_Utgave_x0002_0_x0002_0.00_x0003_EK_Merknad_x0002_7_x0002__x0003_EK_VerLogg_x0002_2_x0002_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_x0003_EK_DL_x0002_0_x0002_34_x0003_EK_GjelderTil_x0002_0_x0002_17.10.2020_x0003_EK_Vedlegg_x0002_2_x0002_ 0	_x0003_EK_AvdelingOver_x0002_4_x0002_ _x0003_EK_HRefNr_x0002_0_x0002_ _x0003_EK_HbNavn_x0002_0_x0002_ _x0003_EK_DokRefnr_x0002_4_x0002_00030219050102_x0003_EK_Dokendrdato_x0002_4_x0002_01.10.2020 14:23:59_x0003_EK_HbType_x0002_4_x0002_ _x0003_EK_Offisiell_x0002_4_x0002_ _x0003_EK_VedleggRef_x0002_4_x0002_02.19.5.1.2-34_x0003_EK_Strukt00_x0002_5_x0002__x0005__x0005_HVRHF_x0005_1_x0005_-1_x0004__x0005_02_x0005_Helse Bergen HF_x0005_1_x0005_0_x0004_._x0005_19_x0005_Divisjon psykisk helsevern_x0005_1_x0005_0_x0004_._x0005_5_x0005_Psykiatrisk Klinikk_x0005_1_x0005_0_x0004_._x0005_1_x0005_Felles dokumentasjon i Psykiatrisk klinikk_x0005_0_x0005_0_x0004_._x0005_2_x0005_Pasientarbeid_x0005_0_x0005_0_x0004_ - _x0003_EK_Strukt01_x0002_5_x0002__x0005__x0005_Kategorier HB_x0005_0_x0005_0_x0004__x0005__x0005_Kjerneaktiviteter_x0005_3_x0005_0_x0004__x0005_PBP_x0005_Pasientbehandling psykiatri_x0005_3_x0005_0_x0004_ - _x0003_EK_Pub_x0002_6_x0002_;15;_x0003_EKR_DokType_x0002_0_x0002_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HF_x0005_1_x0005_0_x0004_._x0005_19_x0005_Divisjon psykisk helsevern_x0005_1_x0005_0_x0004_._x0005_5_x0005_Psykiatrisk Klinikk_x0005_1_x0005_0_x0004_._x0005_1_x0005_Felles dokumentasjon i Psykiatrisk klinikk_x0005_0_x0005_0_x0004_._x0005_2_x0005_Pasientarbeid_x0005_0_x0005_0_x0004_ - _x0003_</dc:description>
  <cp:lastModifiedBy>Lande, Eirik</cp:lastModifiedBy>
  <cp:revision>2</cp:revision>
  <cp:lastPrinted>2006-09-07T08:52:00Z</cp:lastPrinted>
  <dcterms:created xsi:type="dcterms:W3CDTF">2020-11-05T15:18:00Z</dcterms:created>
  <dcterms:modified xsi:type="dcterms:W3CDTF">2020-11-05T15:18:00Z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Pakkeforløp i Psykiatrisk klinikk</vt:lpwstr>
  </property>
  <property fmtid="{D5CDD505-2E9C-101B-9397-08002B2CF9AE}" pid="4" name="EK_DokType">
    <vt:lpwstr>Prosess</vt:lpwstr>
  </property>
  <property fmtid="{D5CDD505-2E9C-101B-9397-08002B2CF9AE}" pid="5" name="EK_DokumentID">
    <vt:lpwstr>D60942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26.06.2023</vt:lpwstr>
  </property>
  <property fmtid="{D5CDD505-2E9C-101B-9397-08002B2CF9AE}" pid="8" name="EK_GjelderTil">
    <vt:lpwstr>26.06.2024</vt:lpwstr>
  </property>
  <property fmtid="{D5CDD505-2E9C-101B-9397-08002B2CF9AE}" pid="9" name="EK_RefNr">
    <vt:lpwstr>19.2.2-07</vt:lpwstr>
  </property>
  <property fmtid="{D5CDD505-2E9C-101B-9397-08002B2CF9AE}" pid="10" name="EK_S00MT1">
    <vt:lpwstr>Helse Bergen HF/Divisjon psykisk helsevern/Psykiatrisk Klinikk</vt:lpwstr>
  </property>
  <property fmtid="{D5CDD505-2E9C-101B-9397-08002B2CF9AE}" pid="11" name="EK_S01MT3">
    <vt:lpwstr>Pasientbehandling/Fagprosedyrer/Psykisk helse</vt:lpwstr>
  </property>
  <property fmtid="{D5CDD505-2E9C-101B-9397-08002B2CF9AE}" pid="12" name="EK_Signatur">
    <vt:lpwstr>Ikke styrt</vt:lpwstr>
  </property>
  <property fmtid="{D5CDD505-2E9C-101B-9397-08002B2CF9AE}" pid="13" name="EK_UText1">
    <vt:lpwstr>[]</vt:lpwstr>
  </property>
  <property fmtid="{D5CDD505-2E9C-101B-9397-08002B2CF9AE}" pid="14" name="EK_Utgave">
    <vt:lpwstr>0.02</vt:lpwstr>
  </property>
  <property fmtid="{D5CDD505-2E9C-101B-9397-08002B2CF9AE}" pid="15" name="EK_Watermark">
    <vt:lpwstr/>
  </property>
</Properties>
</file>