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2B10BB" w:rsidP="00597062">
      <w:pPr>
        <w:rPr>
          <w:b/>
        </w:rPr>
      </w:pPr>
      <w:bookmarkStart w:id="0" w:name="tempHer"/>
      <w:bookmarkStart w:id="1" w:name="_GoBack"/>
      <w:bookmarkEnd w:id="0"/>
      <w:bookmarkEnd w:id="1"/>
      <w:r>
        <w:rPr>
          <w:b/>
        </w:rPr>
        <w:t>Bakgrunn og formål</w:t>
      </w:r>
    </w:p>
    <w:p w:rsidR="002B10BB">
      <w:r>
        <w:t xml:space="preserve">For å sikre oversikt over pasientene til enhver tid, effektiv pasientflyt og -utnyttelse av sengekapasiteten i sykehuset, må det være en ensartet registreringspraksis for alle sengeposter. Registrering må skje i sanntid, og vil fortløpende oppdateres i rapporten </w:t>
      </w:r>
      <w:hyperlink r:id="rId6" w:history="1">
        <w:r w:rsidRPr="00A24D4A">
          <w:rPr>
            <w:rStyle w:val="Hyperlink"/>
            <w:rFonts w:ascii="Arial" w:hAnsi="Arial"/>
            <w:sz w:val="22"/>
          </w:rPr>
          <w:t>«Ledige senger».</w:t>
        </w:r>
      </w:hyperlink>
      <w:r>
        <w:rPr>
          <w:b/>
        </w:rPr>
        <w:br/>
      </w:r>
    </w:p>
    <w:p w:rsidR="002B10BB" w:rsidP="00597062"/>
    <w:p w:rsidR="002B10BB" w:rsidRPr="00341970" w:rsidP="00597062">
      <w:pPr>
        <w:rPr>
          <w:b/>
        </w:rPr>
      </w:pPr>
      <w:r>
        <w:rPr>
          <w:b/>
        </w:rPr>
        <w:t xml:space="preserve">Samsvar mellom </w:t>
      </w:r>
      <w:r w:rsidRPr="00341970">
        <w:rPr>
          <w:b/>
        </w:rPr>
        <w:t>DIPS og Meona</w:t>
      </w:r>
    </w:p>
    <w:p w:rsidR="002B10BB" w:rsidP="00597062">
      <w:r>
        <w:t xml:space="preserve">Pasient registreres i seng både i DIPS og Meona. Det er svært viktig at det er samsvar mellom hvor pasientene ligger i de to ulike systemene. DIPS må </w:t>
      </w:r>
      <w:r w:rsidRPr="00C06FA6">
        <w:rPr>
          <w:b/>
        </w:rPr>
        <w:t>alltid</w:t>
      </w:r>
      <w:r w:rsidRPr="00DC273A">
        <w:t xml:space="preserve"> </w:t>
      </w:r>
      <w:r>
        <w:t>være oppdatert for å sikre korrekte postlister, og korrekte data til rapporten «Ledige senger</w:t>
      </w:r>
    </w:p>
    <w:p w:rsidR="002B10BB" w:rsidP="00597062"/>
    <w:p w:rsidR="002B10BB" w:rsidP="00597062"/>
    <w:p w:rsidR="002B10BB" w:rsidP="00597062">
      <w:pPr>
        <w:rPr>
          <w:b/>
        </w:rPr>
      </w:pPr>
      <w:r>
        <w:rPr>
          <w:b/>
        </w:rPr>
        <w:t>Følgende prinsipper er gjeldende for riktig registrering av senger:</w:t>
      </w:r>
    </w:p>
    <w:p w:rsidR="002B10BB" w:rsidP="00597062">
      <w:pPr>
        <w:rPr>
          <w:b/>
        </w:rPr>
      </w:pPr>
    </w:p>
    <w:p w:rsidR="002B10BB" w:rsidP="0059706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397"/>
        <w:gridCol w:w="5664"/>
      </w:tblGrid>
      <w:tr w:rsidTr="002E66EB">
        <w:tblPrEx>
          <w:tblW w:w="0" w:type="auto"/>
          <w:tblLook w:val="04A0"/>
        </w:tblPrEx>
        <w:tc>
          <w:tcPr>
            <w:tcW w:w="3397" w:type="dxa"/>
          </w:tcPr>
          <w:p w:rsidR="002B10BB" w:rsidRPr="0023442C" w:rsidP="002E66EB">
            <w:pPr>
              <w:rPr>
                <w:b/>
              </w:rPr>
            </w:pPr>
            <w:r w:rsidRPr="0023442C">
              <w:rPr>
                <w:b/>
              </w:rPr>
              <w:t>Prinsipp</w:t>
            </w:r>
          </w:p>
        </w:tc>
        <w:tc>
          <w:tcPr>
            <w:tcW w:w="5665" w:type="dxa"/>
          </w:tcPr>
          <w:p w:rsidR="002B10BB" w:rsidRPr="0023442C" w:rsidP="002E66EB">
            <w:pPr>
              <w:rPr>
                <w:b/>
              </w:rPr>
            </w:pPr>
            <w:r w:rsidRPr="0023442C">
              <w:rPr>
                <w:b/>
              </w:rPr>
              <w:t>Forklaring</w:t>
            </w:r>
          </w:p>
        </w:tc>
      </w:tr>
      <w:tr w:rsidTr="002E66EB">
        <w:tblPrEx>
          <w:tblW w:w="0" w:type="auto"/>
          <w:tblLook w:val="04A0"/>
        </w:tblPrEx>
        <w:tc>
          <w:tcPr>
            <w:tcW w:w="3397" w:type="dxa"/>
          </w:tcPr>
          <w:p w:rsidR="002B10BB" w:rsidP="002E66EB">
            <w:r>
              <w:t>All registrering skal skje i sanntid</w:t>
            </w:r>
          </w:p>
        </w:tc>
        <w:tc>
          <w:tcPr>
            <w:tcW w:w="5665" w:type="dxa"/>
          </w:tcPr>
          <w:p w:rsidR="002B10BB" w:rsidP="002E66EB">
            <w:r w:rsidRPr="00127C00">
              <w:t xml:space="preserve">Helse Bergen </w:t>
            </w:r>
            <w:r>
              <w:t>har en lovpålagt</w:t>
            </w:r>
            <w:r w:rsidRPr="00127C00">
              <w:t xml:space="preserve"> plikt om til enhver tid </w:t>
            </w:r>
            <w:r>
              <w:br/>
              <w:t xml:space="preserve">å </w:t>
            </w:r>
            <w:r w:rsidRPr="00127C00">
              <w:t>kunne gjøre rede for hvor pasienter befinner seg.</w:t>
            </w:r>
            <w:r>
              <w:t xml:space="preserve"> Slik oversikt er avhengig av at registreringer gjøres i sanntid</w:t>
            </w:r>
          </w:p>
        </w:tc>
      </w:tr>
      <w:tr w:rsidTr="002E66EB">
        <w:tblPrEx>
          <w:tblW w:w="0" w:type="auto"/>
          <w:tblLook w:val="04A0"/>
        </w:tblPrEx>
        <w:tc>
          <w:tcPr>
            <w:tcW w:w="3397" w:type="dxa"/>
          </w:tcPr>
          <w:p w:rsidR="002B10BB" w:rsidP="002E66EB">
            <w:r>
              <w:t>Pasienten skal kun registreres i seng når de får tildelt en seng</w:t>
            </w:r>
          </w:p>
        </w:tc>
        <w:tc>
          <w:tcPr>
            <w:tcW w:w="5665" w:type="dxa"/>
          </w:tcPr>
          <w:p w:rsidR="002B10BB" w:rsidP="002E66EB">
            <w:r>
              <w:t>Det er bare pasienter som ligger i seng som skal registreres med seng i DIPS.</w:t>
            </w:r>
          </w:p>
        </w:tc>
      </w:tr>
      <w:tr w:rsidTr="002E66EB">
        <w:tblPrEx>
          <w:tblW w:w="0" w:type="auto"/>
          <w:tblLook w:val="04A0"/>
        </w:tblPrEx>
        <w:tc>
          <w:tcPr>
            <w:tcW w:w="3397" w:type="dxa"/>
          </w:tcPr>
          <w:p w:rsidR="002B10BB" w:rsidP="002E66EB">
            <w:r>
              <w:t>Pasient som ikke har en seng, men som er innlagt på posten er en «uten seng» pasient.</w:t>
            </w:r>
          </w:p>
        </w:tc>
        <w:tc>
          <w:tcPr>
            <w:tcW w:w="5665" w:type="dxa"/>
          </w:tcPr>
          <w:p w:rsidR="002B10BB" w:rsidP="002E66EB">
            <w:r>
              <w:t>Pasienter som er postens ansvar og som oppholder seg på posten uten at de ligger fysisk i en seng, skal registreres inn på posten, men ikke registreres med seng i DIPS. Dette gjelder for eksempel pasienter som er flyttet ut fra rommet og venter på utskriving, eller pasienter som sitter i en stol på posten før de skal ned på operasjonsstuen.</w:t>
            </w:r>
          </w:p>
        </w:tc>
      </w:tr>
      <w:tr w:rsidTr="002E66EB">
        <w:tblPrEx>
          <w:tblW w:w="0" w:type="auto"/>
          <w:tblLook w:val="04A0"/>
        </w:tblPrEx>
        <w:tc>
          <w:tcPr>
            <w:tcW w:w="3397" w:type="dxa"/>
          </w:tcPr>
          <w:p w:rsidR="002B10BB" w:rsidP="002E66EB">
            <w:r>
              <w:t>Korridorpasient</w:t>
            </w:r>
            <w:r>
              <w:rPr>
                <w:rStyle w:val="FootnoteReference"/>
              </w:rPr>
              <w:footnoteReference w:id="2"/>
            </w:r>
            <w:r>
              <w:t xml:space="preserve"> skal kun registreres når han/hun fysisk ligger i en seng på korridor</w:t>
            </w:r>
          </w:p>
        </w:tc>
        <w:tc>
          <w:tcPr>
            <w:tcW w:w="5665" w:type="dxa"/>
          </w:tcPr>
          <w:p w:rsidR="002B10BB" w:rsidRPr="00D66358" w:rsidP="002E66EB">
            <w:r>
              <w:t xml:space="preserve">- </w:t>
            </w:r>
            <w:r w:rsidRPr="00D66358">
              <w:t xml:space="preserve">Behandlingsplass i korridor er et hinder for ivaretakelse av pasientens integritet og alminnelig verdighet. </w:t>
            </w:r>
          </w:p>
          <w:p w:rsidR="002B10BB" w:rsidRPr="00D66358" w:rsidP="002E66EB">
            <w:r w:rsidRPr="00D66358">
              <w:t>- Behandlingsplass i korridor er til hinder for ivaretak</w:t>
            </w:r>
            <w:r>
              <w:t>else</w:t>
            </w:r>
            <w:r w:rsidRPr="00D66358">
              <w:t xml:space="preserve"> av lovpålagt t</w:t>
            </w:r>
            <w:r>
              <w:t>aushets</w:t>
            </w:r>
            <w:r w:rsidRPr="00D66358">
              <w:t>plikt, jf</w:t>
            </w:r>
            <w:r>
              <w:t>r</w:t>
            </w:r>
            <w:r w:rsidRPr="00D66358">
              <w:t xml:space="preserve">. Lov om helsepersonell. </w:t>
            </w:r>
          </w:p>
          <w:p w:rsidR="002B10BB" w:rsidRPr="00D66358" w:rsidP="002E66EB">
            <w:r w:rsidRPr="00D66358">
              <w:t xml:space="preserve">- Behandlingsplass i korridor er til hinder for god behandling og pleie. </w:t>
            </w:r>
          </w:p>
          <w:p w:rsidR="002B10BB" w:rsidP="002E66EB">
            <w:r w:rsidRPr="00D66358">
              <w:t xml:space="preserve"> - Pasientseng i evakueringsområde er et alvorlig sikkerhetsmessig avvik, jf</w:t>
            </w:r>
            <w:r>
              <w:t>r</w:t>
            </w:r>
            <w:r w:rsidRPr="00D66358">
              <w:t xml:space="preserve">. brannforskriften og internkontrollforskriften. </w:t>
            </w:r>
          </w:p>
        </w:tc>
      </w:tr>
    </w:tbl>
    <w:p w:rsidR="002B10BB" w:rsidP="00597062"/>
    <w:p w:rsidR="002B10BB" w:rsidP="00597062">
      <w:pPr>
        <w:rPr>
          <w:b/>
        </w:rPr>
      </w:pPr>
      <w:r w:rsidRPr="00341970">
        <w:rPr>
          <w:b/>
        </w:rPr>
        <w:t>Ansvar</w:t>
      </w:r>
    </w:p>
    <w:p w:rsidR="002B10BB" w:rsidRPr="00A07376" w:rsidP="00E574FB">
      <w:r>
        <w:t xml:space="preserve">Leder for sengeposten er ansvarlig for å identifisere hvem som har ansvaret for registrering av pasient i seng </w:t>
      </w:r>
      <w:r w:rsidRPr="00A07376">
        <w:t>og at en ansvarsvakt (el liknende rolle) sjekker at sengepostlisten samsvarer med hvor pasientene faktisk ligger ved hvert vaktskifte.</w:t>
      </w:r>
    </w:p>
    <w:p w:rsidR="002B10BB" w:rsidP="00341970">
      <w:pPr>
        <w:pStyle w:val="CommentText"/>
      </w:pPr>
    </w:p>
    <w:p w:rsidR="002B10BB" w:rsidRPr="00341970" w:rsidP="00597062">
      <w:pPr>
        <w:rPr>
          <w:b/>
        </w:rPr>
      </w:pPr>
    </w:p>
    <w:p w:rsidR="002B10BB" w:rsidP="00597062"/>
    <w:p w:rsidR="002B10BB" w:rsidP="00597062">
      <w:pPr>
        <w:rPr>
          <w:b/>
        </w:rPr>
      </w:pPr>
    </w:p>
    <w:p w:rsidR="002B10BB" w:rsidP="00597062">
      <w:pPr>
        <w:rPr>
          <w:b/>
        </w:rPr>
      </w:pPr>
    </w:p>
    <w:p w:rsidR="002B10BB" w:rsidP="00597062">
      <w:pPr>
        <w:rPr>
          <w:b/>
        </w:rPr>
      </w:pPr>
      <w:r w:rsidRPr="00341970">
        <w:rPr>
          <w:b/>
        </w:rPr>
        <w:t>Gjennomføring</w:t>
      </w:r>
    </w:p>
    <w:p w:rsidR="002B10BB" w:rsidP="00597062">
      <w:pPr>
        <w:rPr>
          <w:b/>
        </w:rPr>
      </w:pPr>
    </w:p>
    <w:p w:rsidR="002B10BB" w:rsidP="00597062">
      <w:pPr>
        <w:rPr>
          <w:b/>
        </w:rPr>
      </w:pPr>
      <w:r>
        <w:rPr>
          <w:b/>
        </w:rPr>
        <w:t>DIPS</w:t>
      </w:r>
    </w:p>
    <w:p w:rsidR="002B10BB" w:rsidP="00341970">
      <w:pPr>
        <w:spacing w:before="120"/>
        <w:ind w:left="360"/>
        <w:outlineLvl w:val="0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>Knytte pasient til seng og rom:</w:t>
      </w:r>
    </w:p>
    <w:p w:rsidR="002B10BB" w:rsidP="002B10BB">
      <w:pPr>
        <w:numPr>
          <w:ilvl w:val="0"/>
          <w:numId w:val="19"/>
        </w:numPr>
        <w:spacing w:before="120"/>
        <w:outlineLvl w:val="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Hent frem sengepostlisten for aktuell post med å </w:t>
      </w:r>
      <w:r>
        <w:rPr>
          <w:rFonts w:ascii="Verdana" w:hAnsi="Verdana"/>
          <w:iCs/>
          <w:color w:val="000000"/>
        </w:rPr>
        <w:t xml:space="preserve">klikke </w:t>
      </w:r>
      <w:r>
        <w:rPr>
          <w:rFonts w:ascii="Verdana" w:hAnsi="Verdana"/>
          <w:iCs/>
          <w:noProof/>
          <w:color w:val="000000"/>
        </w:rPr>
        <w:drawing>
          <wp:inline distT="0" distB="0" distL="0" distR="0">
            <wp:extent cx="293370" cy="29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 (Shift+</w:t>
      </w:r>
      <w:r>
        <w:rPr>
          <w:rFonts w:ascii="Verdana" w:hAnsi="Verdana"/>
          <w:iCs/>
          <w:color w:val="000000"/>
        </w:rPr>
        <w:t>Ctrl+F12).</w:t>
      </w:r>
    </w:p>
    <w:p w:rsidR="002B10BB" w:rsidP="002B10BB">
      <w:pPr>
        <w:numPr>
          <w:ilvl w:val="0"/>
          <w:numId w:val="19"/>
        </w:numPr>
        <w:spacing w:before="120"/>
        <w:outlineLvl w:val="0"/>
        <w:rPr>
          <w:rFonts w:ascii="Verdana" w:hAnsi="Verdana"/>
          <w:b/>
          <w:color w:val="000000"/>
        </w:rPr>
      </w:pPr>
      <w:r>
        <w:rPr>
          <w:rFonts w:ascii="Verdana" w:hAnsi="Verdana"/>
        </w:rPr>
        <w:t xml:space="preserve">Dersom annen post ønskes, velg riktig post fra nedtrekkmeny og klikk </w:t>
      </w:r>
      <w:r>
        <w:rPr>
          <w:rFonts w:ascii="Verdana" w:hAnsi="Verdana"/>
          <w:i/>
        </w:rPr>
        <w:t>Oppdatering.</w:t>
      </w:r>
    </w:p>
    <w:p w:rsidR="002B10BB" w:rsidP="002B10BB">
      <w:pPr>
        <w:numPr>
          <w:ilvl w:val="0"/>
          <w:numId w:val="19"/>
        </w:numPr>
        <w:spacing w:before="120"/>
        <w:outlineLvl w:val="0"/>
        <w:rPr>
          <w:rFonts w:ascii="Verdana" w:hAnsi="Verdana"/>
          <w:b/>
          <w:color w:val="000000"/>
        </w:rPr>
      </w:pPr>
      <w:r>
        <w:rPr>
          <w:rFonts w:ascii="Verdana" w:hAnsi="Verdana"/>
        </w:rPr>
        <w:t>Det er haket av for autoaktivering. Kontroller at riktig pasient er markert</w:t>
      </w:r>
    </w:p>
    <w:p w:rsidR="002B10BB" w:rsidRPr="00341970" w:rsidP="002B10BB">
      <w:pPr>
        <w:numPr>
          <w:ilvl w:val="0"/>
          <w:numId w:val="19"/>
        </w:numPr>
        <w:spacing w:before="120"/>
        <w:outlineLvl w:val="0"/>
        <w:rPr>
          <w:rFonts w:ascii="Verdana" w:hAnsi="Verdana"/>
          <w:b/>
          <w:color w:val="000000"/>
        </w:rPr>
      </w:pPr>
      <w:r>
        <w:rPr>
          <w:rFonts w:ascii="Verdana" w:hAnsi="Verdana"/>
        </w:rPr>
        <w:t xml:space="preserve">Velg seng ved å klikke </w:t>
      </w:r>
      <w:r>
        <w:rPr>
          <w:rFonts w:ascii="Verdana" w:hAnsi="Verdana"/>
          <w:i/>
        </w:rPr>
        <w:t>Velg seng.</w:t>
      </w:r>
    </w:p>
    <w:p w:rsidR="002B10BB" w:rsidP="00341970">
      <w:pPr>
        <w:spacing w:before="120"/>
        <w:outlineLvl w:val="0"/>
        <w:rPr>
          <w:rFonts w:ascii="Verdana" w:hAnsi="Verdana"/>
          <w:b/>
          <w:color w:val="000000"/>
        </w:rPr>
      </w:pPr>
    </w:p>
    <w:p w:rsidR="002B10BB" w:rsidP="00341970">
      <w:pPr>
        <w:spacing w:before="120"/>
        <w:outlineLvl w:val="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>
            <wp:extent cx="5163820" cy="2187245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6160" cy="219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BB" w:rsidRPr="00341970" w:rsidP="00F0216E">
      <w:pPr>
        <w:spacing w:before="120"/>
        <w:outlineLvl w:val="0"/>
        <w:rPr>
          <w:rFonts w:ascii="Verdana" w:hAnsi="Verdana"/>
          <w:b/>
          <w:color w:val="000000"/>
        </w:rPr>
      </w:pPr>
    </w:p>
    <w:p w:rsidR="002B10BB" w:rsidP="002B10BB">
      <w:pPr>
        <w:numPr>
          <w:ilvl w:val="0"/>
          <w:numId w:val="20"/>
        </w:numPr>
        <w:spacing w:before="120"/>
        <w:outlineLvl w:val="0"/>
        <w:rPr>
          <w:rFonts w:ascii="Verdana" w:hAnsi="Verdana"/>
          <w:b/>
          <w:color w:val="000000"/>
        </w:rPr>
      </w:pPr>
      <w:r>
        <w:rPr>
          <w:rFonts w:ascii="Verdana" w:hAnsi="Verdana"/>
        </w:rPr>
        <w:t xml:space="preserve">Merk aktuell seng og klikk </w:t>
      </w:r>
      <w:r>
        <w:rPr>
          <w:rFonts w:ascii="Verdana" w:hAnsi="Verdana"/>
          <w:i/>
        </w:rPr>
        <w:t>Velg</w:t>
      </w:r>
      <w:r>
        <w:rPr>
          <w:rFonts w:ascii="Verdana" w:hAnsi="Verdana"/>
        </w:rPr>
        <w:t xml:space="preserve">. Seng som allerede er i bruk har status </w:t>
      </w:r>
      <w:r>
        <w:rPr>
          <w:rFonts w:ascii="Verdana" w:hAnsi="Verdana"/>
          <w:i/>
        </w:rPr>
        <w:t>opptatt</w:t>
      </w:r>
      <w:r>
        <w:rPr>
          <w:rFonts w:ascii="Verdana" w:hAnsi="Verdana"/>
        </w:rPr>
        <w:t xml:space="preserve">. </w:t>
      </w:r>
    </w:p>
    <w:p w:rsidR="002B10BB" w:rsidP="00597062">
      <w:pPr>
        <w:rPr>
          <w:b/>
        </w:rPr>
      </w:pPr>
      <w:r>
        <w:rPr>
          <w:noProof/>
        </w:rPr>
        <w:drawing>
          <wp:inline distT="0" distB="0" distL="0" distR="0">
            <wp:extent cx="5163911" cy="23701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625" cy="2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BB" w:rsidP="00905045"/>
    <w:p w:rsidR="002B10BB" w:rsidP="00905045"/>
    <w:p w:rsidR="002B10BB" w:rsidP="00905045"/>
    <w:p w:rsidR="002B10BB" w:rsidP="00905045"/>
    <w:p w:rsidR="002B10BB" w:rsidP="00905045"/>
    <w:p w:rsidR="002B10BB" w:rsidP="00905045">
      <w:r>
        <w:t>Aktuelle rutiner:</w:t>
      </w:r>
    </w:p>
    <w:p w:rsidR="002B10BB" w:rsidP="00905045">
      <w:r>
        <w:t>DIPS</w:t>
      </w:r>
    </w:p>
    <w:p w:rsidR="002B10BB" w:rsidRPr="002B10BB" w:rsidP="00905045">
      <w:hyperlink r:id="rId10" w:tooltip="XDF15925 - dok15925.docx" w:history="1">
        <w:r w:rsidRPr="002B10BB" w:rsidR="00BC12F6">
          <w:rPr>
            <w:rStyle w:val="Hyperlink"/>
            <w:rFonts w:asciiTheme="minorHAnsi" w:hAnsiTheme="minorHAnsi"/>
            <w:sz w:val="24"/>
          </w:rPr>
          <w:fldChar w:fldCharType="begin" w:fldLock="1"/>
        </w:r>
        <w:r w:rsidRPr="002B10BB" w:rsidR="00BC12F6">
          <w:rPr>
            <w:rStyle w:val="Hyperlink"/>
            <w:rFonts w:asciiTheme="minorHAnsi" w:hAnsiTheme="minorHAnsi"/>
            <w:sz w:val="24"/>
          </w:rPr>
          <w:instrText xml:space="preserve"> DOCPROPERTY XDT15925 \*charformat \* MERGEFORMAT </w:instrText>
        </w:r>
        <w:r w:rsidRPr="002B10BB" w:rsidR="00BC12F6">
          <w:rPr>
            <w:rStyle w:val="Hyperlink"/>
            <w:rFonts w:asciiTheme="minorHAnsi" w:hAnsiTheme="minorHAnsi"/>
            <w:sz w:val="24"/>
          </w:rPr>
          <w:fldChar w:fldCharType="separate"/>
        </w:r>
        <w:r w:rsidRPr="002B10BB" w:rsidR="00BC12F6">
          <w:rPr>
            <w:rStyle w:val="Hyperlink"/>
            <w:rFonts w:asciiTheme="minorHAnsi" w:hAnsiTheme="minorHAnsi"/>
            <w:sz w:val="24"/>
          </w:rPr>
          <w:t>Registrere seng, team, behandlingsansvarlig og primærkontakt</w:t>
        </w:r>
        <w:r w:rsidRPr="002B10BB" w:rsidR="00BC12F6">
          <w:rPr>
            <w:rStyle w:val="Hyperlink"/>
            <w:rFonts w:asciiTheme="minorHAnsi" w:hAnsiTheme="minorHAnsi"/>
            <w:sz w:val="24"/>
          </w:rPr>
          <w:fldChar w:fldCharType="end"/>
        </w:r>
      </w:hyperlink>
    </w:p>
    <w:p w:rsidR="002B10BB" w:rsidP="00597062">
      <w:pPr>
        <w:rPr>
          <w:b/>
        </w:rPr>
      </w:pPr>
      <w:hyperlink r:id="rId11" w:tooltip="XDF24365 - dok24365.docx" w:history="1">
        <w:r w:rsidRPr="002B10BB" w:rsidR="00BC12F6">
          <w:rPr>
            <w:rStyle w:val="Hyperlink"/>
            <w:rFonts w:asciiTheme="minorHAnsi" w:hAnsiTheme="minorHAnsi"/>
            <w:sz w:val="24"/>
          </w:rPr>
          <w:fldChar w:fldCharType="begin" w:fldLock="1"/>
        </w:r>
        <w:r w:rsidRPr="002B10BB" w:rsidR="00BC12F6">
          <w:rPr>
            <w:rStyle w:val="Hyperlink"/>
            <w:rFonts w:asciiTheme="minorHAnsi" w:hAnsiTheme="minorHAnsi"/>
            <w:sz w:val="24"/>
          </w:rPr>
          <w:instrText xml:space="preserve"> DOCPROPERTY XDT24365 \*charformat \* MERGEFORMAT </w:instrText>
        </w:r>
        <w:r w:rsidRPr="002B10BB" w:rsidR="00BC12F6">
          <w:rPr>
            <w:rStyle w:val="Hyperlink"/>
            <w:rFonts w:asciiTheme="minorHAnsi" w:hAnsiTheme="minorHAnsi"/>
            <w:sz w:val="24"/>
          </w:rPr>
          <w:fldChar w:fldCharType="separate"/>
        </w:r>
        <w:r>
          <w:rPr>
            <w:rStyle w:val="Hyperlink"/>
            <w:rFonts w:asciiTheme="minorHAnsi" w:hAnsiTheme="minorHAnsi"/>
            <w:sz w:val="24"/>
          </w:rPr>
          <w:t>Korridorpasient (0444)</w:t>
        </w:r>
        <w:r w:rsidRPr="002B10BB" w:rsidR="00BC12F6">
          <w:rPr>
            <w:rStyle w:val="Hyperlink"/>
            <w:rFonts w:asciiTheme="minorHAnsi" w:hAnsiTheme="minorHAnsi"/>
            <w:sz w:val="24"/>
          </w:rPr>
          <w:fldChar w:fldCharType="end"/>
        </w:r>
      </w:hyperlink>
    </w:p>
    <w:p w:rsidR="002B10BB" w:rsidP="00597062">
      <w:pPr>
        <w:rPr>
          <w:b/>
        </w:rPr>
      </w:pPr>
    </w:p>
    <w:p w:rsidR="002B10BB" w:rsidP="00597062">
      <w:pPr>
        <w:rPr>
          <w:b/>
        </w:rPr>
      </w:pPr>
    </w:p>
    <w:p w:rsidR="002B10BB" w:rsidP="00597062">
      <w:pPr>
        <w:rPr>
          <w:b/>
        </w:rPr>
      </w:pPr>
    </w:p>
    <w:p w:rsidR="002B10BB" w:rsidRPr="00341970" w:rsidP="00597062">
      <w:pPr>
        <w:rPr>
          <w:b/>
        </w:rPr>
      </w:pPr>
    </w:p>
    <w:p w:rsidR="002B10BB" w:rsidP="00341970"/>
    <w:p w:rsidR="002B10BB" w:rsidP="00597062"/>
    <w:p w:rsidR="002B10BB" w:rsidRPr="005B4C45">
      <w:pPr>
        <w:rPr>
          <w:rFonts w:ascii="Verdana" w:hAnsi="Verdana"/>
        </w:rPr>
      </w:pPr>
    </w:p>
    <w:p w:rsidR="002B10BB" w:rsidP="00CB3EB0">
      <w:pPr>
        <w:rPr>
          <w:rFonts w:ascii="Verdana" w:hAnsi="Verdana"/>
        </w:rPr>
      </w:pPr>
    </w:p>
    <w:p w:rsidR="002B10BB" w:rsidP="00CB3EB0">
      <w:pPr>
        <w:rPr>
          <w:rFonts w:ascii="Verdana" w:hAnsi="Verdana"/>
        </w:rPr>
      </w:pPr>
    </w:p>
    <w:p w:rsidR="009D023B" w:rsidRPr="004F1E5A" w:rsidP="004F1E5A"/>
    <w:sectPr w:rsidSect="00D03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1788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788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1.2.7.3.2.4-07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D58120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1.2.7.3.2.4-07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1.2.7.3.2.4-07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1FA3">
      <w:r>
        <w:separator/>
      </w:r>
    </w:p>
  </w:footnote>
  <w:footnote w:type="continuationSeparator" w:id="1">
    <w:p w:rsidR="00C81FA3">
      <w:r>
        <w:continuationSeparator/>
      </w:r>
    </w:p>
  </w:footnote>
  <w:footnote w:id="2">
    <w:p w:rsidR="002B10BB" w:rsidRPr="00341970" w:rsidP="00597062">
      <w:pPr>
        <w:pStyle w:val="NormalWeb"/>
        <w:rPr>
          <w:rFonts w:ascii="Arial" w:hAnsi="Arial" w:cs="Arial"/>
          <w:color w:val="000000"/>
          <w:sz w:val="20"/>
        </w:rPr>
      </w:pPr>
      <w:r w:rsidRPr="00341970">
        <w:rPr>
          <w:rStyle w:val="FootnoteReference"/>
          <w:rFonts w:ascii="Arial" w:hAnsi="Arial" w:cs="Arial"/>
          <w:sz w:val="20"/>
        </w:rPr>
        <w:footnoteRef/>
      </w:r>
      <w:r w:rsidRPr="00341970">
        <w:rPr>
          <w:rFonts w:ascii="Arial" w:hAnsi="Arial" w:cs="Arial"/>
          <w:sz w:val="20"/>
        </w:rPr>
        <w:t xml:space="preserve"> </w:t>
      </w:r>
      <w:r w:rsidRPr="00341970">
        <w:rPr>
          <w:rFonts w:ascii="Arial" w:hAnsi="Arial" w:cs="Arial"/>
          <w:color w:val="000000"/>
          <w:sz w:val="20"/>
        </w:rPr>
        <w:t xml:space="preserve">Pasient som er plassert i seng på korridor, bad, skyllerom, dagligstue m.m. regnes som korridorpasient. Det regnes også som korridorpasienter når plassering på korridor velges som løsning på observasjons- eller kontaktbehov. </w:t>
      </w:r>
    </w:p>
    <w:p w:rsidR="002B10BB" w:rsidP="005970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Riktig registering av pasient i seng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583"/>
      <w:gridCol w:w="2236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Riktig registering av pasient i seng</w:t>
          </w:r>
          <w:r>
            <w:rPr>
              <w:sz w:val="28"/>
            </w:rPr>
            <w:fldChar w:fldCharType="end"/>
          </w:r>
        </w:p>
      </w:tc>
    </w:tr>
    <w:tr w:rsidTr="00FD5284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7442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Pasientbehandling/Pasientadministrasjon/Administrative rutiner</w:t>
          </w:r>
          <w:r>
            <w:rPr>
              <w:sz w:val="16"/>
            </w:rPr>
            <w:fldChar w:fldCharType="end"/>
          </w:r>
        </w:p>
      </w:tc>
      <w:tc>
        <w:tcPr>
          <w:tcW w:w="2236" w:type="dxa"/>
          <w:vAlign w:val="bottom"/>
        </w:tcPr>
        <w:p w:rsidR="00FD5284" w:rsidRPr="005F0E8F" w:rsidP="005F0E8F">
          <w:pPr>
            <w:pStyle w:val="Header"/>
            <w:jc w:val="left"/>
            <w:rPr>
              <w:color w:val="000080"/>
              <w:sz w:val="16"/>
            </w:rPr>
          </w:pPr>
          <w:r w:rsidRPr="005F0E8F">
            <w:rPr>
              <w:sz w:val="16"/>
            </w:rPr>
            <w:t>Dato gyldig 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23.09.2020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D5284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7442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236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  <w:tr w:rsidTr="00FD5284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7442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Clara Gram Gjesdal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236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D5284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7442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Anne Kristin Paulsen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236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D58120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2EC2457"/>
    <w:multiLevelType w:val="hybridMultilevel"/>
    <w:tmpl w:val="AC8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221DD"/>
    <w:multiLevelType w:val="hybridMultilevel"/>
    <w:tmpl w:val="CA0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7BD0"/>
    <w:rsid w:val="00020754"/>
    <w:rsid w:val="000354A8"/>
    <w:rsid w:val="00042992"/>
    <w:rsid w:val="0005214E"/>
    <w:rsid w:val="00056D52"/>
    <w:rsid w:val="0006203F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27C00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3442C"/>
    <w:rsid w:val="00241F65"/>
    <w:rsid w:val="002744C3"/>
    <w:rsid w:val="00281B8D"/>
    <w:rsid w:val="00284EBB"/>
    <w:rsid w:val="002A4A07"/>
    <w:rsid w:val="002A791D"/>
    <w:rsid w:val="002B10BB"/>
    <w:rsid w:val="002B1F3C"/>
    <w:rsid w:val="002D0738"/>
    <w:rsid w:val="002E66EB"/>
    <w:rsid w:val="002F5A32"/>
    <w:rsid w:val="00304B15"/>
    <w:rsid w:val="00311019"/>
    <w:rsid w:val="00312D39"/>
    <w:rsid w:val="003403C0"/>
    <w:rsid w:val="00341970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39D3"/>
    <w:rsid w:val="004C563C"/>
    <w:rsid w:val="004D0DCE"/>
    <w:rsid w:val="004D15E6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97062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61D1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17884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E4C99"/>
    <w:rsid w:val="008F30D5"/>
    <w:rsid w:val="00903623"/>
    <w:rsid w:val="009039EB"/>
    <w:rsid w:val="00905045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07376"/>
    <w:rsid w:val="00A17D23"/>
    <w:rsid w:val="00A24D4A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21CB1"/>
    <w:rsid w:val="00B236DD"/>
    <w:rsid w:val="00B24A00"/>
    <w:rsid w:val="00B46418"/>
    <w:rsid w:val="00B55A8A"/>
    <w:rsid w:val="00B82A29"/>
    <w:rsid w:val="00B900D2"/>
    <w:rsid w:val="00BC12F6"/>
    <w:rsid w:val="00BC3FD8"/>
    <w:rsid w:val="00BC5853"/>
    <w:rsid w:val="00BD6D72"/>
    <w:rsid w:val="00BE48E2"/>
    <w:rsid w:val="00BF6B78"/>
    <w:rsid w:val="00C06FA6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3E0A"/>
    <w:rsid w:val="00CE5024"/>
    <w:rsid w:val="00CF2E4A"/>
    <w:rsid w:val="00D013CC"/>
    <w:rsid w:val="00D03EED"/>
    <w:rsid w:val="00D13046"/>
    <w:rsid w:val="00D23118"/>
    <w:rsid w:val="00D320CC"/>
    <w:rsid w:val="00D36983"/>
    <w:rsid w:val="00D36A2D"/>
    <w:rsid w:val="00D40E94"/>
    <w:rsid w:val="00D4374F"/>
    <w:rsid w:val="00D53A2C"/>
    <w:rsid w:val="00D66358"/>
    <w:rsid w:val="00D7283E"/>
    <w:rsid w:val="00D8507D"/>
    <w:rsid w:val="00D948F4"/>
    <w:rsid w:val="00D95FB8"/>
    <w:rsid w:val="00DA0D76"/>
    <w:rsid w:val="00DB372D"/>
    <w:rsid w:val="00DC273A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574FB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B2D"/>
    <w:rsid w:val="00F0216E"/>
    <w:rsid w:val="00F166F5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Bjørnnes, Anita"/>
    <w:docVar w:name="ek_dbfields" w:val="EK_Avdeling¤2#4¤2# ¤3#EK_Avsnitt¤2#4¤2# ¤3#EK_Bedriftsnavn¤2#1¤2#Helse Bergen¤3#EK_GjelderFra¤2#0¤2#23.03.2020¤3#EK_KlGjelderFra¤2#0¤2#¤3#EK_Opprettet¤2#0¤2#01.03.2019¤3#EK_Utgitt¤2#0¤2#03.03.2019¤3#EK_IBrukDato¤2#0¤2#25.01.2022¤3#EK_DokumentID¤2#0¤2#D58120¤3#EK_DokTittel¤2#0¤2#Riktig registering av pasient i seng¤3#EK_DokType¤2#0¤2#Prosedyre¤3#EK_DocLvlShort¤2#0¤2# ¤3#EK_DocLevel¤2#0¤2# ¤3#EK_EksRef¤2#2¤2# 0_x0009_¤3#EK_Erstatter¤2#0¤2#1.01¤3#EK_ErstatterD¤2#0¤2#23.03.2020¤3#EK_Signatur¤2#0¤2#Clara Gram Gjesdal¤3#EK_Verifisert¤2#0¤2# ¤3#EK_Hørt¤2#0¤2# ¤3#EK_AuditReview¤2#2¤2# ¤3#EK_AuditApprove¤2#2¤2# ¤3#EK_Gradering¤2#0¤2#Åpen¤3#EK_Gradnr¤2#4¤2#0¤3#EK_Kapittel¤2#4¤2# ¤3#EK_Referanse¤2#2¤2# 2_x0009_02.1.2.7.3.2.4-06_x0009_Korridorpasient (0444)_x0009_24365_x0009_dok24365.docx_x0009_¤1#02.1.2.7.3.2.4-27_x0009_Registrere seng, team, behandlingsansvarlig og primærkontakt_x0009_15925_x0009_dok15925.docx_x0009_¤1#¤3#EK_RefNr¤2#0¤2#02.1.2.7.3.2.4-40¤3#EK_Revisjon¤2#0¤2#1.02¤3#EK_Ansvarlig¤2#0¤2#Bjørnnes, Anita¤3#EK_SkrevetAv¤2#0¤2# ¤3#EK_UText1¤2#0¤2#Anne Kristin Paulsen¤3#EK_UText2¤2#0¤2# ¤3#EK_UText3¤2#0¤2# ¤3#EK_UText4¤2#0¤2# ¤3#EK_Status¤2#0¤2#I bruk¤3#EK_Stikkord¤2#0¤2#DIPS, sengepost, korridorpasienter, Meona, senger.¤3#EK_SuperStikkord¤2#0¤2#¤3#EK_Rapport¤2#3¤2#¤3#EK_EKPrintMerke¤2#0¤2#Uoffisiell utskrift er kun gyldig på utskriftsdato¤3#EK_Watermark¤2#0¤2#¤3#EK_Utgave¤2#0¤2#1.02¤3#EK_Merknad¤2#7¤2#sent mail AK¤3#EK_VerLogg¤2#2¤2#Ver. 1.02 - 25.01.2022|sent mail AK¤1#Ver. 1.01 - 23.03.2020|lagt inn korrigert versjon¤1#Ver. 1.00 - 03.03.2019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0¤3#EK_GjelderTil¤2#0¤2#23.09.2020¤3#EK_Vedlegg¤2#2¤2# 0_x0009_¤3#EK_AvdelingOver¤2#4¤2# ¤3#EK_HRefNr¤2#0¤2# ¤3#EK_HbNavn¤2#0¤2# ¤3#EK_DokRefnr¤2#4¤2#000302010207030204¤3#EK_Dokendrdato¤2#4¤2#03.11.2021 17:57:24¤3#EK_HbType¤2#4¤2# ¤3#EK_Offisiell¤2#4¤2# ¤3#EK_VedleggRef¤2#4¤2#02.1.2.7.3.2.4-40¤3#EK_Strukt00¤2#5¤2#¤5#¤5#HVRHF¤5#1¤5#-1¤4#¤5#02¤5#Helse Bergen HF¤5#1¤5#0¤4#.¤5#1¤5#Fellesdokumenter¤5#1¤5#0¤4#.¤5#2¤5#Pasientbehandling¤5#1¤5#0¤4#.¤5#7¤5#Pasientjournalsystemer¤5#0¤5#0¤4#.¤5#3¤5#DIPS¤5#0¤5#0¤4#.¤5#2¤5#DIPS classic¤5#0¤5#0¤4#.¤5#4¤5#Sengepost¤5#0¤5#0¤4# - ¤3#EK_Strukt01¤2#5¤2#¤5#¤5#Kategorier HB (ikke dokumenter på dette nivået trykk dere videre ned +)¤5#0¤5#0¤4#¤5#¤5#Pasientbehandling (ikke dokumenter på dette nivået trykk dere videre ned +)¤5#0¤5#0¤4#¤5#¤5#Pasientadminiastrasjon¤5#3¤5#0¤4#¤5#¤5#Administrative rutine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7¤5#Pasientjournalsystemer¤5#0¤5#0¤4#.¤5#3¤5#DIPS¤5#0¤5#0¤4#.¤5#2¤5#DIPS classic¤5#0¤5#0¤4#.¤5#4¤5#Sengepost¤5#0¤5#0¤4# - ¤3#"/>
    <w:docVar w:name="ek_dl" w:val="40"/>
    <w:docVar w:name="ek_doclevel" w:val=" "/>
    <w:docVar w:name="ek_doclvlshort" w:val=" "/>
    <w:docVar w:name="ek_dok.ansvarlig" w:val="[Dok.ansvarlig]"/>
    <w:docVar w:name="ek_doktittel" w:val="Riktig registering av pasient i seng"/>
    <w:docVar w:name="ek_doktype" w:val="Prosedyre"/>
    <w:docVar w:name="ek_dokumentid" w:val="D58120"/>
    <w:docVar w:name="ek_eksref" w:val="[EK_EksRef]"/>
    <w:docVar w:name="ek_erstatter" w:val="1.01"/>
    <w:docVar w:name="ek_erstatterd" w:val="23.03.2020"/>
    <w:docVar w:name="ek_format" w:val="-10"/>
    <w:docVar w:name="ek_gjelderfra" w:val="23.03.2020"/>
    <w:docVar w:name="ek_gjeldertil" w:val="23.09.2020"/>
    <w:docVar w:name="ek_gradering" w:val="Åpen"/>
    <w:docVar w:name="ek_hbnavn" w:val=" "/>
    <w:docVar w:name="ek_hrefnr" w:val=" "/>
    <w:docVar w:name="ek_hørt" w:val=" "/>
    <w:docVar w:name="ek_ibrukdato" w:val="25.01.2022"/>
    <w:docVar w:name="ek_merknad" w:val="sent mail AK"/>
    <w:docVar w:name="ek_opprettet" w:val="01.03.2019"/>
    <w:docVar w:name="ek_protection" w:val="0"/>
    <w:docVar w:name="ek_rapport" w:val="[]"/>
    <w:docVar w:name="ek_referanse" w:val="[EK_Referanse]"/>
    <w:docVar w:name="ek_refnr" w:val="02.1.2.7.3.4-63"/>
    <w:docVar w:name="ek_revisjon" w:val="1.02"/>
    <w:docVar w:name="ek_s00mt1" w:val="HVRHF - Helse Bergen HF - Fellesdokumenter - Pasientbehandling"/>
    <w:docVar w:name="ek_s01mt3" w:val="Pasientadminiastrasjon - Administrative rutiner"/>
    <w:docVar w:name="ek_signatur" w:val="Clara Gram Gjesdal"/>
    <w:docVar w:name="ek_skrevetav" w:val=" "/>
    <w:docVar w:name="ek_status" w:val="I bruk"/>
    <w:docVar w:name="ek_stikkord" w:val="DIPS, sengepost, korridorpasienter, Meona, senger."/>
    <w:docVar w:name="ek_superstikkord" w:val="[]"/>
    <w:docVar w:name="ek_type" w:val="DOK"/>
    <w:docVar w:name="ek_utext1" w:val="Anne Kristin Paulsen"/>
    <w:docVar w:name="ek_utext2" w:val=" "/>
    <w:docVar w:name="ek_utext3" w:val=" "/>
    <w:docVar w:name="ek_utext4" w:val=" "/>
    <w:docVar w:name="ek_utgave" w:val="1.02"/>
    <w:docVar w:name="ek_utgitt" w:val="03.03.2019"/>
    <w:docVar w:name="ek_verifisert" w:val=" "/>
    <w:docVar w:name="idek_referanse" w:val=";24365;15925;"/>
    <w:docVar w:name="idxd" w:val=";24365;15925;"/>
    <w:docVar w:name="khb" w:val="UB"/>
    <w:docVar w:name="skitten" w:val="0"/>
    <w:docVar w:name="xd15925" w:val="02.1.2.7.3.2.4-27"/>
    <w:docVar w:name="xd24365" w:val="02.1.2.7.3.2.4-06"/>
    <w:docVar w:name="xdf15925" w:val="dok15925.docx"/>
    <w:docVar w:name="xdf24365" w:val="dok24365.docx"/>
    <w:docVar w:name="xdl15925" w:val="02.1.2.7.3.2.4-27 Registrere seng, team, behandlingsansvarlig og primærkontakt"/>
    <w:docVar w:name="xdl24365" w:val="02.1.2.7.3.2.4-06 Korridorpasient (0444)"/>
    <w:docVar w:name="xdt15925" w:val="Registrere seng, team, behandlingsansvarlig og primærkontakt (0417)"/>
    <w:docVar w:name="xdt24365" w:val="Korridorpasient (0444)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10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39"/>
    <w:rsid w:val="002B1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tnotetekstTegn"/>
    <w:uiPriority w:val="99"/>
    <w:semiHidden/>
    <w:unhideWhenUsed/>
    <w:rsid w:val="002B10BB"/>
    <w:rPr>
      <w:rFonts w:eastAsiaTheme="minorHAnsi" w:cstheme="minorBidi"/>
      <w:sz w:val="20"/>
      <w:lang w:eastAsia="en-US"/>
    </w:rPr>
  </w:style>
  <w:style w:type="character" w:customStyle="1" w:styleId="FotnotetekstTegn">
    <w:name w:val="Fotnotetekst Tegn"/>
    <w:basedOn w:val="DefaultParagraphFont"/>
    <w:link w:val="FootnoteText"/>
    <w:uiPriority w:val="99"/>
    <w:semiHidden/>
    <w:rsid w:val="002B10BB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10BB"/>
    <w:rPr>
      <w:vertAlign w:val="superscript"/>
    </w:rPr>
  </w:style>
  <w:style w:type="paragraph" w:styleId="CommentText">
    <w:name w:val="annotation text"/>
    <w:basedOn w:val="Normal"/>
    <w:link w:val="MerknadstekstTegn"/>
    <w:semiHidden/>
    <w:unhideWhenUsed/>
    <w:rsid w:val="002B10BB"/>
    <w:rPr>
      <w:rFonts w:ascii="Arial" w:hAnsi="Arial"/>
      <w:sz w:val="20"/>
    </w:rPr>
  </w:style>
  <w:style w:type="character" w:customStyle="1" w:styleId="MerknadstekstTegn">
    <w:name w:val="Merknadstekst Tegn"/>
    <w:basedOn w:val="DefaultParagraphFont"/>
    <w:link w:val="CommentText"/>
    <w:semiHidden/>
    <w:rsid w:val="002B10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systembibliotek.ihelse.net/dips_arena_prosedyrer/_layouts/15/DocIdRedir.aspx?ID=KZ7VHWT54MEF-1968468628-204" TargetMode="External" /><Relationship Id="rId11" Type="http://schemas.openxmlformats.org/officeDocument/2006/relationships/hyperlink" Target="https://kvalitet.helse-bergen.no/docs/pub/dok24365.htm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vir-clu048/Reports/Pages/Report.aspx?ItemPath=%2fLedigeSenger%2fHelse+Bergen%2fLedige+senger&amp;ViewMode=Detail" TargetMode="External" /><Relationship Id="rId7" Type="http://schemas.openxmlformats.org/officeDocument/2006/relationships/image" Target="media/image1.emf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kpa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8471-3740-415C-8834-AB8D7D8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423</Words>
  <Characters>2297</Characters>
  <Application>Microsoft Office Word</Application>
  <DocSecurity>0</DocSecurity>
  <Lines>95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Mal Informasjonssikkerhet</vt:lpstr>
      <vt:lpstr>HBHF-mal - stående</vt:lpstr>
    </vt:vector>
  </TitlesOfParts>
  <Company>Datakvalitet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Riktig registering av pasient i seng</dc:title>
  <dc:subject>000302010207030204|02.1.2.7.3.2.4-40|</dc:subject>
  <dc:creator>Handbok</dc:creator>
  <dc:description>EK_Avdeling_x0002_4_x0002_ _x0003_EK_Avsnitt_x0002_4_x0002_ _x0003_EK_Bedriftsnavn_x0002_1_x0002_Helse Bergen_x0003_EK_GjelderFra_x0002_0_x0002_23.03.2020_x0003_EK_KlGjelderFra_x0002_0_x0002__x0003_EK_Opprettet_x0002_0_x0002_01.03.2019_x0003_EK_Utgitt_x0002_0_x0002_03.03.2019_x0003_EK_IBrukDato_x0002_0_x0002_25.01.2022_x0003_EK_DokumentID_x0002_0_x0002_D58120_x0003_EK_DokTittel_x0002_0_x0002_Riktig registering av pasient i seng_x0003_EK_DokType_x0002_0_x0002_Prosedyre_x0003_EK_DocLvlShort_x0002_0_x0002_ _x0003_EK_DocLevel_x0002_0_x0002_ _x0003_EK_EksRef_x0002_2_x0002_ 0	_x0003_EK_Erstatter_x0002_0_x0002_1.01_x0003_EK_ErstatterD_x0002_0_x0002_23.03.2020_x0003_EK_Signatur_x0002_0_x0002_Clara Gram Gjesdal_x0003_EK_Verifisert_x0002_0_x0002_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2	02.1.2.7.3.2.4-06	Korridorpasient (0444)	24365	dok24365.docx	_x0001_02.1.2.7.3.2.4-27	Registrere seng, team, behandlingsansvarlig og primærkontakt	15925	dok15925.docx	_x0001__x0003_EK_RefNr_x0002_0_x0002_02.1.2.7.3.2.4-40_x0003_EK_Revisjon_x0002_0_x0002_1.02_x0003_EK_Ansvarlig_x0002_0_x0002_Bjørnnes, Anita_x0003_EK_SkrevetAv_x0002_0_x0002_ _x0003_EK_UText1_x0002_0_x0002_Anne Kristin Paulsen_x0003_EK_UText2_x0002_0_x0002_ _x0003_EK_UText3_x0002_0_x0002_ _x0003_EK_UText4_x0002_0_x0002_ _x0003_EK_Status_x0002_0_x0002_I bruk_x0003_EK_Stikkord_x0002_0_x0002_DIPS, sengepost, korridorpasienter, Meona, senger._x0003_EK_SuperStikkord_x0002_0_x0002__x0003_EK_Rapport_x0002_3_x0002__x0003_EK_EKPrintMerke_x0002_0_x0002_Uoffisiell utskrift er kun gyldig på utskriftsdato_x0003_EK_Watermark_x0002_0_x0002__x0003_EK_Utgave_x0002_0_x0002_1.02_x0003_EK_Merknad_x0002_7_x0002_sent mail AK_x0003_EK_VerLogg_x0002_2_x0002_Ver. 1.02 - 25.01.2022|sent mail AK_x0001_Ver. 1.01 - 23.03.2020|lagt inn korrigert versjon_x0001_Ver. 1.00 - 03.03.2019|_x0003_EK_RF1_x0002_4_x0002_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_x0003_EK_DL_x0002_0_x0002_40_x0003_EK_GjelderTil_x0002_0_x0002_23.09.2020_x0003_EK_Vedlegg_x0002_2_x0002_ 0	_x0003_EK_AvdelingOver_x0002_4_x0002_ _x0003_EK_HRefNr_x0002_0_x0002_ _x0003_EK_HbNavn_x0002_0_x0002_ _x0003_EK_DokRefnr_x0002_4_x0002_000302010207030204_x0003_EK_Dokendrdato_x0002_4_x0002_03.11.2021 17:57:24_x0003_EK_HbType_x0002_4_x0002_ _x0003_EK_Offisiell_x0002_4_x0002_ _x0003_EK_VedleggRef_x0002_4_x0002_02.1.2.7.3.2.4-40_x0003_EK_Strukt00_x0002_5_x0002__x0005__x0005_HVRHF_x0005_1_x0005_-1_x0004__x0005_02_x0005_Helse Bergen HF_x0005_1_x0005_0_x0004_._x0005_1_x0005_Fellesdokumenter_x0005_1_x0005_0_x0004_._x0005_2_x0005_Pasientbehandling_x0005_1_x0005_0_x0004_._x0005_7_x0005_Pasientjournalsystemer_x0005_0_x0005_0_x0004_._x0005_3_x0005_DIPS_x0005_0_x0005_0_x0004_._x0005_2_x0005_DIPS classic_x0005_0_x0005_0_x0004_._x0005_4_x0005_Sengepost_x0005_0_x0005_0_x0004_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+)_x0005_0_x0005_0_x0004__x0005__x0005_Pasientadminiastrasjon_x0005_3_x0005_0_x0004__x0005__x0005_Administrative rutiner_x0005_3_x0005_0_x0004_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HF_x0005_1_x0005_0_x0004_._x0005_1_x0005_Fellesdokumenter_x0005_1_x0005_0_x0004_._x0005_2_x0005_Pasientbehandling_x0005_1_x0005_0_x0004_._x0005_7_x0005_Pasientjournalsystemer_x0005_0_x0005_0_x0004_._x0005_3_x0005_DIPS_x0005_0_x0005_0_x0004_._x0005_2_x0005_DIPS classic_x0005_0_x0005_0_x0004_._x0005_4_x0005_Sengepost_x0005_0_x0005_0_x0004_ - _x0003_</dc:description>
  <cp:lastModifiedBy>Paulsen, Anne Kristin</cp:lastModifiedBy>
  <cp:revision>2</cp:revision>
  <cp:lastPrinted>2006-09-07T08:52:00Z</cp:lastPrinted>
  <dcterms:created xsi:type="dcterms:W3CDTF">2022-01-25T12:52:00Z</dcterms:created>
  <dcterms:modified xsi:type="dcterms:W3CDTF">2022-01-25T12:52:00Z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Riktig registering av pasient i seng</vt:lpwstr>
  </property>
  <property fmtid="{D5CDD505-2E9C-101B-9397-08002B2CF9AE}" pid="4" name="EK_DokType">
    <vt:lpwstr>Retningslinje</vt:lpwstr>
  </property>
  <property fmtid="{D5CDD505-2E9C-101B-9397-08002B2CF9AE}" pid="5" name="EK_DokumentID">
    <vt:lpwstr>D58120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Til">
    <vt:lpwstr>23.09.2020</vt:lpwstr>
  </property>
  <property fmtid="{D5CDD505-2E9C-101B-9397-08002B2CF9AE}" pid="8" name="EK_RefNr">
    <vt:lpwstr>1.2.7.3.2.4-07</vt:lpwstr>
  </property>
  <property fmtid="{D5CDD505-2E9C-101B-9397-08002B2CF9AE}" pid="9" name="EK_S00MT1">
    <vt:lpwstr>Helse Bergen HF/Fellesdokumenter/Pasientbehandling</vt:lpwstr>
  </property>
  <property fmtid="{D5CDD505-2E9C-101B-9397-08002B2CF9AE}" pid="10" name="EK_S01MT3">
    <vt:lpwstr>Pasientbehandling/Pasientadministrasjon/Administrative rutiner</vt:lpwstr>
  </property>
  <property fmtid="{D5CDD505-2E9C-101B-9397-08002B2CF9AE}" pid="11" name="EK_Signatur">
    <vt:lpwstr>Clara Gram Gjesdal</vt:lpwstr>
  </property>
  <property fmtid="{D5CDD505-2E9C-101B-9397-08002B2CF9AE}" pid="12" name="EK_UText1">
    <vt:lpwstr>Anne Kristin Paulsen</vt:lpwstr>
  </property>
  <property fmtid="{D5CDD505-2E9C-101B-9397-08002B2CF9AE}" pid="13" name="EK_Utgave">
    <vt:lpwstr>1.02</vt:lpwstr>
  </property>
  <property fmtid="{D5CDD505-2E9C-101B-9397-08002B2CF9AE}" pid="14" name="EK_Watermark">
    <vt:lpwstr/>
  </property>
  <property fmtid="{D5CDD505-2E9C-101B-9397-08002B2CF9AE}" pid="15" name="XDF15925">
    <vt:lpwstr>dok15925.docx</vt:lpwstr>
  </property>
  <property fmtid="{D5CDD505-2E9C-101B-9397-08002B2CF9AE}" pid="16" name="XDF24365">
    <vt:lpwstr>dok24365.docx</vt:lpwstr>
  </property>
  <property fmtid="{D5CDD505-2E9C-101B-9397-08002B2CF9AE}" pid="17" name="XDT15925">
    <vt:lpwstr>Registrere seng, team, behandlingsansvarlig og primærkontakt</vt:lpwstr>
  </property>
  <property fmtid="{D5CDD505-2E9C-101B-9397-08002B2CF9AE}" pid="18" name="XDT24365">
    <vt:lpwstr>Korridorpasient (0444)</vt:lpwstr>
  </property>
</Properties>
</file>