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p w:rsidR="00D11F29" w:rsidP="00532237" w14:paraId="759FBD06" w14:textId="77777777">
      <w:pPr>
        <w:rPr>
          <w:rFonts w:cstheme="minorHAnsi"/>
        </w:rPr>
      </w:pPr>
    </w:p>
    <w:p w:rsidR="005F0E8F" w:rsidP="00532237" w14:paraId="0C61C6B5" w14:textId="1ADDDDB4">
      <w:pPr>
        <w:rPr>
          <w:rFonts w:cstheme="minorHAnsi"/>
        </w:rPr>
      </w:pPr>
      <w:r>
        <w:rPr>
          <w:rFonts w:cstheme="minorHAnsi"/>
        </w:rPr>
        <w:t xml:space="preserve">Vi har slått sammen prosedyren «PVK til nyfødte» med Nivå II prosedyren på BUK PVK til barn, se </w:t>
      </w:r>
      <w:hyperlink r:id="rId5" w:history="1">
        <w:r w:rsidRPr="00D11F29">
          <w:rPr>
            <w:rStyle w:val="Hyperlink"/>
            <w:rFonts w:cstheme="minorHAnsi"/>
          </w:rPr>
          <w:t>Perifert venekateter (PVK) - innleggelse, håndtering og fjerning. Barn ≤ 18 år</w:t>
        </w:r>
      </w:hyperlink>
    </w:p>
    <w:p w:rsidR="00D11F29" w:rsidP="00532237" w14:paraId="75849472" w14:textId="058123B1">
      <w:pPr>
        <w:rPr>
          <w:rFonts w:cstheme="minorHAnsi"/>
        </w:rPr>
      </w:pPr>
    </w:p>
    <w:sectPr w:rsidSect="00D03E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927"/>
      <w:gridCol w:w="4074"/>
    </w:tblGrid>
    <w:tr w14:paraId="0C61C6FD" w14:textId="77777777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128"/>
        <w:jc w:val="center"/>
      </w:trPr>
      <w:tc>
        <w:tcPr>
          <w:tcW w:w="4927" w:type="dxa"/>
          <w:tcBorders>
            <w:right w:val="single" w:sz="4" w:space="0" w:color="auto"/>
          </w:tcBorders>
        </w:tcPr>
        <w:p w:rsidR="00485214" w14:paraId="0C61C6FB" w14:textId="20D51A3C">
          <w:pPr>
            <w:pStyle w:val="Footer"/>
            <w:rPr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4445" b="0"/>
                    <wp:wrapNone/>
                    <wp:docPr id="1967606665" name="Tekstboks 2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367192" w:rsidRPr="00367192" w:rsidP="00367192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367192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2" o:spid="_x0000_s2049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1312" filled="f" stroked="f">
                    <v:textbox style="mso-fit-shape-to-text:t" inset="20pt,0,0,15pt">
                      <w:txbxContent>
                        <w:p w:rsidR="00367192" w:rsidRPr="00367192" w:rsidP="00367192" w14:paraId="52C2C1C4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36719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1E39FB">
            <w:rPr>
              <w:rStyle w:val="PageNumber"/>
              <w:noProof/>
              <w:sz w:val="16"/>
            </w:rPr>
            <w:t>3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1E39FB">
            <w:rPr>
              <w:rStyle w:val="PageNumber"/>
              <w:noProof/>
              <w:sz w:val="16"/>
            </w:rPr>
            <w:t>3</w:t>
          </w:r>
          <w:r>
            <w:rPr>
              <w:rStyle w:val="PageNumber"/>
              <w:sz w:val="16"/>
            </w:rPr>
            <w:fldChar w:fldCharType="end"/>
          </w:r>
        </w:p>
      </w:tc>
      <w:tc>
        <w:tcPr>
          <w:tcW w:w="4074" w:type="dxa"/>
          <w:tcBorders>
            <w:left w:val="single" w:sz="4" w:space="0" w:color="auto"/>
          </w:tcBorders>
        </w:tcPr>
        <w:p w:rsidR="00485214" w14:paraId="0C61C6FC" w14:textId="7777777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Ref. nr.: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5.3.10-36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 w14:paraId="0C61C6FE" w14:textId="77777777">
    <w:pPr>
      <w:pStyle w:val="Footer"/>
      <w:ind w:firstLine="70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43"/>
      <w:gridCol w:w="2126"/>
      <w:gridCol w:w="3402"/>
      <w:gridCol w:w="1296"/>
    </w:tblGrid>
    <w:tr w14:paraId="0C61C703" w14:textId="77777777" w:rsidTr="00541496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843" w:type="dxa"/>
          <w:tcBorders>
            <w:right w:val="single" w:sz="4" w:space="0" w:color="auto"/>
          </w:tcBorders>
        </w:tcPr>
        <w:p w:rsidR="009B041D" w:rsidRPr="004568C8" w:rsidP="007E4125" w14:paraId="0C61C6FF" w14:textId="39165334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2336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4445" b="0"/>
                    <wp:wrapNone/>
                    <wp:docPr id="827552730" name="Tekstboks 3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367192" w:rsidRPr="00367192" w:rsidP="00367192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367192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3" o:spid="_x0000_s2050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3360" filled="f" stroked="f">
                    <v:textbox style="mso-fit-shape-to-text:t" inset="20pt,0,0,15pt">
                      <w:txbxContent>
                        <w:p w:rsidR="00367192" w:rsidRPr="00367192" w:rsidP="00367192" w14:paraId="09AB0371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36719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D42766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126" w:type="dxa"/>
          <w:tcBorders>
            <w:right w:val="single" w:sz="4" w:space="0" w:color="auto"/>
          </w:tcBorders>
        </w:tcPr>
        <w:p w:rsidR="009B041D" w:rsidRPr="009B041D" w:rsidP="007E4125" w14:paraId="0C61C700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5.3.10-36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9B041D" w:rsidRPr="00D320CC" w:rsidP="007E4125" w14:paraId="0C61C701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9B041D" w:rsidP="007E4125" w14:paraId="0C61C702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4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4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B24A00" w14:paraId="0C61C704" w14:textId="77777777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083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628"/>
      <w:gridCol w:w="4287"/>
      <w:gridCol w:w="2168"/>
    </w:tblGrid>
    <w:tr w14:paraId="0C61C718" w14:textId="77777777" w:rsidTr="00E37FE2">
      <w:tblPrEx>
        <w:tblW w:w="9083" w:type="dxa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22"/>
      </w:trPr>
      <w:tc>
        <w:tcPr>
          <w:tcW w:w="2628" w:type="dxa"/>
          <w:tcBorders>
            <w:right w:val="single" w:sz="4" w:space="0" w:color="auto"/>
          </w:tcBorders>
        </w:tcPr>
        <w:p w:rsidR="00E37FE2" w:rsidRPr="009B041D" w:rsidP="007E4125" w14:paraId="0C61C715" w14:textId="1406B878">
          <w:pPr>
            <w:pStyle w:val="Footer"/>
            <w:rPr>
              <w:color w:val="000080"/>
              <w:sz w:val="16"/>
            </w:rPr>
          </w:pPr>
          <w:r>
            <w:rPr>
              <w:noProof/>
              <w:color w:val="000080"/>
              <w:sz w:val="16"/>
            </w:rPr>
            <mc:AlternateContent>
              <mc:Choice Requires="wps">
                <w:drawing>
                  <wp:anchor distT="0" distB="0" distL="0" distR="0" simplePos="0" relativeHeight="251658240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4445" b="0"/>
                    <wp:wrapNone/>
                    <wp:docPr id="2128063367" name="Tekstboks 1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367192" w:rsidRPr="00367192" w:rsidP="00367192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367192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1" o:spid="_x0000_s2052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59264" filled="f" stroked="f">
                    <v:textbox style="mso-fit-shape-to-text:t" inset="20pt,0,0,15pt">
                      <w:txbxContent>
                        <w:p w:rsidR="00367192" w:rsidRPr="00367192" w:rsidP="00367192" w14:paraId="3F1077D7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36719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5.3.10-36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287" w:type="dxa"/>
          <w:tcBorders>
            <w:left w:val="single" w:sz="4" w:space="0" w:color="auto"/>
            <w:right w:val="single" w:sz="4" w:space="0" w:color="auto"/>
          </w:tcBorders>
        </w:tcPr>
        <w:p w:rsidR="00E37FE2" w:rsidRPr="00D320CC" w:rsidP="007E4125" w14:paraId="0C61C716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168" w:type="dxa"/>
          <w:tcBorders>
            <w:left w:val="single" w:sz="4" w:space="0" w:color="auto"/>
          </w:tcBorders>
        </w:tcPr>
        <w:p w:rsidR="00E37FE2" w:rsidP="007E4125" w14:paraId="0C61C717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B24A00" w14:paraId="0C61C719" w14:textId="77777777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85214" w:rsidRPr="00D03EED" w:rsidP="00D03EED" w14:paraId="0C61C6F5" w14:textId="77777777">
    <w:pPr>
      <w:pStyle w:val="Header"/>
      <w:rPr>
        <w:color w:val="000080"/>
      </w:rPr>
    </w:pPr>
    <w:r>
      <w:rPr>
        <w:color w:val="000080"/>
      </w:rPr>
      <w:fldChar w:fldCharType="begin" w:fldLock="1"/>
    </w:r>
    <w:r>
      <w:rPr>
        <w:color w:val="000080"/>
      </w:rPr>
      <w:instrText xml:space="preserve"> DOCPROPERTY EK_Bedriftsnavn </w:instrText>
    </w:r>
    <w:r>
      <w:rPr>
        <w:color w:val="000080"/>
      </w:rPr>
      <w:fldChar w:fldCharType="separate"/>
    </w:r>
    <w:r>
      <w:rPr>
        <w:color w:val="000080"/>
      </w:rPr>
      <w:t>Helse Bergen</w:t>
    </w:r>
    <w:r>
      <w:rPr>
        <w:color w:val="00008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0C61C6F9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485214" w14:paraId="0C61C6F6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PVK - innleggelse, håndtering og fjerning, BUK, Nyfødtintensiv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485214" w14:paraId="0C61C6F7" w14:textId="77777777">
          <w:pPr>
            <w:pStyle w:val="Header"/>
            <w:jc w:val="left"/>
            <w:rPr>
              <w:sz w:val="12"/>
            </w:rPr>
          </w:pPr>
        </w:p>
        <w:p w:rsidR="00485214" w14:paraId="0C61C6F8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4.00</w:t>
          </w:r>
          <w:r>
            <w:rPr>
              <w:sz w:val="16"/>
            </w:rPr>
            <w:fldChar w:fldCharType="end"/>
          </w:r>
        </w:p>
      </w:tc>
    </w:tr>
  </w:tbl>
  <w:p w:rsidR="00485214" w14:paraId="0C61C6FA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5082"/>
      <w:gridCol w:w="2737"/>
    </w:tblGrid>
    <w:tr w14:paraId="0C61C707" w14:textId="77777777" w:rsidTr="00B57A47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 w14:paraId="0C61C705" w14:textId="77777777">
          <w:pPr>
            <w:pStyle w:val="Header"/>
            <w:jc w:val="center"/>
            <w:rPr>
              <w:sz w:val="16"/>
            </w:rPr>
          </w:pPr>
          <w:r>
            <w:obj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51" type="#_x0000_t75" style="width:86.2pt;height:16.45pt" o:ole="">
                <v:imagedata r:id="rId1" o:title=""/>
              </v:shape>
              <o:OLEObject Type="Embed" ProgID="PBrush" ShapeID="_x0000_i2051" DrawAspect="Content" ObjectID="_1808650928" r:id="rId2"/>
            </w:object>
          </w:r>
        </w:p>
      </w:tc>
      <w:tc>
        <w:tcPr>
          <w:tcW w:w="7819" w:type="dxa"/>
          <w:gridSpan w:val="2"/>
          <w:vAlign w:val="bottom"/>
        </w:tcPr>
        <w:p w:rsidR="00485214" w14:paraId="0C61C706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PVK - innleggelse, håndtering og fjerning, BUK, Nyfødtintensiv</w:t>
          </w:r>
          <w:r>
            <w:rPr>
              <w:sz w:val="28"/>
            </w:rPr>
            <w:fldChar w:fldCharType="end"/>
          </w:r>
        </w:p>
      </w:tc>
    </w:tr>
    <w:tr w14:paraId="0C61C70A" w14:textId="77777777" w:rsidTr="00B57A47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941" w:type="dxa"/>
          <w:gridSpan w:val="2"/>
          <w:vAlign w:val="bottom"/>
        </w:tcPr>
        <w:p w:rsidR="00FD5284" w14:paraId="0C61C708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</w:t>
          </w:r>
          <w:r>
            <w:rPr>
              <w:sz w:val="16"/>
            </w:rPr>
            <w:fldChar w:fldCharType="end"/>
          </w:r>
        </w:p>
      </w:tc>
      <w:tc>
        <w:tcPr>
          <w:tcW w:w="2737" w:type="dxa"/>
          <w:vAlign w:val="bottom"/>
        </w:tcPr>
        <w:p w:rsidR="00FD5284" w:rsidRPr="005F0E8F" w:rsidP="005F0E8F" w14:paraId="0C61C709" w14:textId="77777777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</w:t>
          </w:r>
          <w:r w:rsidRPr="005F0E8F">
            <w:rPr>
              <w:sz w:val="16"/>
            </w:rPr>
            <w:t xml:space="preserve">yldig </w:t>
          </w:r>
          <w:r>
            <w:rPr>
              <w:sz w:val="16"/>
            </w:rPr>
            <w:t>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13.05.2025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13.05.2027</w:t>
          </w:r>
          <w:r>
            <w:rPr>
              <w:color w:val="000080"/>
              <w:sz w:val="16"/>
            </w:rPr>
            <w:fldChar w:fldCharType="end"/>
          </w:r>
        </w:p>
      </w:tc>
    </w:tr>
    <w:tr w14:paraId="0C61C70D" w14:textId="77777777" w:rsidTr="00B57A47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941" w:type="dxa"/>
          <w:gridSpan w:val="2"/>
        </w:tcPr>
        <w:p w:rsidR="005F0E8F" w14:paraId="0C61C70B" w14:textId="77777777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737" w:type="dxa"/>
          <w:vAlign w:val="bottom"/>
        </w:tcPr>
        <w:p w:rsidR="005F0E8F" w14:paraId="0C61C70C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4.00</w:t>
          </w:r>
          <w:r>
            <w:rPr>
              <w:sz w:val="16"/>
            </w:rPr>
            <w:fldChar w:fldCharType="end"/>
          </w:r>
        </w:p>
      </w:tc>
    </w:tr>
    <w:tr w14:paraId="0C61C710" w14:textId="77777777" w:rsidTr="00B57A47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941" w:type="dxa"/>
          <w:gridSpan w:val="2"/>
        </w:tcPr>
        <w:p w:rsidR="00FD5284" w:rsidP="00FD5284" w14:paraId="0C61C70E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737" w:type="dxa"/>
        </w:tcPr>
        <w:p w:rsidR="00FD5284" w:rsidP="00FD5284" w14:paraId="0C61C70F" w14:textId="77777777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14:paraId="0C61C713" w14:textId="77777777" w:rsidTr="00B57A47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941" w:type="dxa"/>
          <w:gridSpan w:val="2"/>
        </w:tcPr>
        <w:p w:rsidR="00FD5284" w:rsidP="00FD5284" w14:paraId="0C61C711" w14:textId="77777777">
          <w:pPr>
            <w:rPr>
              <w:sz w:val="16"/>
            </w:rPr>
          </w:pPr>
          <w:r>
            <w:rPr>
              <w:sz w:val="16"/>
            </w:rPr>
            <w:t>Dok</w:t>
          </w:r>
          <w:r>
            <w:rPr>
              <w:sz w:val="16"/>
            </w:rPr>
            <w:t xml:space="preserve">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Merete Susan Olsen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737" w:type="dxa"/>
        </w:tcPr>
        <w:p w:rsidR="00FD5284" w14:paraId="0C61C712" w14:textId="77777777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D42766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 w14:paraId="0C61C714" w14:textId="77777777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E6371A"/>
    <w:multiLevelType w:val="multilevel"/>
    <w:tmpl w:val="9D1E0E2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  <w14:stylisticSets xmlns:w14="http://schemas.microsoft.com/office/word/2010/wordml"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1A6A08F7"/>
    <w:multiLevelType w:val="multilevel"/>
    <w:tmpl w:val="F2BEED42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Restart w:val="1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>
    <w:nsid w:val="28753BF9"/>
    <w:multiLevelType w:val="hybridMultilevel"/>
    <w:tmpl w:val="96048E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EF548A4"/>
    <w:multiLevelType w:val="hybridMultilevel"/>
    <w:tmpl w:val="550ADC8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44356F5"/>
    <w:multiLevelType w:val="hybridMultilevel"/>
    <w:tmpl w:val="82DCAD8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1315EA7"/>
    <w:multiLevelType w:val="hybridMultilevel"/>
    <w:tmpl w:val="0104723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3C70B16"/>
    <w:multiLevelType w:val="hybridMultilevel"/>
    <w:tmpl w:val="E224FDA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6615577"/>
    <w:multiLevelType w:val="singleLevel"/>
    <w:tmpl w:val="D97269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19">
    <w:nsid w:val="6A092165"/>
    <w:multiLevelType w:val="hybridMultilevel"/>
    <w:tmpl w:val="B498B42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376FF6"/>
    <w:multiLevelType w:val="hybridMultilevel"/>
    <w:tmpl w:val="E4005EC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17243655">
    <w:abstractNumId w:val="10"/>
  </w:num>
  <w:num w:numId="2" w16cid:durableId="1868716237">
    <w:abstractNumId w:val="8"/>
  </w:num>
  <w:num w:numId="3" w16cid:durableId="394545223">
    <w:abstractNumId w:val="3"/>
  </w:num>
  <w:num w:numId="4" w16cid:durableId="343289158">
    <w:abstractNumId w:val="2"/>
  </w:num>
  <w:num w:numId="5" w16cid:durableId="698430509">
    <w:abstractNumId w:val="1"/>
  </w:num>
  <w:num w:numId="6" w16cid:durableId="1049767576">
    <w:abstractNumId w:val="0"/>
  </w:num>
  <w:num w:numId="7" w16cid:durableId="1577205495">
    <w:abstractNumId w:val="9"/>
  </w:num>
  <w:num w:numId="8" w16cid:durableId="1082868758">
    <w:abstractNumId w:val="7"/>
  </w:num>
  <w:num w:numId="9" w16cid:durableId="1032421301">
    <w:abstractNumId w:val="6"/>
  </w:num>
  <w:num w:numId="10" w16cid:durableId="452210412">
    <w:abstractNumId w:val="5"/>
  </w:num>
  <w:num w:numId="11" w16cid:durableId="2120880046">
    <w:abstractNumId w:val="4"/>
  </w:num>
  <w:num w:numId="12" w16cid:durableId="1548568789">
    <w:abstractNumId w:val="11"/>
  </w:num>
  <w:num w:numId="13" w16cid:durableId="2050103534">
    <w:abstractNumId w:val="15"/>
  </w:num>
  <w:num w:numId="14" w16cid:durableId="759908356">
    <w:abstractNumId w:val="20"/>
  </w:num>
  <w:num w:numId="15" w16cid:durableId="329330598">
    <w:abstractNumId w:val="12"/>
  </w:num>
  <w:num w:numId="16" w16cid:durableId="1780030413">
    <w:abstractNumId w:val="18"/>
  </w:num>
  <w:num w:numId="17" w16cid:durableId="976108506">
    <w:abstractNumId w:val="13"/>
  </w:num>
  <w:num w:numId="18" w16cid:durableId="1052928689">
    <w:abstractNumId w:val="21"/>
  </w:num>
  <w:num w:numId="19" w16cid:durableId="388311339">
    <w:abstractNumId w:val="16"/>
  </w:num>
  <w:num w:numId="20" w16cid:durableId="466777215">
    <w:abstractNumId w:val="14"/>
  </w:num>
  <w:num w:numId="21" w16cid:durableId="930939714">
    <w:abstractNumId w:val="19"/>
  </w:num>
  <w:num w:numId="22" w16cid:durableId="571328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proofState w:spelling="clean" w:grammar="clean"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A8A"/>
    <w:rsid w:val="00007BD0"/>
    <w:rsid w:val="000131BD"/>
    <w:rsid w:val="00020754"/>
    <w:rsid w:val="00027D01"/>
    <w:rsid w:val="000354A8"/>
    <w:rsid w:val="00042992"/>
    <w:rsid w:val="0005214E"/>
    <w:rsid w:val="00056D52"/>
    <w:rsid w:val="00067C31"/>
    <w:rsid w:val="00076677"/>
    <w:rsid w:val="00081F27"/>
    <w:rsid w:val="00083284"/>
    <w:rsid w:val="00097072"/>
    <w:rsid w:val="000A1D6A"/>
    <w:rsid w:val="000A6B2D"/>
    <w:rsid w:val="000C6A9B"/>
    <w:rsid w:val="000C763E"/>
    <w:rsid w:val="000D3C29"/>
    <w:rsid w:val="000D5FFE"/>
    <w:rsid w:val="000D63E4"/>
    <w:rsid w:val="000E588F"/>
    <w:rsid w:val="000F074A"/>
    <w:rsid w:val="000F32C5"/>
    <w:rsid w:val="000F5FC0"/>
    <w:rsid w:val="00101002"/>
    <w:rsid w:val="001053BC"/>
    <w:rsid w:val="00115094"/>
    <w:rsid w:val="00117E18"/>
    <w:rsid w:val="00126938"/>
    <w:rsid w:val="00140619"/>
    <w:rsid w:val="00150F73"/>
    <w:rsid w:val="00151E16"/>
    <w:rsid w:val="00155765"/>
    <w:rsid w:val="00157C37"/>
    <w:rsid w:val="00161FD5"/>
    <w:rsid w:val="00176BA5"/>
    <w:rsid w:val="00187793"/>
    <w:rsid w:val="0019138B"/>
    <w:rsid w:val="0019290E"/>
    <w:rsid w:val="001A4CED"/>
    <w:rsid w:val="001B1D43"/>
    <w:rsid w:val="001B37A6"/>
    <w:rsid w:val="001B5B7B"/>
    <w:rsid w:val="001C094A"/>
    <w:rsid w:val="001E1DBA"/>
    <w:rsid w:val="001E212C"/>
    <w:rsid w:val="001E25B0"/>
    <w:rsid w:val="001E39FB"/>
    <w:rsid w:val="001F7E88"/>
    <w:rsid w:val="0020110C"/>
    <w:rsid w:val="00203F1E"/>
    <w:rsid w:val="00227AF8"/>
    <w:rsid w:val="00230404"/>
    <w:rsid w:val="00241F65"/>
    <w:rsid w:val="00255960"/>
    <w:rsid w:val="00281B8D"/>
    <w:rsid w:val="00284EBB"/>
    <w:rsid w:val="002A4A07"/>
    <w:rsid w:val="002A791D"/>
    <w:rsid w:val="002B1F3C"/>
    <w:rsid w:val="002C156A"/>
    <w:rsid w:val="002D0738"/>
    <w:rsid w:val="002F5A32"/>
    <w:rsid w:val="00304B15"/>
    <w:rsid w:val="00311019"/>
    <w:rsid w:val="00362B96"/>
    <w:rsid w:val="00367192"/>
    <w:rsid w:val="00387597"/>
    <w:rsid w:val="00390056"/>
    <w:rsid w:val="00393223"/>
    <w:rsid w:val="003A669E"/>
    <w:rsid w:val="003A6B8A"/>
    <w:rsid w:val="003B214B"/>
    <w:rsid w:val="003C5594"/>
    <w:rsid w:val="003D3C2E"/>
    <w:rsid w:val="003E25C1"/>
    <w:rsid w:val="003E4741"/>
    <w:rsid w:val="00407B78"/>
    <w:rsid w:val="00411E8A"/>
    <w:rsid w:val="004252FB"/>
    <w:rsid w:val="00437DED"/>
    <w:rsid w:val="00437F2B"/>
    <w:rsid w:val="00455820"/>
    <w:rsid w:val="004568C8"/>
    <w:rsid w:val="004611B5"/>
    <w:rsid w:val="004640AA"/>
    <w:rsid w:val="0047022F"/>
    <w:rsid w:val="004719A0"/>
    <w:rsid w:val="00482CE0"/>
    <w:rsid w:val="00485214"/>
    <w:rsid w:val="004B1EF5"/>
    <w:rsid w:val="004C563C"/>
    <w:rsid w:val="004D0DCE"/>
    <w:rsid w:val="004D15E6"/>
    <w:rsid w:val="004E0461"/>
    <w:rsid w:val="004E763F"/>
    <w:rsid w:val="0050053D"/>
    <w:rsid w:val="00507D96"/>
    <w:rsid w:val="005103B6"/>
    <w:rsid w:val="00510BDF"/>
    <w:rsid w:val="00520D11"/>
    <w:rsid w:val="00524CF7"/>
    <w:rsid w:val="00532237"/>
    <w:rsid w:val="0053273E"/>
    <w:rsid w:val="005370F4"/>
    <w:rsid w:val="00541496"/>
    <w:rsid w:val="0054179A"/>
    <w:rsid w:val="0054461F"/>
    <w:rsid w:val="00547EEF"/>
    <w:rsid w:val="00556838"/>
    <w:rsid w:val="00557C81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B6BC5"/>
    <w:rsid w:val="005F0E8F"/>
    <w:rsid w:val="00606A4F"/>
    <w:rsid w:val="00611A93"/>
    <w:rsid w:val="00611B44"/>
    <w:rsid w:val="00617242"/>
    <w:rsid w:val="006479E1"/>
    <w:rsid w:val="00650773"/>
    <w:rsid w:val="006720B2"/>
    <w:rsid w:val="00693B1B"/>
    <w:rsid w:val="00697362"/>
    <w:rsid w:val="006B1529"/>
    <w:rsid w:val="006B2158"/>
    <w:rsid w:val="006C17D9"/>
    <w:rsid w:val="006C2E63"/>
    <w:rsid w:val="006C735A"/>
    <w:rsid w:val="006D2B56"/>
    <w:rsid w:val="006D2D97"/>
    <w:rsid w:val="006D3A08"/>
    <w:rsid w:val="006D57BF"/>
    <w:rsid w:val="006D7B47"/>
    <w:rsid w:val="006E06DD"/>
    <w:rsid w:val="006E2A16"/>
    <w:rsid w:val="006E4AAC"/>
    <w:rsid w:val="006E5645"/>
    <w:rsid w:val="006F6255"/>
    <w:rsid w:val="00713D7C"/>
    <w:rsid w:val="00714788"/>
    <w:rsid w:val="00722DBE"/>
    <w:rsid w:val="00727E6C"/>
    <w:rsid w:val="007367F2"/>
    <w:rsid w:val="00737A9E"/>
    <w:rsid w:val="0078621E"/>
    <w:rsid w:val="00793756"/>
    <w:rsid w:val="007C3E55"/>
    <w:rsid w:val="007E4125"/>
    <w:rsid w:val="0080313B"/>
    <w:rsid w:val="00806640"/>
    <w:rsid w:val="008078AB"/>
    <w:rsid w:val="00820B61"/>
    <w:rsid w:val="008361CD"/>
    <w:rsid w:val="00843ADC"/>
    <w:rsid w:val="00845551"/>
    <w:rsid w:val="008461D2"/>
    <w:rsid w:val="00850B9C"/>
    <w:rsid w:val="00851E45"/>
    <w:rsid w:val="008530BA"/>
    <w:rsid w:val="008533ED"/>
    <w:rsid w:val="00853B1D"/>
    <w:rsid w:val="00855382"/>
    <w:rsid w:val="008564CD"/>
    <w:rsid w:val="0088008E"/>
    <w:rsid w:val="008B41C0"/>
    <w:rsid w:val="008B7340"/>
    <w:rsid w:val="008C41EB"/>
    <w:rsid w:val="008C797A"/>
    <w:rsid w:val="008D33F1"/>
    <w:rsid w:val="008E4C99"/>
    <w:rsid w:val="008F30D5"/>
    <w:rsid w:val="00903623"/>
    <w:rsid w:val="009039EB"/>
    <w:rsid w:val="00905B0B"/>
    <w:rsid w:val="00907122"/>
    <w:rsid w:val="00907ABE"/>
    <w:rsid w:val="0091692D"/>
    <w:rsid w:val="00917DC7"/>
    <w:rsid w:val="009456D0"/>
    <w:rsid w:val="009506D3"/>
    <w:rsid w:val="00963180"/>
    <w:rsid w:val="00970B24"/>
    <w:rsid w:val="009A2EB0"/>
    <w:rsid w:val="009B041D"/>
    <w:rsid w:val="009B19A9"/>
    <w:rsid w:val="009C6E05"/>
    <w:rsid w:val="009D072D"/>
    <w:rsid w:val="009D4154"/>
    <w:rsid w:val="009E0D59"/>
    <w:rsid w:val="009F7668"/>
    <w:rsid w:val="00A17D23"/>
    <w:rsid w:val="00A271A9"/>
    <w:rsid w:val="00A43AE5"/>
    <w:rsid w:val="00A577D4"/>
    <w:rsid w:val="00A75A8B"/>
    <w:rsid w:val="00AB08E0"/>
    <w:rsid w:val="00AC0D84"/>
    <w:rsid w:val="00AC2A0F"/>
    <w:rsid w:val="00AC35FB"/>
    <w:rsid w:val="00AD1E4B"/>
    <w:rsid w:val="00AD296B"/>
    <w:rsid w:val="00AD3BC6"/>
    <w:rsid w:val="00AD6B34"/>
    <w:rsid w:val="00AE6893"/>
    <w:rsid w:val="00AF5DDC"/>
    <w:rsid w:val="00B02D46"/>
    <w:rsid w:val="00B21CB1"/>
    <w:rsid w:val="00B24A00"/>
    <w:rsid w:val="00B46418"/>
    <w:rsid w:val="00B55A8A"/>
    <w:rsid w:val="00B57A47"/>
    <w:rsid w:val="00B648F2"/>
    <w:rsid w:val="00B75657"/>
    <w:rsid w:val="00B87808"/>
    <w:rsid w:val="00B900D2"/>
    <w:rsid w:val="00BC5853"/>
    <w:rsid w:val="00BD559F"/>
    <w:rsid w:val="00BD6D72"/>
    <w:rsid w:val="00BE48E2"/>
    <w:rsid w:val="00BF26E1"/>
    <w:rsid w:val="00BF6B78"/>
    <w:rsid w:val="00C071DF"/>
    <w:rsid w:val="00C40A3A"/>
    <w:rsid w:val="00C4283A"/>
    <w:rsid w:val="00C47D6B"/>
    <w:rsid w:val="00C5222B"/>
    <w:rsid w:val="00C72834"/>
    <w:rsid w:val="00C81FA3"/>
    <w:rsid w:val="00C836EE"/>
    <w:rsid w:val="00C84942"/>
    <w:rsid w:val="00C967A9"/>
    <w:rsid w:val="00C97AFA"/>
    <w:rsid w:val="00CA0ECF"/>
    <w:rsid w:val="00CB3EB0"/>
    <w:rsid w:val="00CB523D"/>
    <w:rsid w:val="00CD6C43"/>
    <w:rsid w:val="00CE5024"/>
    <w:rsid w:val="00CF2E4A"/>
    <w:rsid w:val="00D013CC"/>
    <w:rsid w:val="00D03EED"/>
    <w:rsid w:val="00D11F29"/>
    <w:rsid w:val="00D320CC"/>
    <w:rsid w:val="00D36983"/>
    <w:rsid w:val="00D36A2D"/>
    <w:rsid w:val="00D40E94"/>
    <w:rsid w:val="00D4374F"/>
    <w:rsid w:val="00D53A2C"/>
    <w:rsid w:val="00D64F6F"/>
    <w:rsid w:val="00D7283E"/>
    <w:rsid w:val="00D8507D"/>
    <w:rsid w:val="00D948F4"/>
    <w:rsid w:val="00D95FB8"/>
    <w:rsid w:val="00DA0D76"/>
    <w:rsid w:val="00DB372D"/>
    <w:rsid w:val="00DD1C72"/>
    <w:rsid w:val="00DD2FE1"/>
    <w:rsid w:val="00DD7CFF"/>
    <w:rsid w:val="00E023CD"/>
    <w:rsid w:val="00E033C9"/>
    <w:rsid w:val="00E04941"/>
    <w:rsid w:val="00E14DE7"/>
    <w:rsid w:val="00E268CB"/>
    <w:rsid w:val="00E270A4"/>
    <w:rsid w:val="00E30F00"/>
    <w:rsid w:val="00E3168F"/>
    <w:rsid w:val="00E33977"/>
    <w:rsid w:val="00E35C67"/>
    <w:rsid w:val="00E36B5C"/>
    <w:rsid w:val="00E37FE2"/>
    <w:rsid w:val="00E40863"/>
    <w:rsid w:val="00E4664C"/>
    <w:rsid w:val="00E5442A"/>
    <w:rsid w:val="00E67083"/>
    <w:rsid w:val="00E67C91"/>
    <w:rsid w:val="00E754D7"/>
    <w:rsid w:val="00E774C2"/>
    <w:rsid w:val="00E8039E"/>
    <w:rsid w:val="00E80759"/>
    <w:rsid w:val="00E8424E"/>
    <w:rsid w:val="00E86FAE"/>
    <w:rsid w:val="00E8758E"/>
    <w:rsid w:val="00E90D68"/>
    <w:rsid w:val="00E96F17"/>
    <w:rsid w:val="00EA5771"/>
    <w:rsid w:val="00EB3357"/>
    <w:rsid w:val="00EB79E9"/>
    <w:rsid w:val="00EC1A89"/>
    <w:rsid w:val="00ED248C"/>
    <w:rsid w:val="00EE3653"/>
    <w:rsid w:val="00EE3B2D"/>
    <w:rsid w:val="00F166F5"/>
    <w:rsid w:val="00F24469"/>
    <w:rsid w:val="00F43A32"/>
    <w:rsid w:val="00F46524"/>
    <w:rsid w:val="00F712A2"/>
    <w:rsid w:val="00F8392F"/>
    <w:rsid w:val="00F958D6"/>
    <w:rsid w:val="00FB090D"/>
    <w:rsid w:val="00FB2EC4"/>
    <w:rsid w:val="00FB3861"/>
    <w:rsid w:val="00FC1FB8"/>
    <w:rsid w:val="00FD0B94"/>
    <w:rsid w:val="00FD3664"/>
    <w:rsid w:val="00FD5284"/>
    <w:rsid w:val="00FD64C1"/>
    <w:rsid w:val="00FE4AC1"/>
    <w:rsid w:val="00FF5B51"/>
    <w:rsid w:val="00FF672A"/>
    <w:rsid w:val="00FF6C0E"/>
    <w:rsid w:val="00FF6D3F"/>
  </w:rsids>
  <w:docVars>
    <w:docVar w:name="beskyttet" w:val="nei"/>
    <w:docVar w:name="docver" w:val="2.20"/>
    <w:docVar w:name="ek_dbfields" w:val="EK_Avdeling¤2#4¤2#[Avdeling]¤3#EK_Avsnitt¤2#4¤2#[Avsnitt]¤3#EK_Bedriftsnavn¤2#1¤2#Helse Bergen¤3#EK_GjelderFra¤2#0¤2#[GjelderFra]¤3#EK_KlGjelderFra¤2#0¤2#[KlGjelderFra]¤3#EK_Opprettet¤2#0¤2#[Opprettet]¤3#EK_Utgitt¤2#0¤2#[Utgitt]¤3#EK_IBrukDato¤2#0¤2#[Endret]¤3#EK_DokumentID¤2#0¤2#[ID]¤3#EK_DokTittel¤2#0¤2#HBHF Felles faglige prosedyrer¤3#EK_DokType¤2#0¤2#[DokType]¤3#EK_DocLvlShort¤2#0¤2#[DokNivåKort]¤3#EK_DocLevel¤2#0¤2#[DokNivå]¤3#EK_EksRef¤2#2¤2#EksRef_Layout¤3#EK_Erstatter¤2#0¤2#[Erstatter]¤3#EK_ErstatterD¤2#0¤2#[ErstatterD]¤3#EK_Signatur¤2#0¤2#[Signatur]¤3#EK_Verifisert¤2#0¤2#[Verifisert av]¤3#EK_Hørt¤2#0¤2#[Hørt av]¤3#EK_AuditReview¤2#2¤2#;[Signaturliste];¤3#EK_AuditApprove¤2#2¤2#;[Signaturliste];¤3#EK_Gradering¤2#0¤2#[Gradering]¤3#EK_Gradnr¤2#4¤2#[Gradnr]¤3#EK_Kapittel¤2#4¤2#[Kapittel]¤3#EK_Referanse¤2#2¤2#Ref_Layout¤3#EK_RefNr¤2#0¤2#[RefNr]¤3#EK_Revisjon¤2#0¤2#[Rev]¤3#EK_Ansvarlig¤2#0¤2#[EK-Ansvarlig]¤3#EK_SkrevetAv¤2#0¤2#[Forfatter]¤3#EK_UText1¤2#0¤2#[Dok.ansvarlig]¤3#EK_UText2¤2#0¤2#[UText2]¤3#EK_UText3¤2#0¤2#[UText3]¤3#EK_UText4¤2#0¤2#[UText4]¤3#EK_Status¤2#0¤2#[Status]¤3#EK_Stikkord¤2#0¤2#[Stikkord]¤3#EK_SuperStikkord¤2#0¤2#[SuperStikkord]¤3#EK_Rapport¤2#3¤2#[Tilknyttet rapport]¤3#EK_EKPrintMerke¤2#0¤2#Uoffisiell utskrift er kun gyldig på utskriftsdato¤3#EK_Watermark¤2#0¤2#Vannmerke¤3#EK_Utgave¤2#0¤2#[Ver]¤3#EK_Merknad¤2#7¤2#[Merknad]¤3#EK_VerLogg¤2#2¤2#[Versjonslogg]¤3#EK_RF1¤2#4¤2#[RF1]¤3#EK_RF2¤2#4¤2#[RF2]¤3#EK_RF3¤2#4¤2#[RF3]¤3#EK_RF4¤2#4¤2#[RF4]¤3#EK_RF5¤2#4¤2#[RF5]¤3#EK_RF6¤2#4¤2#[RF6]¤3#EK_RF7¤2#4¤2#[RF7]¤3#EK_RF8¤2#4¤2#[RF8]¤3#EK_RF9¤2#4¤2#[RF9]¤3#EK_Mappe1¤2#4¤2#[Mappe1]¤3#EK_Mappe2¤2#4¤2#[Mappe2]¤3#EK_Mappe3¤2#4¤2#[Mappe3]¤3#EK_Mappe4¤2#4¤2#[Mappe4]¤3#EK_Mappe5¤2#4¤2#[Mappe5]¤3#EK_Mappe6¤2#4¤2#[Mappe6]¤3#EK_Mappe7¤2#4¤2#[Mappe7]¤3#EK_Mappe8¤2#4¤2#[Mappe8]¤3#EK_Mappe9¤2#4¤2#[Mappe9]¤3#EK_DL¤2#0¤2#[dl]¤3#EK_GjelderTil¤2#0¤2#[GyldigTil]¤3#EK_Vedlegg¤2#2¤2#Ref_Layout¤3#EK_AvdelingOver¤2#4¤2#[AvdelingOver]¤3#EK_HRefNr¤2#0¤2#[HRefnr]¤3#EK_HbNavn¤2#0¤2#[HbNavn]¤3#EK_DokRefnr¤2#4¤2#000302¤3#EK_Dokendrdato¤2#4¤2#¤3#EK_HbType¤2#4¤2#¤3#EK_Offisiell¤2#4¤2#¤3#EK_VedleggRef¤2#4¤2#¤3#EK_Strukt00¤2#5¤2#[Strukturfelt]¤3#EK_Strukt01¤2#5¤2#[Strukturfelt]¤3#EK_Pub¤2#6¤2#¤3#EKR_DokType¤2#0¤2#[ResType]¤3#EKR_Doktittel¤2#0¤2#[ResTittel]¤3#EKR_DokumentID¤2#0¤2#[ResId]¤3#EKR_RefNr¤2#0¤2#[ResRefNr]¤3#EKR_Gradering¤2#0¤2#[ResGrad]¤3#EKR_Signatur¤2#0¤2#[ResSign]¤3#EKR_Verifisert¤2#0¤2#[Verifisert av]¤3#EKR_Hørt¤2#0¤2#[Hørt av]¤3#EKR_AuditReview¤2#2¤2#;[Signaturliste];¤3#EKR_AuditApprove¤2#2¤2#;[Signaturliste];¤3#EKR_AuditFinal¤2#2¤2#;[Signaturliste];¤3#EKR_Dokeier¤2#0¤2#[ResEier]¤3#EKR_Status¤2#0¤2#[ResStat]¤3#EKR_Opprettet¤2#0¤2#[ResOppr]¤3#EKR_Endret¤2#0¤2#[ResEndret]¤3#EKR_Ibruk¤2#0¤2#[ResIBruk]¤3#EKR_Rapport¤2#3¤2#[Tilknyttet rapport]¤3#EKR_Utgitt¤2#0¤2#[ResUtfylt]¤3#EKR_SkrevetAv¤2#0¤2#[Utfylt av]¤3#EKR_UText1¤2#0¤2#[RESUText1]¤3#EKR_UText2¤2#0¤2#[RESUText2]¤3#EKR_UText3¤2#0¤2#[RESUText3]¤3#EKR_UText4¤2#0¤2#[RESUText4]¤3#EKR_DokRefnr¤2#4¤2#¤3#EKR_Gradnr¤2#4¤2#¤3#EKR_Strukt00¤2#5¤2#[ ]¤3#"/>
    <w:docVar w:name="ek_doclevel" w:val="[DokNivå]"/>
    <w:docVar w:name="ek_doclvlshort" w:val="[DokNivåKort]"/>
    <w:docVar w:name="ek_dok.ansvarlig" w:val="[Dok.ansvarlig]"/>
    <w:docVar w:name="ek_doktittel" w:val="HBHF Felles faglige prosedyrer"/>
    <w:docVar w:name="ek_dokumentid" w:val="[ID]"/>
    <w:docVar w:name="ek_eksref" w:val="[EK_EksRef]"/>
    <w:docVar w:name="ek_endrfields" w:val="EK_DokTittel¤1#EK_Rapport¤1#"/>
    <w:docVar w:name="ek_format" w:val="-10"/>
    <w:docVar w:name="ek_gjelderfra" w:val="[GjelderFra]"/>
    <w:docVar w:name="ek_gjeldertil" w:val="[GyldigTil]"/>
    <w:docVar w:name="ek_klgjelderfra" w:val="[KlGjelderFra]"/>
    <w:docVar w:name="ek_merknad" w:val="[]"/>
    <w:docVar w:name="ek_protection" w:val="0"/>
    <w:docVar w:name="ek_rapport" w:val="[Tilknyttet rapport]"/>
    <w:docVar w:name="ek_referanse" w:val="[EK_Referanse]"/>
    <w:docVar w:name="ek_superstikkord" w:val="[SuperStikkord]"/>
    <w:docVar w:name="ek_type" w:val="MAL"/>
    <w:docVar w:name="ek_vedlegg" w:val="[EK_Vedlegg]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0C61C6A9"/>
  <w15:docId w15:val="{465AB6DA-C683-4FC7-BA6A-E41C6088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0E8F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autoRedefine/>
    <w:qFormat/>
    <w:rsid w:val="00126938"/>
    <w:pPr>
      <w:numPr>
        <w:numId w:val="12"/>
      </w:numPr>
      <w:spacing w:before="240"/>
      <w:ind w:left="431" w:hanging="431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126938"/>
    <w:pPr>
      <w:numPr>
        <w:ilvl w:val="1"/>
        <w:numId w:val="12"/>
      </w:numPr>
      <w:ind w:left="578" w:hanging="578"/>
      <w:outlineLvl w:val="1"/>
    </w:pPr>
  </w:style>
  <w:style w:type="paragraph" w:styleId="Heading3">
    <w:name w:val="heading 3"/>
    <w:basedOn w:val="Normal"/>
    <w:next w:val="Normal"/>
    <w:qFormat/>
    <w:rsid w:val="00126938"/>
    <w:pPr>
      <w:numPr>
        <w:ilvl w:val="2"/>
        <w:numId w:val="12"/>
      </w:numPr>
      <w:outlineLvl w:val="2"/>
    </w:pPr>
    <w:rPr>
      <w:i/>
    </w:rPr>
  </w:style>
  <w:style w:type="paragraph" w:styleId="Heading4">
    <w:name w:val="heading 4"/>
    <w:basedOn w:val="Heading3"/>
    <w:next w:val="Normal"/>
    <w:qFormat/>
    <w:rsid w:val="005B6BC5"/>
    <w:pPr>
      <w:numPr>
        <w:ilvl w:val="3"/>
      </w:numPr>
      <w:ind w:left="720" w:hanging="720"/>
      <w:outlineLvl w:val="3"/>
    </w:p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E270A4"/>
    <w:pPr>
      <w:keepNext/>
      <w:keepLines/>
      <w:numPr>
        <w:ilvl w:val="4"/>
        <w:numId w:val="12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qFormat/>
    <w:rsid w:val="00532237"/>
    <w:pPr>
      <w:numPr>
        <w:ilvl w:val="5"/>
        <w:numId w:val="12"/>
      </w:numPr>
      <w:spacing w:line="360" w:lineRule="auto"/>
      <w:outlineLvl w:val="5"/>
    </w:pPr>
    <w:rPr>
      <w:b/>
    </w:rPr>
  </w:style>
  <w:style w:type="paragraph" w:styleId="Heading7">
    <w:name w:val="heading 7"/>
    <w:basedOn w:val="Normal"/>
    <w:next w:val="Normal"/>
    <w:link w:val="Overskrift7Tegn"/>
    <w:semiHidden/>
    <w:unhideWhenUsed/>
    <w:qFormat/>
    <w:rsid w:val="00E270A4"/>
    <w:pPr>
      <w:keepNext/>
      <w:keepLines/>
      <w:numPr>
        <w:ilvl w:val="6"/>
        <w:numId w:val="1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E270A4"/>
    <w:pPr>
      <w:keepNext/>
      <w:keepLines/>
      <w:numPr>
        <w:ilvl w:val="7"/>
        <w:numId w:val="1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E270A4"/>
    <w:pPr>
      <w:keepNext/>
      <w:keepLines/>
      <w:numPr>
        <w:ilvl w:val="8"/>
        <w:numId w:val="1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sid w:val="003B214B"/>
    <w:rPr>
      <w:rFonts w:asciiTheme="minorHAnsi" w:hAnsiTheme="minorHAnsi"/>
      <w:color w:val="auto"/>
      <w:sz w:val="2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</w:rPr>
  </w:style>
  <w:style w:type="character" w:styleId="PlaceholderText">
    <w:name w:val="Placeholder Text"/>
    <w:basedOn w:val="DefaultParagraphFont"/>
    <w:uiPriority w:val="99"/>
    <w:semiHidden/>
    <w:rsid w:val="005F0E8F"/>
    <w:rPr>
      <w:color w:val="808080"/>
    </w:rPr>
  </w:style>
  <w:style w:type="paragraph" w:styleId="ListParagraph">
    <w:name w:val="List Paragraph"/>
    <w:basedOn w:val="Normal"/>
    <w:uiPriority w:val="34"/>
    <w:qFormat/>
    <w:rsid w:val="00510BDF"/>
    <w:pPr>
      <w:ind w:left="720"/>
      <w:contextualSpacing/>
    </w:pPr>
  </w:style>
  <w:style w:type="paragraph" w:customStyle="1" w:styleId="Caution">
    <w:name w:val="Caution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Note">
    <w:name w:val="Note"/>
    <w:link w:val="NoteChar"/>
    <w:uiPriority w:val="9"/>
    <w:qFormat/>
    <w:rsid w:val="00FD5284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character" w:customStyle="1" w:styleId="NoteChar">
    <w:name w:val="Note Char"/>
    <w:link w:val="Note"/>
    <w:uiPriority w:val="9"/>
    <w:rsid w:val="00FD5284"/>
    <w:rPr>
      <w:rFonts w:ascii="Calibri" w:hAnsi="Calibri"/>
      <w:sz w:val="24"/>
      <w:szCs w:val="24"/>
      <w:shd w:val="clear" w:color="auto" w:fill="DEEAF6"/>
    </w:rPr>
  </w:style>
  <w:style w:type="character" w:styleId="Strong">
    <w:name w:val="Strong"/>
    <w:aliases w:val="Bold"/>
    <w:uiPriority w:val="1"/>
    <w:qFormat/>
    <w:rsid w:val="00FD5284"/>
    <w:rPr>
      <w:b/>
      <w:bCs/>
      <w:lang w:val="nb-NO"/>
    </w:rPr>
  </w:style>
  <w:style w:type="paragraph" w:customStyle="1" w:styleId="WarningBody">
    <w:name w:val="Warning Body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FD5284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541496"/>
    <w:pPr>
      <w:keepNext/>
      <w:keepLines/>
      <w:numPr>
        <w:numId w:val="0"/>
      </w:numPr>
      <w:spacing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126938"/>
    <w:pPr>
      <w:tabs>
        <w:tab w:val="left" w:pos="480"/>
        <w:tab w:val="right" w:leader="dot" w:pos="9061"/>
      </w:tabs>
      <w:spacing w:after="100"/>
    </w:pPr>
  </w:style>
  <w:style w:type="character" w:customStyle="1" w:styleId="Overskrift5Tegn">
    <w:name w:val="Overskrift 5 Tegn"/>
    <w:basedOn w:val="DefaultParagraphFont"/>
    <w:link w:val="Heading5"/>
    <w:semiHidden/>
    <w:rsid w:val="00E270A4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7Tegn">
    <w:name w:val="Overskrift 7 Tegn"/>
    <w:basedOn w:val="DefaultParagraphFont"/>
    <w:link w:val="Heading7"/>
    <w:semiHidden/>
    <w:rsid w:val="00E270A4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Overskrift8Tegn">
    <w:name w:val="Overskrift 8 Tegn"/>
    <w:basedOn w:val="DefaultParagraphFont"/>
    <w:link w:val="Heading8"/>
    <w:semiHidden/>
    <w:rsid w:val="00E270A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DefaultParagraphFont"/>
    <w:link w:val="Heading9"/>
    <w:semiHidden/>
    <w:rsid w:val="00E270A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3">
    <w:name w:val="toc 3"/>
    <w:basedOn w:val="Normal"/>
    <w:next w:val="Normal"/>
    <w:autoRedefine/>
    <w:uiPriority w:val="39"/>
    <w:unhideWhenUsed/>
    <w:rsid w:val="003B214B"/>
    <w:pPr>
      <w:spacing w:after="100"/>
      <w:ind w:left="480"/>
    </w:pPr>
  </w:style>
  <w:style w:type="table" w:styleId="TableGrid">
    <w:name w:val="Table Grid"/>
    <w:basedOn w:val="TableNormal"/>
    <w:rsid w:val="003671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67192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D11F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3.xm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handbok.helse-bergen.no/DocumentManagement/Document/PreviewFile/?id=68774&amp;workVersion=true&amp;idFormat=15" TargetMode="Externa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oleObject" Target="embeddings/oleObject1.bin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H:\OFFICE97\MALER\OPERATIV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1E740-AD62-4CE0-BB51-B57BE710F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OPERATIV_EK3TEMPDISABLED</Template>
  <TotalTime>4</TotalTime>
  <Pages>1</Pages>
  <Words>30</Words>
  <Characters>273</Characters>
  <Application>Microsoft Office Word</Application>
  <DocSecurity>0</DocSecurity>
  <Lines>2</Lines>
  <Paragraphs>1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HBHF Felles faglige prosedyrer</vt:lpstr>
      <vt:lpstr>HBHF-mal - stående</vt:lpstr>
    </vt:vector>
  </TitlesOfParts>
  <Company>Datakvalitet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PVK - innleggelse, håndtering og fjerning, BUK, Nyfødtintensiv</dc:title>
  <dc:subject>000302|[RefNr]|</dc:subject>
  <dc:creator>Handbok</dc:creator>
  <cp:lastModifiedBy>Olsen, Merete Susan</cp:lastModifiedBy>
  <cp:revision>4</cp:revision>
  <cp:lastPrinted>2006-09-07T08:52:00Z</cp:lastPrinted>
  <dcterms:created xsi:type="dcterms:W3CDTF">2021-04-28T09:15:00Z</dcterms:created>
  <dcterms:modified xsi:type="dcterms:W3CDTF">2025-05-13T12:16:00Z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FontProps">
    <vt:lpwstr>#000000,10,Calibri</vt:lpwstr>
  </property>
  <property fmtid="{D5CDD505-2E9C-101B-9397-08002B2CF9AE}" pid="3" name="ClassificationContentMarkingFooterShapeIds">
    <vt:lpwstr>7ed7ab87,75474b89,315373da</vt:lpwstr>
  </property>
  <property fmtid="{D5CDD505-2E9C-101B-9397-08002B2CF9AE}" pid="4" name="ClassificationContentMarkingFooterText">
    <vt:lpwstr>Følsomhet Intern (gul)</vt:lpwstr>
  </property>
  <property fmtid="{D5CDD505-2E9C-101B-9397-08002B2CF9AE}" pid="5" name="EK_Bedriftsnavn">
    <vt:lpwstr>Helse Bergen</vt:lpwstr>
  </property>
  <property fmtid="{D5CDD505-2E9C-101B-9397-08002B2CF9AE}" pid="6" name="EK_DokTittel">
    <vt:lpwstr>PVK - innleggelse, håndtering og fjerning, BUK, Nyfødtintensiv</vt:lpwstr>
  </property>
  <property fmtid="{D5CDD505-2E9C-101B-9397-08002B2CF9AE}" pid="7" name="EK_DokType">
    <vt:lpwstr>Prosedyre</vt:lpwstr>
  </property>
  <property fmtid="{D5CDD505-2E9C-101B-9397-08002B2CF9AE}" pid="8" name="EK_DokumentID">
    <vt:lpwstr>D42766</vt:lpwstr>
  </property>
  <property fmtid="{D5CDD505-2E9C-101B-9397-08002B2CF9AE}" pid="9" name="EK_EKPrintMerke">
    <vt:lpwstr>Uoffisiell utskrift er kun gyldig på utskriftsdato</vt:lpwstr>
  </property>
  <property fmtid="{D5CDD505-2E9C-101B-9397-08002B2CF9AE}" pid="10" name="EK_GjelderFra">
    <vt:lpwstr>13.05.2025</vt:lpwstr>
  </property>
  <property fmtid="{D5CDD505-2E9C-101B-9397-08002B2CF9AE}" pid="11" name="EK_GjelderTil">
    <vt:lpwstr>13.05.2027</vt:lpwstr>
  </property>
  <property fmtid="{D5CDD505-2E9C-101B-9397-08002B2CF9AE}" pid="12" name="EK_Merknad">
    <vt:lpwstr>[Merknad]</vt:lpwstr>
  </property>
  <property fmtid="{D5CDD505-2E9C-101B-9397-08002B2CF9AE}" pid="13" name="EK_RefNr">
    <vt:lpwstr>5.3.10-36</vt:lpwstr>
  </property>
  <property fmtid="{D5CDD505-2E9C-101B-9397-08002B2CF9AE}" pid="14" name="EK_S00MT1">
    <vt:lpwstr>Helse Bergen HF/Barne- og ungdomsklinikken/Nyføddintensiv</vt:lpwstr>
  </property>
  <property fmtid="{D5CDD505-2E9C-101B-9397-08002B2CF9AE}" pid="15" name="EK_S01MT3">
    <vt:lpwstr>Pasientbehandling</vt:lpwstr>
  </property>
  <property fmtid="{D5CDD505-2E9C-101B-9397-08002B2CF9AE}" pid="16" name="EK_Signatur">
    <vt:lpwstr>Anne-Siri Fonneland</vt:lpwstr>
  </property>
  <property fmtid="{D5CDD505-2E9C-101B-9397-08002B2CF9AE}" pid="17" name="EK_UText1">
    <vt:lpwstr>Merete Susan Olsen</vt:lpwstr>
  </property>
  <property fmtid="{D5CDD505-2E9C-101B-9397-08002B2CF9AE}" pid="18" name="EK_Utgave">
    <vt:lpwstr>4.00</vt:lpwstr>
  </property>
  <property fmtid="{D5CDD505-2E9C-101B-9397-08002B2CF9AE}" pid="19" name="EK_Watermark">
    <vt:lpwstr>Vannmerke</vt:lpwstr>
  </property>
  <property fmtid="{D5CDD505-2E9C-101B-9397-08002B2CF9AE}" pid="20" name="MSIP_Label_0c3ffc1c-ef00-4620-9c2f-7d9c1597774b_ActionId">
    <vt:lpwstr>6b2af150-6f97-4f93-8574-ad70df2ef025</vt:lpwstr>
  </property>
  <property fmtid="{D5CDD505-2E9C-101B-9397-08002B2CF9AE}" pid="21" name="MSIP_Label_0c3ffc1c-ef00-4620-9c2f-7d9c1597774b_ContentBits">
    <vt:lpwstr>2</vt:lpwstr>
  </property>
  <property fmtid="{D5CDD505-2E9C-101B-9397-08002B2CF9AE}" pid="22" name="MSIP_Label_0c3ffc1c-ef00-4620-9c2f-7d9c1597774b_Enabled">
    <vt:lpwstr>true</vt:lpwstr>
  </property>
  <property fmtid="{D5CDD505-2E9C-101B-9397-08002B2CF9AE}" pid="23" name="MSIP_Label_0c3ffc1c-ef00-4620-9c2f-7d9c1597774b_Method">
    <vt:lpwstr>Standard</vt:lpwstr>
  </property>
  <property fmtid="{D5CDD505-2E9C-101B-9397-08002B2CF9AE}" pid="24" name="MSIP_Label_0c3ffc1c-ef00-4620-9c2f-7d9c1597774b_Name">
    <vt:lpwstr>Intern</vt:lpwstr>
  </property>
  <property fmtid="{D5CDD505-2E9C-101B-9397-08002B2CF9AE}" pid="25" name="MSIP_Label_0c3ffc1c-ef00-4620-9c2f-7d9c1597774b_SetDate">
    <vt:lpwstr>2025-01-16T13:55:43Z</vt:lpwstr>
  </property>
  <property fmtid="{D5CDD505-2E9C-101B-9397-08002B2CF9AE}" pid="26" name="MSIP_Label_0c3ffc1c-ef00-4620-9c2f-7d9c1597774b_SiteId">
    <vt:lpwstr>bdcbe535-f3cf-49f5-8a6a-fb6d98dc7837</vt:lpwstr>
  </property>
  <property fmtid="{D5CDD505-2E9C-101B-9397-08002B2CF9AE}" pid="27" name="XD71457">
    <vt:lpwstr>5.3.3.1.3-02</vt:lpwstr>
  </property>
  <property fmtid="{D5CDD505-2E9C-101B-9397-08002B2CF9AE}" pid="28" name="XDF71457">
    <vt:lpwstr>Perifer venekanyle - opplæring og veiledning av helsefagarbeider/hjelpepleier. Barnekirurgen</vt:lpwstr>
  </property>
  <property fmtid="{D5CDD505-2E9C-101B-9397-08002B2CF9AE}" pid="29" name="XDL71457">
    <vt:lpwstr>5.3.3.1.3-02 Perifer venekanyle - opplæring og veiledning av helsefagarbeider/hjelpepleier. Barnekirurgen</vt:lpwstr>
  </property>
  <property fmtid="{D5CDD505-2E9C-101B-9397-08002B2CF9AE}" pid="30" name="XDT71457">
    <vt:lpwstr>Perifer venekanyle - opplæring og veiledning av helsefagarbeider/hjelpepleier. Barnekirurgen</vt:lpwstr>
  </property>
</Properties>
</file>