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microsoft.com/office/2011/relationships/webextensiontaskpanes" Target="word/webextensions/taskpanes.xml" /><Relationship Id="rId3" Type="http://schemas.openxmlformats.org/officeDocument/2006/relationships/extended-properties" Target="docProps/app.xml" /><Relationship Id="rId4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!-- Generated by Aspose.Words for .NET 23.5.0 -->
  <w:body>
    <w:bookmarkStart w:id="0" w:name="tempHer" w:displacedByCustomXml="next"/>
    <w:bookmarkEnd w:id="0" w:displacedByCustomXml="next"/>
    <w:bookmarkStart w:id="1" w:name="_Toc213760028" w:displacedByCustomXml="next"/>
    <w:bookmarkStart w:id="2" w:name="_Toc256000001" w:displacedByCustomXml="next"/>
    <w:bookmarkStart w:id="3" w:name="_Toc199246494" w:displacedByCustomXml="next"/>
    <w:bookmarkStart w:id="4" w:name="_Toc210033940" w:displacedByCustomXml="next"/>
    <w:bookmarkStart w:id="5" w:name="_Toc256000000" w:displacedByCustomXml="next"/>
    <w:bookmarkStart w:id="6" w:name="_Toc213760986" w:displacedByCustomXml="next"/>
    <w:bookmarkStart w:id="7" w:name="_Toc256000002" w:displacedByCustomXml="next"/>
    <w:sdt>
      <w:sdtPr>
        <w:rPr>
          <w:rFonts w:ascii="Arial" w:hAnsi="Arial" w:cstheme="minorBidi"/>
          <w:sz w:val="22"/>
          <w:szCs w:val="22"/>
        </w:rPr>
        <w:id w:val="1182017375"/>
        <w:docPartObj>
          <w:docPartGallery w:val="Table of Contents"/>
          <w:docPartUnique/>
        </w:docPartObj>
      </w:sdtPr>
      <w:sdtEndPr>
        <w:rPr>
          <w:rFonts w:asciiTheme="minorHAnsi" w:hAnsiTheme="minorHAnsi"/>
        </w:rPr>
      </w:sdtEndPr>
      <w:sdtContent>
        <w:bookmarkEnd w:id="7" w:displacedByCustomXml="prev"/>
        <w:bookmarkEnd w:id="6" w:displacedByCustomXml="prev"/>
        <w:bookmarkEnd w:id="5" w:displacedByCustomXml="prev"/>
        <w:bookmarkEnd w:id="4" w:displacedByCustomXml="prev"/>
        <w:bookmarkEnd w:id="3" w:displacedByCustomXml="prev"/>
        <w:bookmarkEnd w:id="2" w:displacedByCustomXml="prev"/>
        <w:bookmarkEnd w:id="1" w:displacedByCustomXml="prev"/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r w:rsidRPr="00F62F0B">
            <w:rPr>
              <w:rFonts w:cstheme="minorHAnsi"/>
              <w:noProof/>
              <w:color w:val="000000" w:themeColor="text1"/>
              <w:szCs w:val="24"/>
              <w:lang w:val="en-GB"/>
            </w:rPr>
            <w:fldChar w:fldCharType="begin"/>
          </w:r>
          <w:r w:rsidRPr="00F62F0B">
            <w:rPr>
              <w:rFonts w:cstheme="minorHAnsi"/>
              <w:color w:val="000000" w:themeColor="text1"/>
              <w:szCs w:val="24"/>
              <w:lang w:val="en-GB"/>
            </w:rPr>
            <w:instrText xml:space="preserve"> TOC \o "1-3" \h \z \u </w:instrText>
          </w:r>
          <w:r w:rsidRPr="00F62F0B">
            <w:rPr>
              <w:rFonts w:cstheme="minorHAnsi"/>
              <w:noProof/>
              <w:color w:val="000000" w:themeColor="text1"/>
              <w:szCs w:val="24"/>
              <w:lang w:val="en-GB"/>
            </w:rPr>
            <w:fldChar w:fldCharType="separate"/>
          </w:r>
          <w:r>
            <w:fldChar w:fldCharType="begin"/>
          </w:r>
          <w:r>
            <w:instrText xml:space="preserve"> HYPERLINK \l "_Toc256000003" </w:instrText>
          </w:r>
          <w:r>
            <w:fldChar w:fldCharType="separate"/>
          </w:r>
          <w:r>
            <w:rPr>
              <w:rStyle w:val="Hyperlink"/>
            </w:rPr>
            <w:t>1.</w:t>
          </w:r>
          <w:r>
            <w:rPr>
              <w:rFonts w:asciiTheme="minorHAnsi" w:hAnsiTheme="minorHAnsi"/>
              <w:noProof/>
              <w:sz w:val="22"/>
            </w:rPr>
            <w:tab/>
          </w:r>
          <w:r w:rsidRPr="002C0F1C">
            <w:rPr>
              <w:rStyle w:val="Hyperlink"/>
            </w:rPr>
            <w:t>Prosedyrens formål</w:t>
          </w:r>
          <w:r>
            <w:tab/>
          </w:r>
          <w:r>
            <w:fldChar w:fldCharType="begin"/>
          </w:r>
          <w:r>
            <w:instrText xml:space="preserve"> PAGEREF _Toc256000003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04" w:history="1">
            <w:r>
              <w:rPr>
                <w:rStyle w:val="Hyperlink"/>
              </w:rPr>
              <w:t>2.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2C0F1C">
              <w:rPr>
                <w:rStyle w:val="Hyperlink"/>
              </w:rPr>
              <w:t>Prosedyren gjelder for</w:t>
            </w:r>
            <w:r>
              <w:tab/>
            </w:r>
            <w:r>
              <w:fldChar w:fldCharType="begin"/>
            </w:r>
            <w:r>
              <w:instrText xml:space="preserve"> PAGEREF _Toc256000004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05" w:history="1">
            <w:r>
              <w:rPr>
                <w:rStyle w:val="Hyperlink"/>
              </w:rPr>
              <w:t>3.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2C0F1C">
              <w:rPr>
                <w:rStyle w:val="Hyperlink"/>
              </w:rPr>
              <w:t>Målgruppe og avgrensninger</w:t>
            </w:r>
            <w:r>
              <w:tab/>
            </w:r>
            <w:r>
              <w:fldChar w:fldCharType="begin"/>
            </w:r>
            <w:r>
              <w:instrText xml:space="preserve"> PAGEREF _Toc256000005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06" w:history="1">
            <w:r>
              <w:rPr>
                <w:rStyle w:val="Hyperlink"/>
              </w:rPr>
              <w:t>4.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C6147B">
              <w:rPr>
                <w:rStyle w:val="Hyperlink"/>
              </w:rPr>
              <w:t>Oksygenadministrering</w:t>
            </w:r>
            <w:r>
              <w:tab/>
            </w:r>
            <w:r>
              <w:fldChar w:fldCharType="begin"/>
            </w:r>
            <w:r>
              <w:instrText xml:space="preserve"> PAGEREF _Toc256000006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07" w:history="1">
            <w:r>
              <w:rPr>
                <w:rStyle w:val="Hyperlink"/>
              </w:rPr>
              <w:t>5.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C6147B">
              <w:rPr>
                <w:rStyle w:val="Hyperlink"/>
              </w:rPr>
              <w:t>Nødvendig utstyr ved non</w:t>
            </w:r>
            <w:r w:rsidR="008140B0">
              <w:rPr>
                <w:rStyle w:val="Hyperlink"/>
              </w:rPr>
              <w:t xml:space="preserve">- </w:t>
            </w:r>
            <w:r w:rsidRPr="00C6147B">
              <w:rPr>
                <w:rStyle w:val="Hyperlink"/>
              </w:rPr>
              <w:t xml:space="preserve">invasiv </w:t>
            </w:r>
            <w:r>
              <w:rPr>
                <w:rStyle w:val="Hyperlink"/>
              </w:rPr>
              <w:t xml:space="preserve">pustestøtte </w:t>
            </w:r>
            <w:r w:rsidRPr="00C6147B">
              <w:rPr>
                <w:rStyle w:val="Hyperlink"/>
              </w:rPr>
              <w:t>og oksygenbehandlin</w:t>
            </w:r>
            <w:r w:rsidRPr="002C0F1C">
              <w:rPr>
                <w:rStyle w:val="Hyperlink"/>
              </w:rPr>
              <w:t>g</w:t>
            </w:r>
            <w:r>
              <w:tab/>
            </w:r>
            <w:r>
              <w:fldChar w:fldCharType="begin"/>
            </w:r>
            <w:r>
              <w:instrText xml:space="preserve"> PAGEREF _Toc256000007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08" w:history="1">
            <w:r>
              <w:rPr>
                <w:rStyle w:val="Hyperlink"/>
              </w:rPr>
              <w:t>6.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C6147B">
              <w:rPr>
                <w:rStyle w:val="Hyperlink"/>
              </w:rPr>
              <w:t>Observasjon og stell av pasienter med oksygenbehandling og non</w:t>
            </w:r>
            <w:r w:rsidR="008140B0">
              <w:rPr>
                <w:rStyle w:val="Hyperlink"/>
              </w:rPr>
              <w:t>-</w:t>
            </w:r>
            <w:r w:rsidRPr="00C6147B">
              <w:rPr>
                <w:rStyle w:val="Hyperlink"/>
              </w:rPr>
              <w:t xml:space="preserve">invasiv </w:t>
            </w:r>
            <w:r w:rsidRPr="00C6147B">
              <w:rPr>
                <w:rStyle w:val="Hyperlink"/>
              </w:rPr>
              <w:t>pustestøtte</w:t>
            </w:r>
            <w:r>
              <w:tab/>
            </w:r>
            <w:r>
              <w:fldChar w:fldCharType="begin"/>
            </w:r>
            <w:r>
              <w:instrText xml:space="preserve"> PAGEREF _Toc256000008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9" w:history="1">
            <w:r>
              <w:rPr>
                <w:rStyle w:val="Hyperlink"/>
                <w:rFonts w:cstheme="minorHAnsi"/>
              </w:rPr>
              <w:t>6.1</w:t>
            </w:r>
            <w:r>
              <w:rPr>
                <w:rFonts w:asciiTheme="minorHAnsi" w:hAnsiTheme="minorHAnsi" w:cstheme="minorHAnsi"/>
                <w:noProof/>
                <w:sz w:val="22"/>
              </w:rPr>
              <w:tab/>
            </w:r>
            <w:r w:rsidRPr="00C6147B">
              <w:rPr>
                <w:rStyle w:val="Hyperlink"/>
                <w:rFonts w:cstheme="minorHAnsi"/>
              </w:rPr>
              <w:t>Observasjoner</w:t>
            </w:r>
            <w:r>
              <w:tab/>
            </w:r>
            <w:r>
              <w:fldChar w:fldCharType="begin"/>
            </w:r>
            <w:r>
              <w:instrText xml:space="preserve"> PAGEREF _Toc256000009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10" w:history="1">
            <w:r w:rsidRPr="00C6147B">
              <w:rPr>
                <w:rStyle w:val="Hyperlink"/>
                <w:rFonts w:cstheme="minorHAnsi"/>
              </w:rPr>
              <w:t>6.2 Stell og sykepleie</w:t>
            </w:r>
            <w:r>
              <w:tab/>
            </w:r>
            <w:r>
              <w:fldChar w:fldCharType="begin"/>
            </w:r>
            <w:r>
              <w:instrText xml:space="preserve"> PAGEREF _Toc256000010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11" w:history="1">
            <w:r>
              <w:rPr>
                <w:rStyle w:val="Hyperlink"/>
              </w:rPr>
              <w:t>7.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8140B0">
              <w:rPr>
                <w:rStyle w:val="Hyperlink"/>
              </w:rPr>
              <w:t>Sugeprosedyre</w:t>
            </w:r>
            <w:r>
              <w:tab/>
            </w:r>
            <w:r>
              <w:fldChar w:fldCharType="begin"/>
            </w:r>
            <w:r>
              <w:instrText xml:space="preserve"> PAGEREF _Toc256000011 \h </w:instrText>
            </w:r>
            <w:r>
              <w:fldChar w:fldCharType="separate"/>
            </w:r>
            <w:r>
              <w:t>6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12" w:history="1">
            <w:r>
              <w:rPr>
                <w:rStyle w:val="Hyperlink"/>
              </w:rPr>
              <w:t>8.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C958D1">
              <w:rPr>
                <w:rStyle w:val="Hyperlink"/>
              </w:rPr>
              <w:t>Nasal CPAP (nCPAP) behandling</w:t>
            </w:r>
            <w:r>
              <w:tab/>
            </w:r>
            <w:r>
              <w:fldChar w:fldCharType="begin"/>
            </w:r>
            <w:r>
              <w:instrText xml:space="preserve"> PAGEREF _Toc256000012 \h </w:instrText>
            </w:r>
            <w:r>
              <w:fldChar w:fldCharType="separate"/>
            </w:r>
            <w:r>
              <w:t>6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13" w:history="1">
            <w:r>
              <w:rPr>
                <w:rStyle w:val="Hyperlink"/>
                <w:rFonts w:cstheme="minorHAnsi"/>
              </w:rPr>
              <w:t>8.1</w:t>
            </w:r>
            <w:r>
              <w:rPr>
                <w:rFonts w:asciiTheme="minorHAnsi" w:hAnsiTheme="minorHAnsi" w:cstheme="minorHAnsi"/>
                <w:noProof/>
                <w:sz w:val="22"/>
              </w:rPr>
              <w:tab/>
            </w:r>
            <w:r w:rsidRPr="00C6147B">
              <w:rPr>
                <w:rStyle w:val="Hyperlink"/>
                <w:rFonts w:cstheme="minorHAnsi"/>
              </w:rPr>
              <w:t>Indikasjon for nCPAP behandling</w:t>
            </w:r>
            <w:r>
              <w:tab/>
            </w:r>
            <w:r>
              <w:fldChar w:fldCharType="begin"/>
            </w:r>
            <w:r>
              <w:instrText xml:space="preserve"> PAGEREF _Toc256000013 \h </w:instrText>
            </w:r>
            <w:r>
              <w:fldChar w:fldCharType="separate"/>
            </w:r>
            <w:r>
              <w:t>7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14" w:history="1">
            <w:r w:rsidRPr="00C6147B">
              <w:rPr>
                <w:rStyle w:val="Hyperlink"/>
                <w:rFonts w:cstheme="minorHAnsi"/>
              </w:rPr>
              <w:t>8.2 Ønsket effekt av nCPAP behandling</w:t>
            </w:r>
            <w:r>
              <w:tab/>
            </w:r>
            <w:r>
              <w:fldChar w:fldCharType="begin"/>
            </w:r>
            <w:r>
              <w:instrText xml:space="preserve"> PAGEREF _Toc256000014 \h </w:instrText>
            </w:r>
            <w:r>
              <w:fldChar w:fldCharType="separate"/>
            </w:r>
            <w:r>
              <w:t>7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15" w:history="1">
            <w:r w:rsidRPr="00C6147B">
              <w:rPr>
                <w:rStyle w:val="Hyperlink"/>
                <w:rFonts w:cstheme="minorHAnsi"/>
              </w:rPr>
              <w:t xml:space="preserve">8.3 Potensielle </w:t>
            </w:r>
            <w:r w:rsidRPr="00C6147B">
              <w:rPr>
                <w:rStyle w:val="Hyperlink"/>
                <w:rFonts w:cstheme="minorHAnsi"/>
              </w:rPr>
              <w:t>komplikasjoner ved nCPAP behandling</w:t>
            </w:r>
            <w:r>
              <w:tab/>
            </w:r>
            <w:r>
              <w:fldChar w:fldCharType="begin"/>
            </w:r>
            <w:r>
              <w:instrText xml:space="preserve"> PAGEREF _Toc256000015 \h </w:instrText>
            </w:r>
            <w:r>
              <w:fldChar w:fldCharType="separate"/>
            </w:r>
            <w:r>
              <w:t>7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17" w:history="1">
            <w:r w:rsidR="00C6147B">
              <w:rPr>
                <w:rStyle w:val="Hyperlink"/>
                <w:rFonts w:cstheme="minorHAnsi"/>
              </w:rPr>
              <w:t>8.4</w:t>
            </w:r>
            <w:r w:rsidRPr="00C6147B">
              <w:rPr>
                <w:rStyle w:val="Hyperlink"/>
                <w:rFonts w:cstheme="minorHAnsi"/>
              </w:rPr>
              <w:t xml:space="preserve"> Bruk av nCPAP</w:t>
            </w:r>
            <w:r>
              <w:tab/>
            </w:r>
            <w:r>
              <w:fldChar w:fldCharType="begin"/>
            </w:r>
            <w:r>
              <w:instrText xml:space="preserve"> PAGEREF _Toc256000017 \h </w:instrText>
            </w:r>
            <w:r>
              <w:fldChar w:fldCharType="separate"/>
            </w:r>
            <w:r>
              <w:t>7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18" w:history="1">
            <w:r>
              <w:rPr>
                <w:rStyle w:val="Hyperlink"/>
                <w:rFonts w:cstheme="minorHAnsi"/>
              </w:rPr>
              <w:t>8.5</w:t>
            </w:r>
            <w:r>
              <w:rPr>
                <w:rFonts w:asciiTheme="minorHAnsi" w:hAnsiTheme="minorHAnsi" w:cstheme="minorHAnsi"/>
                <w:noProof/>
                <w:sz w:val="22"/>
              </w:rPr>
              <w:tab/>
            </w:r>
            <w:r w:rsidRPr="00C6147B">
              <w:rPr>
                <w:rStyle w:val="Hyperlink"/>
                <w:rFonts w:cstheme="minorHAnsi"/>
              </w:rPr>
              <w:t>Seponering av nCPAP</w:t>
            </w:r>
            <w:r>
              <w:tab/>
            </w:r>
            <w:r>
              <w:fldChar w:fldCharType="begin"/>
            </w:r>
            <w:r>
              <w:instrText xml:space="preserve"> PAGEREF _Toc256000018 \h </w:instrText>
            </w:r>
            <w:r>
              <w:fldChar w:fldCharType="separate"/>
            </w:r>
            <w:r>
              <w:t>8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19" w:history="1">
            <w:r>
              <w:rPr>
                <w:rStyle w:val="Hyperlink"/>
                <w:rFonts w:cstheme="minorHAnsi"/>
              </w:rPr>
              <w:t>8.6</w:t>
            </w:r>
            <w:r>
              <w:rPr>
                <w:rFonts w:asciiTheme="minorHAnsi" w:hAnsiTheme="minorHAnsi" w:cstheme="minorHAnsi"/>
                <w:noProof/>
                <w:sz w:val="22"/>
              </w:rPr>
              <w:tab/>
            </w:r>
            <w:r w:rsidRPr="00C6147B">
              <w:rPr>
                <w:rStyle w:val="Hyperlink"/>
                <w:rFonts w:cstheme="minorHAnsi"/>
              </w:rPr>
              <w:t>Dokumentasjon</w:t>
            </w:r>
            <w:r>
              <w:tab/>
            </w:r>
            <w:r>
              <w:fldChar w:fldCharType="begin"/>
            </w:r>
            <w:r>
              <w:instrText xml:space="preserve"> PAGEREF _Toc256000019 \h </w:instrText>
            </w:r>
            <w:r>
              <w:fldChar w:fldCharType="separate"/>
            </w:r>
            <w:r>
              <w:t>8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20" w:history="1">
            <w:r>
              <w:rPr>
                <w:rStyle w:val="Hyperlink"/>
              </w:rPr>
              <w:t>9.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2C0F1C">
              <w:rPr>
                <w:rStyle w:val="Hyperlink"/>
              </w:rPr>
              <w:t xml:space="preserve">Nasal </w:t>
            </w:r>
            <w:r w:rsidRPr="002C0F1C">
              <w:rPr>
                <w:rStyle w:val="Hyperlink"/>
              </w:rPr>
              <w:t>High flow behandling</w:t>
            </w:r>
            <w:r>
              <w:tab/>
            </w:r>
            <w:r>
              <w:fldChar w:fldCharType="begin"/>
            </w:r>
            <w:r>
              <w:instrText xml:space="preserve"> PAGEREF _Toc256000020 \h </w:instrText>
            </w:r>
            <w:r>
              <w:fldChar w:fldCharType="separate"/>
            </w:r>
            <w:r>
              <w:t>8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21" w:history="1">
            <w:r w:rsidRPr="00C6147B">
              <w:rPr>
                <w:rStyle w:val="Hyperlink"/>
                <w:rFonts w:cstheme="minorHAnsi"/>
              </w:rPr>
              <w:t>9.1 Indikasjon for high flow behandling</w:t>
            </w:r>
            <w:r>
              <w:tab/>
            </w:r>
            <w:r>
              <w:fldChar w:fldCharType="begin"/>
            </w:r>
            <w:r>
              <w:instrText xml:space="preserve"> PAGEREF _Toc256000021 \h </w:instrText>
            </w:r>
            <w:r>
              <w:fldChar w:fldCharType="separate"/>
            </w:r>
            <w:r>
              <w:t>8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22" w:history="1">
            <w:r>
              <w:rPr>
                <w:rStyle w:val="Hyperlink"/>
                <w:rFonts w:cstheme="minorHAnsi"/>
              </w:rPr>
              <w:t>9.2</w:t>
            </w:r>
            <w:r>
              <w:rPr>
                <w:rFonts w:asciiTheme="minorHAnsi" w:hAnsiTheme="minorHAnsi" w:cstheme="minorHAnsi"/>
                <w:noProof/>
                <w:sz w:val="22"/>
              </w:rPr>
              <w:tab/>
            </w:r>
            <w:r w:rsidRPr="00C6147B" w:rsidR="00F81394">
              <w:rPr>
                <w:rStyle w:val="Hyperlink"/>
                <w:rFonts w:cstheme="minorHAnsi"/>
              </w:rPr>
              <w:t>Kriterier for å endre fra high flow til CPAP</w:t>
            </w:r>
            <w:r>
              <w:tab/>
            </w:r>
            <w:r>
              <w:fldChar w:fldCharType="begin"/>
            </w:r>
            <w:r>
              <w:instrText xml:space="preserve"> PAGEREF _Toc256000022 \h </w:instrText>
            </w:r>
            <w:r>
              <w:fldChar w:fldCharType="separate"/>
            </w:r>
            <w:r>
              <w:t>9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23" w:history="1">
            <w:r>
              <w:rPr>
                <w:rStyle w:val="Hyperlink"/>
                <w:rFonts w:cstheme="minorHAnsi"/>
              </w:rPr>
              <w:t>9.3</w:t>
            </w:r>
            <w:r>
              <w:rPr>
                <w:rFonts w:asciiTheme="minorHAnsi" w:hAnsiTheme="minorHAnsi" w:cstheme="minorHAnsi"/>
                <w:noProof/>
                <w:sz w:val="22"/>
              </w:rPr>
              <w:tab/>
            </w:r>
            <w:r w:rsidRPr="00C6147B">
              <w:rPr>
                <w:rStyle w:val="Hyperlink"/>
                <w:rFonts w:cstheme="minorHAnsi"/>
              </w:rPr>
              <w:t>Bruk av high flow</w:t>
            </w:r>
            <w:r>
              <w:tab/>
            </w:r>
            <w:r>
              <w:fldChar w:fldCharType="begin"/>
            </w:r>
            <w:r>
              <w:instrText xml:space="preserve"> PAGEREF _Toc256000023 \h </w:instrText>
            </w:r>
            <w:r>
              <w:fldChar w:fldCharType="separate"/>
            </w:r>
            <w:r>
              <w:t>9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25" w:history="1">
            <w:r>
              <w:rPr>
                <w:rStyle w:val="Hyperlink"/>
                <w:rFonts w:cstheme="minorHAnsi"/>
              </w:rPr>
              <w:t>9.4</w:t>
            </w:r>
            <w:r>
              <w:rPr>
                <w:rFonts w:asciiTheme="minorHAnsi" w:hAnsiTheme="minorHAnsi" w:cstheme="minorHAnsi"/>
                <w:noProof/>
                <w:sz w:val="22"/>
              </w:rPr>
              <w:tab/>
            </w:r>
            <w:r w:rsidRPr="00C6147B">
              <w:rPr>
                <w:rStyle w:val="Hyperlink"/>
                <w:rFonts w:cstheme="minorHAnsi"/>
              </w:rPr>
              <w:t>Dokumentasjon</w:t>
            </w:r>
            <w:r>
              <w:tab/>
            </w:r>
            <w:r>
              <w:fldChar w:fldCharType="begin"/>
            </w:r>
            <w:r>
              <w:instrText xml:space="preserve"> PAGEREF _Toc256000025 \h </w:instrText>
            </w:r>
            <w:r>
              <w:fldChar w:fldCharType="separate"/>
            </w:r>
            <w:r>
              <w:t>9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26" w:history="1">
            <w:r>
              <w:rPr>
                <w:rStyle w:val="Hyperlink"/>
              </w:rPr>
              <w:t>10.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01335D">
              <w:rPr>
                <w:rStyle w:val="Hyperlink"/>
              </w:rPr>
              <w:t>PRICO</w:t>
            </w:r>
            <w:r w:rsidRPr="0001335D" w:rsidR="00DD1795">
              <w:rPr>
                <w:rStyle w:val="Hyperlink"/>
              </w:rPr>
              <w:t xml:space="preserve">: </w:t>
            </w:r>
            <w:r w:rsidRPr="0001335D">
              <w:rPr>
                <w:rStyle w:val="Hyperlink"/>
              </w:rPr>
              <w:t>Predictive Intelligent Control of Oxygenation</w:t>
            </w:r>
            <w:r>
              <w:tab/>
            </w:r>
            <w:r>
              <w:fldChar w:fldCharType="begin"/>
            </w:r>
            <w:r>
              <w:instrText xml:space="preserve"> PAGEREF _Toc256000026 \h </w:instrText>
            </w:r>
            <w:r>
              <w:fldChar w:fldCharType="separate"/>
            </w:r>
            <w:r>
              <w:t>10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28" w:history="1">
            <w:r w:rsidRPr="00C6147B">
              <w:rPr>
                <w:rStyle w:val="Hyperlink"/>
                <w:rFonts w:cstheme="minorHAnsi"/>
                <w:shd w:val="clear" w:color="auto" w:fill="FFFFFF"/>
              </w:rPr>
              <w:t>10.1</w:t>
            </w:r>
            <w:r w:rsidRPr="00C6147B" w:rsidR="00F81394">
              <w:rPr>
                <w:rStyle w:val="Hyperlink"/>
                <w:rFonts w:cstheme="minorHAnsi"/>
                <w:shd w:val="clear" w:color="auto" w:fill="FFFFFF"/>
              </w:rPr>
              <w:t xml:space="preserve"> </w:t>
            </w:r>
            <w:r w:rsidRPr="00C6147B" w:rsidR="00F81394">
              <w:rPr>
                <w:rStyle w:val="Hyperlink"/>
                <w:rFonts w:cstheme="minorHAnsi"/>
                <w:shd w:val="clear" w:color="auto" w:fill="FFFFFF"/>
              </w:rPr>
              <w:t>Indikasjon for bruk av PRICO:</w:t>
            </w:r>
            <w:r>
              <w:tab/>
            </w:r>
            <w:r>
              <w:fldChar w:fldCharType="begin"/>
            </w:r>
            <w:r>
              <w:instrText xml:space="preserve"> PAGEREF _Toc256000028 \h </w:instrText>
            </w:r>
            <w:r>
              <w:fldChar w:fldCharType="separate"/>
            </w:r>
            <w:r>
              <w:t>10</w:t>
            </w:r>
            <w:r>
              <w:fldChar w:fldCharType="end"/>
            </w:r>
          </w:hyperlink>
        </w:p>
        <w:p>
          <w:pPr>
            <w:pStyle w:val="TOC2"/>
            <w:tabs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29" w:history="1">
            <w:r w:rsidRPr="001C3A8E">
              <w:rPr>
                <w:rStyle w:val="Hyperlink"/>
                <w:rFonts w:cstheme="minorHAnsi"/>
                <w:shd w:val="clear" w:color="auto" w:fill="FFFFFF"/>
              </w:rPr>
              <w:t>10.2</w:t>
            </w:r>
            <w:r w:rsidRPr="001C3A8E" w:rsidR="00F81394">
              <w:rPr>
                <w:rStyle w:val="Hyperlink"/>
                <w:rFonts w:cstheme="minorHAnsi"/>
                <w:shd w:val="clear" w:color="auto" w:fill="FFFFFF"/>
              </w:rPr>
              <w:t xml:space="preserve"> </w:t>
            </w:r>
            <w:r w:rsidRPr="001C3A8E" w:rsidR="00F81394">
              <w:rPr>
                <w:rStyle w:val="Hyperlink"/>
                <w:rFonts w:cstheme="minorHAnsi"/>
                <w:shd w:val="clear" w:color="auto" w:fill="FFFFFF"/>
              </w:rPr>
              <w:t>Overvåkning ved PRICO</w:t>
            </w:r>
            <w:r>
              <w:tab/>
            </w:r>
            <w:r>
              <w:fldChar w:fldCharType="begin"/>
            </w:r>
            <w:r>
              <w:instrText xml:space="preserve"> PAGEREF _Toc256000029 \h </w:instrText>
            </w:r>
            <w:r>
              <w:fldChar w:fldCharType="separate"/>
            </w:r>
            <w:r>
              <w:t>10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30" w:history="1">
            <w:r>
              <w:rPr>
                <w:rStyle w:val="Hyperlink"/>
                <w:rFonts w:cstheme="minorHAnsi"/>
              </w:rPr>
              <w:t>10.3</w:t>
            </w:r>
            <w:r>
              <w:rPr>
                <w:rFonts w:asciiTheme="minorHAnsi" w:hAnsiTheme="minorHAnsi" w:cstheme="minorHAnsi"/>
                <w:noProof/>
                <w:sz w:val="22"/>
              </w:rPr>
              <w:tab/>
            </w:r>
            <w:r w:rsidRPr="001C3A8E">
              <w:rPr>
                <w:rStyle w:val="Hyperlink"/>
                <w:rFonts w:cstheme="minorHAnsi"/>
                <w:shd w:val="clear" w:color="auto" w:fill="FFFFFF"/>
              </w:rPr>
              <w:t>Dokumentasjon ved PRICO</w:t>
            </w:r>
            <w:r>
              <w:tab/>
            </w:r>
            <w:r>
              <w:fldChar w:fldCharType="begin"/>
            </w:r>
            <w:r>
              <w:instrText xml:space="preserve"> PAGEREF _Toc256000030 \h </w:instrText>
            </w:r>
            <w:r>
              <w:fldChar w:fldCharType="separate"/>
            </w:r>
            <w:r>
              <w:t>11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31" w:history="1">
            <w:r>
              <w:rPr>
                <w:rStyle w:val="Hyperlink"/>
                <w:rFonts w:cstheme="minorHAnsi"/>
              </w:rPr>
              <w:t>10.4</w:t>
            </w:r>
            <w:r>
              <w:rPr>
                <w:rFonts w:asciiTheme="minorHAnsi" w:hAnsiTheme="minorHAnsi" w:cstheme="minorHAnsi"/>
                <w:noProof/>
                <w:sz w:val="22"/>
              </w:rPr>
              <w:tab/>
            </w:r>
            <w:r w:rsidRPr="001C3A8E">
              <w:rPr>
                <w:rStyle w:val="Hyperlink"/>
                <w:rFonts w:cstheme="minorHAnsi"/>
                <w:shd w:val="clear" w:color="auto" w:fill="FFFFFF"/>
              </w:rPr>
              <w:t>Bruk av PRICO</w:t>
            </w:r>
            <w:r>
              <w:tab/>
            </w:r>
            <w:r>
              <w:fldChar w:fldCharType="begin"/>
            </w:r>
            <w:r>
              <w:instrText xml:space="preserve"> PAGEREF _Toc256000031 \h </w:instrText>
            </w:r>
            <w:r>
              <w:fldChar w:fldCharType="separate"/>
            </w:r>
            <w:r>
              <w:t>11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32" w:history="1">
            <w:r>
              <w:rPr>
                <w:rStyle w:val="Hyperlink"/>
              </w:rPr>
              <w:t>11.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C644C9">
              <w:rPr>
                <w:rStyle w:val="Hyperlink"/>
              </w:rPr>
              <w:t>Oksygen på nesekateter</w:t>
            </w:r>
            <w:r>
              <w:tab/>
            </w:r>
            <w:r>
              <w:fldChar w:fldCharType="begin"/>
            </w:r>
            <w:r>
              <w:instrText xml:space="preserve"> PAGEREF _Toc256000032 \h </w:instrText>
            </w:r>
            <w:r>
              <w:fldChar w:fldCharType="separate"/>
            </w:r>
            <w:r>
              <w:t>12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33" w:history="1">
            <w:r>
              <w:rPr>
                <w:rStyle w:val="Hyperlink"/>
              </w:rPr>
              <w:t>12.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1C3A8E">
              <w:rPr>
                <w:rStyle w:val="Hyperlink"/>
              </w:rPr>
              <w:t>Oksygen på trakt</w:t>
            </w:r>
            <w:r>
              <w:tab/>
            </w:r>
            <w:r>
              <w:fldChar w:fldCharType="begin"/>
            </w:r>
            <w:r>
              <w:instrText xml:space="preserve"> PAGEREF _Toc256000033 \h </w:instrText>
            </w:r>
            <w:r>
              <w:fldChar w:fldCharType="separate"/>
            </w:r>
            <w:r>
              <w:t>12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34" w:history="1">
            <w:r>
              <w:rPr>
                <w:rStyle w:val="Hyperlink"/>
              </w:rPr>
              <w:t>13.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1C3A8E">
              <w:rPr>
                <w:rStyle w:val="Hyperlink"/>
              </w:rPr>
              <w:t>NEOPUFF</w:t>
            </w:r>
            <w:r>
              <w:tab/>
            </w:r>
            <w:r>
              <w:fldChar w:fldCharType="begin"/>
            </w:r>
            <w:r>
              <w:instrText xml:space="preserve"> PAGEREF _Toc256000034 \h </w:instrText>
            </w:r>
            <w:r>
              <w:fldChar w:fldCharType="separate"/>
            </w:r>
            <w:r>
              <w:t>12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35" w:history="1">
            <w:r>
              <w:rPr>
                <w:rStyle w:val="Hyperlink"/>
              </w:rPr>
              <w:t>14.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2C0F1C" w:rsidR="00F81394">
              <w:rPr>
                <w:rStyle w:val="Hyperlink"/>
              </w:rPr>
              <w:t>Medisinsk utstyr</w:t>
            </w:r>
            <w:r>
              <w:tab/>
            </w:r>
            <w:r>
              <w:fldChar w:fldCharType="begin"/>
            </w:r>
            <w:r>
              <w:instrText xml:space="preserve"> PAGEREF _Toc256000035 \h </w:instrText>
            </w:r>
            <w:r>
              <w:fldChar w:fldCharType="separate"/>
            </w:r>
            <w:r>
              <w:t>13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36" w:history="1">
            <w:r>
              <w:rPr>
                <w:rStyle w:val="Hyperlink"/>
              </w:rPr>
              <w:t>15.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1C3A8E">
              <w:rPr>
                <w:rStyle w:val="Hyperlink"/>
              </w:rPr>
              <w:t>Referanser</w:t>
            </w:r>
            <w:r>
              <w:tab/>
            </w:r>
            <w:r>
              <w:fldChar w:fldCharType="begin"/>
            </w:r>
            <w:r>
              <w:instrText xml:space="preserve"> PAGEREF _Toc256000036 \h </w:instrText>
            </w:r>
            <w:r>
              <w:fldChar w:fldCharType="separate"/>
            </w:r>
            <w:r>
              <w:t>13</w:t>
            </w:r>
            <w:r>
              <w:fldChar w:fldCharType="end"/>
            </w:r>
          </w:hyperlink>
        </w:p>
        <w:p w:rsidR="009E041C" w:rsidP="00E4466B">
          <w:pPr>
            <w:rPr>
              <w:rFonts w:asciiTheme="minorHAnsi" w:hAnsiTheme="minorHAnsi" w:cstheme="minorBidi"/>
              <w:szCs w:val="22"/>
            </w:rPr>
          </w:pPr>
          <w:r w:rsidRPr="00F62F0B">
            <w:rPr>
              <w:rFonts w:asciiTheme="minorHAnsi" w:hAnsiTheme="minorHAnsi" w:cstheme="minorHAnsi"/>
              <w:sz w:val="24"/>
              <w:szCs w:val="24"/>
            </w:rPr>
            <w:fldChar w:fldCharType="end"/>
          </w:r>
        </w:p>
      </w:sdtContent>
    </w:sdt>
    <w:bookmarkStart w:id="8" w:name="_Toc210033872" w:displacedByCustomXml="prev"/>
    <w:p w:rsidR="000B7B76" w:rsidRPr="00E4466B" w:rsidP="00E4466B" w14:paraId="2E65BC06" w14:textId="77777777">
      <w:pPr>
        <w:rPr>
          <w:rFonts w:asciiTheme="minorHAnsi" w:hAnsiTheme="minorHAnsi" w:cstheme="minorBidi"/>
          <w:szCs w:val="22"/>
        </w:rPr>
      </w:pPr>
    </w:p>
    <w:p w:rsidR="002C0F1C" w:rsidRPr="009E041C" w:rsidP="000B7B76" w14:paraId="5A7E89CB" w14:textId="1FC763A5">
      <w:pPr>
        <w:pStyle w:val="Heading1"/>
      </w:pPr>
      <w:bookmarkStart w:id="9" w:name="_Toc256000003"/>
      <w:r w:rsidRPr="002C0F1C">
        <w:t>Prosedyrens formål</w:t>
      </w:r>
      <w:bookmarkEnd w:id="9"/>
      <w:bookmarkEnd w:id="8"/>
    </w:p>
    <w:p w:rsidR="009E041C" w:rsidRPr="00F45551" w:rsidP="009E041C" w14:paraId="2F41C322" w14:textId="2AF026B3">
      <w:pPr>
        <w:rPr>
          <w:rFonts w:asciiTheme="minorHAnsi" w:hAnsiTheme="minorHAnsi" w:cstheme="minorHAnsi"/>
          <w:sz w:val="24"/>
          <w:szCs w:val="24"/>
        </w:rPr>
      </w:pPr>
      <w:r w:rsidRPr="003521A2">
        <w:rPr>
          <w:rFonts w:asciiTheme="minorHAnsi" w:hAnsiTheme="minorHAnsi" w:cstheme="minorHAnsi"/>
          <w:sz w:val="24"/>
          <w:szCs w:val="24"/>
        </w:rPr>
        <w:t xml:space="preserve">Prosedyren </w:t>
      </w:r>
      <w:r w:rsidRPr="003521A2">
        <w:rPr>
          <w:rFonts w:asciiTheme="minorHAnsi" w:hAnsiTheme="minorHAnsi" w:cstheme="minorHAnsi"/>
          <w:sz w:val="24"/>
          <w:szCs w:val="24"/>
        </w:rPr>
        <w:t>beskriver ulike former for non-invasiv respirasjonsstøtte og oksygenbehandling til premature og nyfødte pasienter (CPAP,</w:t>
      </w:r>
      <w:r>
        <w:rPr>
          <w:rFonts w:asciiTheme="minorHAnsi" w:hAnsiTheme="minorHAnsi" w:cstheme="minorHAnsi"/>
          <w:sz w:val="24"/>
          <w:szCs w:val="24"/>
        </w:rPr>
        <w:t xml:space="preserve"> PRICO,</w:t>
      </w:r>
      <w:r w:rsidRPr="003521A2">
        <w:rPr>
          <w:rFonts w:asciiTheme="minorHAnsi" w:hAnsiTheme="minorHAnsi" w:cstheme="minorHAnsi"/>
          <w:sz w:val="24"/>
          <w:szCs w:val="24"/>
        </w:rPr>
        <w:t xml:space="preserve"> high flow, neo</w:t>
      </w:r>
      <w:r w:rsidRPr="009E624B">
        <w:rPr>
          <w:rFonts w:asciiTheme="minorHAnsi" w:hAnsiTheme="minorHAnsi" w:cstheme="minorHAnsi"/>
          <w:sz w:val="24"/>
          <w:szCs w:val="24"/>
        </w:rPr>
        <w:t>-puff, nesekateter,</w:t>
      </w:r>
      <w:r w:rsidRPr="00F45551">
        <w:rPr>
          <w:rFonts w:asciiTheme="minorHAnsi" w:hAnsiTheme="minorHAnsi" w:cstheme="minorHAnsi"/>
          <w:color w:val="202122"/>
          <w:sz w:val="24"/>
          <w:szCs w:val="24"/>
          <w:shd w:val="clear" w:color="auto" w:fill="FFFFFF"/>
        </w:rPr>
        <w:t xml:space="preserve"> O</w:t>
      </w:r>
      <w:r w:rsidRPr="00F45551">
        <w:rPr>
          <w:rFonts w:asciiTheme="minorHAnsi" w:hAnsiTheme="minorHAnsi" w:cstheme="minorHAnsi"/>
          <w:color w:val="202122"/>
          <w:sz w:val="24"/>
          <w:szCs w:val="24"/>
          <w:shd w:val="clear" w:color="auto" w:fill="FFFFFF"/>
          <w:vertAlign w:val="subscript"/>
        </w:rPr>
        <w:t>2</w:t>
      </w:r>
      <w:r w:rsidRPr="003521A2">
        <w:rPr>
          <w:rFonts w:asciiTheme="minorHAnsi" w:hAnsiTheme="minorHAnsi" w:cstheme="minorHAnsi"/>
          <w:sz w:val="24"/>
          <w:szCs w:val="24"/>
        </w:rPr>
        <w:t xml:space="preserve"> </w:t>
      </w:r>
      <w:r w:rsidRPr="00F45551">
        <w:rPr>
          <w:rFonts w:asciiTheme="minorHAnsi" w:hAnsiTheme="minorHAnsi" w:cstheme="minorHAnsi"/>
          <w:vanish/>
          <w:color w:val="202122"/>
          <w:sz w:val="24"/>
          <w:szCs w:val="24"/>
          <w:shd w:val="clear" w:color="auto" w:fill="FFFFFF"/>
        </w:rPr>
        <w:br/>
      </w:r>
      <w:r w:rsidRPr="00F45551">
        <w:rPr>
          <w:rStyle w:val="mwe-math-mathml-inline"/>
          <w:rFonts w:asciiTheme="minorHAnsi" w:hAnsiTheme="minorHAnsi" w:cstheme="minorHAnsi"/>
          <w:vanish/>
          <w:color w:val="202122"/>
          <w:sz w:val="24"/>
          <w:szCs w:val="24"/>
          <w:shd w:val="clear" w:color="auto" w:fill="FFFFFF"/>
        </w:rPr>
        <w:t>O2</w:t>
      </w:r>
      <w:r w:rsidRPr="003521A2">
        <w:rPr>
          <w:rFonts w:asciiTheme="minorHAnsi" w:hAnsiTheme="minorHAnsi" w:cstheme="minorHAnsi"/>
          <w:sz w:val="24"/>
          <w:szCs w:val="24"/>
        </w:rPr>
        <w:t xml:space="preserve">på trakt). </w:t>
      </w:r>
    </w:p>
    <w:p w:rsidR="009E041C" w:rsidRPr="002C0F1C" w:rsidP="002C0F1C" w14:paraId="3F77238D" w14:textId="77777777">
      <w:pPr>
        <w:rPr>
          <w:rFonts w:asciiTheme="minorHAnsi" w:hAnsiTheme="minorHAnsi" w:cstheme="minorBidi"/>
          <w:sz w:val="24"/>
          <w:szCs w:val="24"/>
        </w:rPr>
      </w:pPr>
    </w:p>
    <w:p w:rsidR="002C0F1C" w:rsidRPr="002C0F1C" w:rsidP="00C6147B" w14:paraId="437909E9" w14:textId="1749EBA6">
      <w:pPr>
        <w:pStyle w:val="Heading1"/>
      </w:pPr>
      <w:bookmarkStart w:id="10" w:name="_Toc210033873"/>
      <w:bookmarkStart w:id="11" w:name="_Toc256000004"/>
      <w:r w:rsidRPr="002C0F1C">
        <w:t>Prosedyren gjelder for</w:t>
      </w:r>
      <w:bookmarkEnd w:id="11"/>
      <w:bookmarkEnd w:id="10"/>
    </w:p>
    <w:p w:rsidR="002C0F1C" w:rsidP="002C0F1C" w14:paraId="157E0F55" w14:textId="65784043">
      <w:pPr>
        <w:rPr>
          <w:rFonts w:asciiTheme="minorHAnsi" w:hAnsiTheme="minorHAnsi" w:cstheme="minorBidi"/>
          <w:sz w:val="24"/>
          <w:szCs w:val="24"/>
        </w:rPr>
      </w:pPr>
      <w:r>
        <w:rPr>
          <w:rFonts w:asciiTheme="minorHAnsi" w:hAnsiTheme="minorHAnsi" w:cstheme="minorBidi"/>
          <w:sz w:val="24"/>
          <w:szCs w:val="24"/>
        </w:rPr>
        <w:t>Helsep</w:t>
      </w:r>
      <w:r w:rsidRPr="002C0F1C" w:rsidR="000953BD">
        <w:rPr>
          <w:rFonts w:asciiTheme="minorHAnsi" w:hAnsiTheme="minorHAnsi" w:cstheme="minorBidi"/>
          <w:sz w:val="24"/>
          <w:szCs w:val="24"/>
        </w:rPr>
        <w:t>erson</w:t>
      </w:r>
      <w:r>
        <w:rPr>
          <w:rFonts w:asciiTheme="minorHAnsi" w:hAnsiTheme="minorHAnsi" w:cstheme="minorBidi"/>
          <w:sz w:val="24"/>
          <w:szCs w:val="24"/>
        </w:rPr>
        <w:t>ell</w:t>
      </w:r>
      <w:r w:rsidRPr="002C0F1C" w:rsidR="000953BD">
        <w:rPr>
          <w:rFonts w:asciiTheme="minorHAnsi" w:hAnsiTheme="minorHAnsi" w:cstheme="minorBidi"/>
          <w:sz w:val="24"/>
          <w:szCs w:val="24"/>
        </w:rPr>
        <w:t xml:space="preserve"> ved Nyfødtintensiv, BUK, HUS.</w:t>
      </w:r>
    </w:p>
    <w:p w:rsidR="002C0F1C" w:rsidRPr="002C0F1C" w:rsidP="002C0F1C" w14:paraId="201EE1A2" w14:textId="77777777">
      <w:pPr>
        <w:rPr>
          <w:rFonts w:asciiTheme="minorHAnsi" w:hAnsiTheme="minorHAnsi" w:cstheme="minorBidi"/>
          <w:sz w:val="24"/>
          <w:szCs w:val="24"/>
        </w:rPr>
      </w:pPr>
    </w:p>
    <w:p w:rsidR="009E041C" w:rsidRPr="009E041C" w:rsidP="00C6147B" w14:paraId="78EC10F6" w14:textId="7CCC1FAC">
      <w:pPr>
        <w:pStyle w:val="Heading1"/>
      </w:pPr>
      <w:bookmarkStart w:id="12" w:name="_Toc210033874"/>
      <w:bookmarkStart w:id="13" w:name="_Toc256000005"/>
      <w:r w:rsidRPr="002C0F1C">
        <w:t>Målgruppe og avgrensninger</w:t>
      </w:r>
      <w:bookmarkEnd w:id="13"/>
      <w:bookmarkEnd w:id="12"/>
    </w:p>
    <w:p w:rsidR="009E041C" w:rsidRPr="0094502D" w:rsidP="009E041C" w14:paraId="45B472EA" w14:textId="77777777">
      <w:pPr>
        <w:pStyle w:val="ListParagraph"/>
        <w:numPr>
          <w:ilvl w:val="0"/>
          <w:numId w:val="47"/>
        </w:numPr>
        <w:rPr>
          <w:rFonts w:asciiTheme="minorHAnsi" w:hAnsiTheme="minorHAnsi" w:cstheme="minorBidi"/>
          <w:color w:val="000000" w:themeColor="text1"/>
          <w:sz w:val="24"/>
          <w:szCs w:val="24"/>
        </w:rPr>
      </w:pPr>
      <w:r w:rsidRPr="0094502D">
        <w:rPr>
          <w:rFonts w:asciiTheme="minorHAnsi" w:hAnsiTheme="minorHAnsi" w:cstheme="minorBidi"/>
          <w:color w:val="000000" w:themeColor="text1"/>
          <w:sz w:val="24"/>
          <w:szCs w:val="24"/>
        </w:rPr>
        <w:t xml:space="preserve">Prosedyren beskriver behandling med oksygen og overtrykk (CPAP, high flow) til premature og syke nyfødte innlagt på Barne- og ungdomsklinikken, Nyfødtintensiv. </w:t>
      </w:r>
    </w:p>
    <w:p w:rsidR="009E041C" w:rsidRPr="0094502D" w:rsidP="009E041C" w14:paraId="36A94962" w14:textId="77777777">
      <w:pPr>
        <w:pStyle w:val="ListParagraph"/>
        <w:numPr>
          <w:ilvl w:val="0"/>
          <w:numId w:val="47"/>
        </w:numPr>
        <w:rPr>
          <w:rFonts w:asciiTheme="minorHAnsi" w:hAnsiTheme="minorHAnsi" w:cstheme="minorHAnsi"/>
          <w:color w:val="000000" w:themeColor="text1"/>
          <w:sz w:val="24"/>
          <w:szCs w:val="22"/>
        </w:rPr>
      </w:pPr>
      <w:r w:rsidRPr="0094502D">
        <w:rPr>
          <w:rFonts w:asciiTheme="minorHAnsi" w:hAnsiTheme="minorHAnsi" w:cstheme="minorBidi"/>
          <w:color w:val="000000" w:themeColor="text1"/>
          <w:sz w:val="24"/>
          <w:szCs w:val="24"/>
        </w:rPr>
        <w:t>Respiratorbehandling omtales i annen prosedyre</w:t>
      </w:r>
      <w:r w:rsidRPr="00B27559">
        <w:rPr>
          <w:rFonts w:asciiTheme="minorHAnsi" w:hAnsiTheme="minorHAnsi" w:cstheme="minorBidi"/>
          <w:color w:val="000000" w:themeColor="text1"/>
          <w:sz w:val="24"/>
          <w:szCs w:val="24"/>
        </w:rPr>
        <w:t xml:space="preserve">: </w:t>
      </w:r>
      <w:hyperlink r:id="rId5" w:history="1">
        <w:r w:rsidRPr="00B27559">
          <w:rPr>
            <w:rFonts w:asciiTheme="minorHAnsi" w:hAnsiTheme="minorHAnsi" w:cstheme="minorHAnsi"/>
            <w:color w:val="000000" w:themeColor="text1"/>
            <w:sz w:val="24"/>
            <w:szCs w:val="22"/>
            <w:u w:val="single"/>
          </w:rPr>
          <w:t>Respiratorbehandling til premature og nyfødte</w:t>
        </w:r>
      </w:hyperlink>
    </w:p>
    <w:p w:rsidR="009E041C" w:rsidRPr="002C0F1C" w:rsidP="009E041C" w14:paraId="17DC4ECC" w14:textId="77777777">
      <w:pPr>
        <w:ind w:left="720"/>
        <w:contextualSpacing/>
      </w:pPr>
    </w:p>
    <w:p w:rsidR="00E4466B" w:rsidRPr="00C6147B" w:rsidP="00C6147B" w14:paraId="3A87D0F1" w14:textId="7802C52A">
      <w:pPr>
        <w:pStyle w:val="Heading1"/>
      </w:pPr>
      <w:bookmarkStart w:id="14" w:name="_Toc194339602"/>
      <w:bookmarkStart w:id="15" w:name="_Toc194408325"/>
      <w:bookmarkStart w:id="16" w:name="_Toc194408399"/>
      <w:bookmarkStart w:id="17" w:name="_Toc194339603"/>
      <w:bookmarkStart w:id="18" w:name="_Toc194408326"/>
      <w:bookmarkStart w:id="19" w:name="_Toc194408400"/>
      <w:bookmarkStart w:id="20" w:name="_Toc210033875"/>
      <w:bookmarkEnd w:id="14"/>
      <w:bookmarkEnd w:id="15"/>
      <w:bookmarkEnd w:id="16"/>
      <w:bookmarkEnd w:id="17"/>
      <w:bookmarkEnd w:id="18"/>
      <w:bookmarkEnd w:id="19"/>
      <w:bookmarkStart w:id="21" w:name="_Toc256000006"/>
      <w:r w:rsidRPr="00C6147B">
        <w:t>Oksygenadministrering</w:t>
      </w:r>
      <w:bookmarkEnd w:id="21"/>
      <w:bookmarkEnd w:id="20"/>
    </w:p>
    <w:p w:rsidR="00E4466B" w:rsidP="00E4466B" w14:paraId="03E6A88D" w14:textId="5E9804AE">
      <w:pPr>
        <w:rPr>
          <w:rFonts w:asciiTheme="minorHAnsi" w:hAnsiTheme="minorHAnsi" w:cstheme="minorBidi"/>
          <w:sz w:val="24"/>
          <w:szCs w:val="24"/>
        </w:rPr>
      </w:pPr>
      <w:r w:rsidRPr="4869CEC7">
        <w:rPr>
          <w:rFonts w:asciiTheme="minorHAnsi" w:hAnsiTheme="minorHAnsi" w:cstheme="minorBidi"/>
          <w:sz w:val="24"/>
          <w:szCs w:val="24"/>
        </w:rPr>
        <w:t xml:space="preserve">Oksygen kan </w:t>
      </w:r>
      <w:r>
        <w:rPr>
          <w:rFonts w:asciiTheme="minorHAnsi" w:hAnsiTheme="minorHAnsi" w:cstheme="minorBidi"/>
          <w:sz w:val="24"/>
          <w:szCs w:val="24"/>
        </w:rPr>
        <w:t>ha både</w:t>
      </w:r>
      <w:r w:rsidRPr="4869CEC7">
        <w:rPr>
          <w:rFonts w:asciiTheme="minorHAnsi" w:hAnsiTheme="minorHAnsi" w:cstheme="minorBidi"/>
          <w:sz w:val="24"/>
          <w:szCs w:val="24"/>
        </w:rPr>
        <w:t xml:space="preserve"> terapeutisk og skadelig virkning på barnet. </w:t>
      </w:r>
      <w:r w:rsidRPr="500420FB">
        <w:rPr>
          <w:rFonts w:asciiTheme="minorHAnsi" w:hAnsiTheme="minorHAnsi" w:cstheme="minorBidi"/>
          <w:sz w:val="24"/>
          <w:szCs w:val="24"/>
        </w:rPr>
        <w:t>For å unngå komplikasjoner som kan oppstå ved hypoksi (cerebal parase, nekrotisernede enterokolitt, mortalitet) og hyperoksi (bronkopulmonal dysplasi, prematuritetsretinopati) skal barnets oksygenbehov overvåkes og vurderes hyppig.</w:t>
      </w:r>
    </w:p>
    <w:p w:rsidR="00E4466B" w:rsidP="002C0F1C" w14:paraId="2A09B5C5" w14:textId="08F85F68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12526B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>
                <wp:simplePos x="0" y="0"/>
                <wp:positionH relativeFrom="margin">
                  <wp:posOffset>-224155</wp:posOffset>
                </wp:positionH>
                <wp:positionV relativeFrom="paragraph">
                  <wp:posOffset>271145</wp:posOffset>
                </wp:positionV>
                <wp:extent cx="5867400" cy="704850"/>
                <wp:effectExtent l="0" t="0" r="0" b="0"/>
                <wp:wrapSquare wrapText="bothSides"/>
                <wp:docPr id="103342495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7048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466B" w:rsidP="00E4466B" w14:textId="77777777">
                            <w:r w:rsidRPr="00FE4FBC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NB!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E624B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Fall i</w:t>
                            </w:r>
                            <w:r w:rsidRPr="58620D8F">
                              <w:rPr>
                                <w:rFonts w:asciiTheme="minorHAnsi" w:hAnsiTheme="minorHAnsi" w:cstheme="minorBidi"/>
                                <w:sz w:val="24"/>
                                <w:szCs w:val="24"/>
                              </w:rPr>
                              <w:t xml:space="preserve"> SpO</w:t>
                            </w:r>
                            <w:r w:rsidRPr="00F45551">
                              <w:rPr>
                                <w:rFonts w:asciiTheme="minorHAnsi" w:hAnsiTheme="minorHAnsi" w:cstheme="minorBidi"/>
                                <w:sz w:val="24"/>
                                <w:szCs w:val="24"/>
                                <w:vertAlign w:val="subscript"/>
                              </w:rPr>
                              <w:t>2</w:t>
                            </w:r>
                            <w:r w:rsidRPr="009E624B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  hos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premature er</w:t>
                            </w:r>
                            <w:r w:rsidRPr="00C120B1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vertAlign w:val="subscript"/>
                              </w:rPr>
                              <w:t xml:space="preserve"> </w:t>
                            </w:r>
                            <w:r w:rsidRPr="00C120B1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ofte forårsaket av apn</w:t>
                            </w: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é</w:t>
                            </w:r>
                            <w:r w:rsidRPr="00C120B1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eller overfladisk respirasjon – </w:t>
                            </w:r>
                            <w:r w:rsidRPr="00F52FC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se </w:t>
                            </w:r>
                            <w:hyperlink r:id="rId6" w:tooltip="XDF47485" w:history="1">
                              <w:r w:rsidRPr="00C120B1">
                                <w:rPr>
                                  <w:rStyle w:val="Hyperlink"/>
                                  <w:rFonts w:asciiTheme="minorHAnsi" w:hAnsiTheme="minorHAnsi" w:cstheme="minorHAnsi"/>
                                  <w:sz w:val="24"/>
                                  <w:szCs w:val="24"/>
                                </w:rPr>
                                <w:fldChar w:fldCharType="begin" w:fldLock="1"/>
                              </w:r>
                              <w:r w:rsidRPr="00C120B1">
                                <w:rPr>
                                  <w:rStyle w:val="Hyperlink"/>
                                  <w:rFonts w:asciiTheme="minorHAnsi" w:hAnsiTheme="minorHAnsi" w:cstheme="minorHAnsi"/>
                                  <w:sz w:val="24"/>
                                  <w:szCs w:val="24"/>
                                </w:rPr>
                                <w:instrText xml:space="preserve"> DOCPROPERTY XDT47485 *charformat * MERGEFORMAT </w:instrText>
                              </w:r>
                              <w:r w:rsidRPr="00C120B1">
                                <w:rPr>
                                  <w:rStyle w:val="Hyperlink"/>
                                  <w:rFonts w:asciiTheme="minorHAnsi" w:hAnsiTheme="minorHAnsi" w:cstheme="minorHAnsi"/>
                                  <w:sz w:val="24"/>
                                  <w:szCs w:val="24"/>
                                </w:rPr>
                                <w:fldChar w:fldCharType="separate"/>
                              </w:r>
                              <w:r w:rsidRPr="00C120B1">
                                <w:rPr>
                                  <w:rStyle w:val="Hyperlink"/>
                                  <w:rFonts w:asciiTheme="minorHAnsi" w:hAnsiTheme="minorHAnsi" w:cstheme="minorHAnsi"/>
                                  <w:sz w:val="24"/>
                                  <w:szCs w:val="24"/>
                                </w:rPr>
                                <w:t>Pustestopp - algoritme</w:t>
                              </w:r>
                              <w:r w:rsidRPr="00C120B1">
                                <w:rPr>
                                  <w:rStyle w:val="Hyperlink"/>
                                  <w:rFonts w:asciiTheme="minorHAnsi" w:hAnsiTheme="minorHAnsi" w:cstheme="minorHAnsi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hyperlink>
                            <w:r w:rsidRPr="00C120B1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. Første tiltak ved pustestopp hos premature er stimulering til egenrespirasjon. </w:t>
                            </w:r>
                            <w:r w:rsidRPr="00E200D6"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  <w:t>Pasienten må puste for at det skal være effekt av oksygenadministrering.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boks 2" o:spid="_x0000_s1025" type="#_x0000_t202" style="width:462pt;height:55.5pt;margin-top:21.35pt;margin-left:-17.65pt;mso-height-percent:0;mso-height-relative:margin;mso-position-horizontal-relative:margin;mso-width-percent:0;mso-width-relative:margin;mso-wrap-distance-bottom:3.6pt;mso-wrap-distance-left:9pt;mso-wrap-distance-right:9pt;mso-wrap-distance-top:3.6pt;position:absolute;v-text-anchor:top;z-index:251713536" fillcolor="#b7cce4" stroked="f" strokeweight="0.75pt">
                <v:textbox>
                  <w:txbxContent>
                    <w:p w:rsidR="00E4466B" w:rsidP="00E4466B" w14:textId="77777777">
                      <w:r w:rsidRPr="00FE4FBC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</w:rPr>
                        <w:t>NB!</w:t>
                      </w:r>
                      <w:r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9E624B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Fall i</w:t>
                      </w:r>
                      <w:r w:rsidRPr="58620D8F">
                        <w:rPr>
                          <w:rFonts w:asciiTheme="minorHAnsi" w:hAnsiTheme="minorHAnsi" w:cstheme="minorBidi"/>
                          <w:sz w:val="24"/>
                          <w:szCs w:val="24"/>
                        </w:rPr>
                        <w:t xml:space="preserve"> SpO</w:t>
                      </w:r>
                      <w:r w:rsidRPr="00F45551">
                        <w:rPr>
                          <w:rFonts w:asciiTheme="minorHAnsi" w:hAnsiTheme="minorHAnsi" w:cstheme="minorBidi"/>
                          <w:sz w:val="24"/>
                          <w:szCs w:val="24"/>
                          <w:vertAlign w:val="subscript"/>
                        </w:rPr>
                        <w:t>2</w:t>
                      </w:r>
                      <w:r w:rsidRPr="009E624B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  hos</w:t>
                      </w: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premature er</w:t>
                      </w:r>
                      <w:r w:rsidRPr="00C120B1">
                        <w:rPr>
                          <w:rFonts w:asciiTheme="minorHAnsi" w:hAnsiTheme="minorHAnsi" w:cstheme="minorHAnsi"/>
                          <w:sz w:val="24"/>
                          <w:szCs w:val="24"/>
                          <w:vertAlign w:val="subscript"/>
                        </w:rPr>
                        <w:t xml:space="preserve"> </w:t>
                      </w:r>
                      <w:r w:rsidRPr="00C120B1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ofte forårsaket av apn</w:t>
                      </w: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é</w:t>
                      </w:r>
                      <w:r w:rsidRPr="00C120B1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eller overfladisk respirasjon – </w:t>
                      </w:r>
                      <w:r w:rsidRPr="00F52FC9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 xml:space="preserve">se </w:t>
                      </w:r>
                      <w:hyperlink r:id="rId6" w:tooltip="XDF47485" w:history="1">
                        <w:r w:rsidRPr="00C120B1">
                          <w:rPr>
                            <w:rStyle w:val="Hyperlink"/>
                            <w:rFonts w:asciiTheme="minorHAnsi" w:hAnsiTheme="minorHAnsi" w:cstheme="minorHAnsi"/>
                            <w:sz w:val="24"/>
                            <w:szCs w:val="24"/>
                          </w:rPr>
                          <w:fldChar w:fldCharType="begin" w:fldLock="1"/>
                        </w:r>
                        <w:r w:rsidRPr="00C120B1">
                          <w:rPr>
                            <w:rStyle w:val="Hyperlink"/>
                            <w:rFonts w:asciiTheme="minorHAnsi" w:hAnsiTheme="minorHAnsi" w:cstheme="minorHAnsi"/>
                            <w:sz w:val="24"/>
                            <w:szCs w:val="24"/>
                          </w:rPr>
                          <w:instrText xml:space="preserve"> DOCPROPERTY XDT47485 *charformat * MERGEFORMAT </w:instrText>
                        </w:r>
                        <w:r w:rsidRPr="00C120B1">
                          <w:rPr>
                            <w:rStyle w:val="Hyperlink"/>
                            <w:rFonts w:asciiTheme="minorHAnsi" w:hAnsiTheme="minorHAnsi" w:cstheme="minorHAnsi"/>
                            <w:sz w:val="24"/>
                            <w:szCs w:val="24"/>
                          </w:rPr>
                          <w:fldChar w:fldCharType="separate"/>
                        </w:r>
                        <w:r w:rsidRPr="00C120B1">
                          <w:rPr>
                            <w:rStyle w:val="Hyperlink"/>
                            <w:rFonts w:asciiTheme="minorHAnsi" w:hAnsiTheme="minorHAnsi" w:cstheme="minorHAnsi"/>
                            <w:sz w:val="24"/>
                            <w:szCs w:val="24"/>
                          </w:rPr>
                          <w:t>Pustestopp - algoritme</w:t>
                        </w:r>
                        <w:r w:rsidRPr="00C120B1">
                          <w:rPr>
                            <w:rStyle w:val="Hyperlink"/>
                            <w:rFonts w:asciiTheme="minorHAnsi" w:hAnsiTheme="minorHAnsi" w:cstheme="minorHAnsi"/>
                            <w:sz w:val="24"/>
                            <w:szCs w:val="24"/>
                          </w:rPr>
                          <w:fldChar w:fldCharType="end"/>
                        </w:r>
                      </w:hyperlink>
                      <w:r w:rsidRPr="00C120B1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. Første tiltak ved pustestopp hos premature er stimulering til egenrespirasjon. </w:t>
                      </w:r>
                      <w:r w:rsidRPr="00E200D6"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  <w:t>Pasienten må puste for at det skal være effekt av oksygenadministrering.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4466B" w:rsidRPr="00BA204B" w:rsidP="00E4466B" w14:paraId="4C9ACBF0" w14:textId="77777777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BA204B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Målområde SpO2: </w:t>
      </w:r>
    </w:p>
    <w:p w:rsidR="00E4466B" w:rsidRPr="0053042C" w:rsidP="00E4466B" w14:paraId="698EA335" w14:textId="77777777">
      <w:pPr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53042C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Premature: </w:t>
      </w:r>
      <w:r w:rsidRPr="0053042C">
        <w:rPr>
          <w:rFonts w:asciiTheme="minorHAnsi" w:hAnsiTheme="minorHAnsi" w:cstheme="minorHAnsi"/>
          <w:b/>
          <w:bCs/>
          <w:color w:val="FF0000"/>
          <w:sz w:val="24"/>
          <w:szCs w:val="24"/>
        </w:rPr>
        <w:t xml:space="preserve">90 - 94 % </w:t>
      </w:r>
    </w:p>
    <w:p w:rsidR="00E4466B" w:rsidRPr="0053042C" w:rsidP="00E4466B" w14:paraId="20180D1C" w14:textId="77777777">
      <w:pPr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182C20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For andre barn er det individuelle grenser</w:t>
      </w:r>
      <w:r w:rsidRPr="0053042C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, men nedre grense er sjelden &lt; 90%</w:t>
      </w:r>
    </w:p>
    <w:p w:rsidR="00E4466B" w:rsidRPr="0053042C" w:rsidP="00E4466B" w14:paraId="55BBB161" w14:textId="77777777">
      <w:pPr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u w:val="single"/>
        </w:rPr>
      </w:pPr>
      <w:r w:rsidRPr="0053042C">
        <w:rPr>
          <w:rFonts w:asciiTheme="minorHAnsi" w:hAnsiTheme="minorHAnsi" w:cstheme="minorHAnsi"/>
          <w:sz w:val="24"/>
          <w:szCs w:val="24"/>
        </w:rPr>
        <w:t xml:space="preserve">Flytskjema for oksygentilpassing: </w:t>
      </w:r>
      <w:hyperlink r:id="rId7" w:anchor="rpShowDynamicModalDocument-28271" w:history="1">
        <w:r w:rsidRPr="0053042C">
          <w:rPr>
            <w:rFonts w:asciiTheme="minorHAnsi" w:hAnsiTheme="minorHAnsi" w:cstheme="minorHAnsi"/>
            <w:color w:val="000000" w:themeColor="text1"/>
            <w:sz w:val="24"/>
            <w:szCs w:val="24"/>
            <w:u w:val="single"/>
          </w:rPr>
          <w:t>HBE EK</w:t>
        </w:r>
      </w:hyperlink>
    </w:p>
    <w:p w:rsidR="00E4466B" w:rsidRPr="0053042C" w:rsidP="00E4466B" w14:paraId="1C90B7A6" w14:textId="77777777">
      <w:pPr>
        <w:rPr>
          <w:rFonts w:asciiTheme="minorHAnsi" w:hAnsiTheme="minorHAnsi" w:cstheme="minorHAnsi"/>
          <w:sz w:val="24"/>
          <w:szCs w:val="24"/>
        </w:rPr>
      </w:pPr>
    </w:p>
    <w:p w:rsidR="00E4466B" w:rsidRPr="0053042C" w:rsidP="00E4466B" w14:paraId="76E213DF" w14:textId="77777777">
      <w:pPr>
        <w:rPr>
          <w:rFonts w:asciiTheme="minorHAnsi" w:hAnsiTheme="minorHAnsi" w:cstheme="minorBidi"/>
          <w:sz w:val="24"/>
          <w:szCs w:val="24"/>
        </w:rPr>
      </w:pPr>
      <w:r w:rsidRPr="58620D8F">
        <w:rPr>
          <w:rFonts w:asciiTheme="minorHAnsi" w:hAnsiTheme="minorHAnsi" w:cstheme="minorBidi"/>
          <w:sz w:val="24"/>
          <w:szCs w:val="24"/>
        </w:rPr>
        <w:t>Vær bevisst på alle feilkilder som kan gi falske målinger. Fest SpO</w:t>
      </w:r>
      <w:r w:rsidRPr="58620D8F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58620D8F">
        <w:rPr>
          <w:rFonts w:asciiTheme="minorHAnsi" w:hAnsiTheme="minorHAnsi" w:cstheme="minorBidi"/>
          <w:sz w:val="24"/>
          <w:szCs w:val="24"/>
        </w:rPr>
        <w:t xml:space="preserve">-proben </w:t>
      </w:r>
      <w:r w:rsidRPr="58620D8F">
        <w:rPr>
          <w:rFonts w:asciiTheme="minorHAnsi" w:hAnsiTheme="minorHAnsi" w:cstheme="minorBidi"/>
          <w:sz w:val="24"/>
          <w:szCs w:val="24"/>
        </w:rPr>
        <w:t>på et godt sirkulert område og beskytt proben mot sterkt lys. Vurder om SpO</w:t>
      </w:r>
      <w:r w:rsidRPr="00F45551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58620D8F">
        <w:rPr>
          <w:rFonts w:asciiTheme="minorHAnsi" w:hAnsiTheme="minorHAnsi" w:cstheme="minorBidi"/>
          <w:sz w:val="24"/>
          <w:szCs w:val="24"/>
        </w:rPr>
        <w:t xml:space="preserve">-målingen som vises på skopet er pålitelig. (Er det god bølge/god perfusjonsindeks?). </w:t>
      </w:r>
    </w:p>
    <w:p w:rsidR="00E4466B" w:rsidRPr="0053042C" w:rsidP="00E4466B" w14:paraId="5A215788" w14:textId="77777777">
      <w:pPr>
        <w:rPr>
          <w:rFonts w:asciiTheme="minorHAnsi" w:hAnsiTheme="minorHAnsi" w:cstheme="minorHAnsi"/>
          <w:sz w:val="24"/>
          <w:szCs w:val="24"/>
        </w:rPr>
      </w:pPr>
    </w:p>
    <w:p w:rsidR="00E4466B" w:rsidRPr="0053042C" w:rsidP="00E4466B" w14:paraId="4C27F09F" w14:textId="77777777">
      <w:pPr>
        <w:pStyle w:val="ListParagraph"/>
        <w:numPr>
          <w:ilvl w:val="0"/>
          <w:numId w:val="42"/>
        </w:numPr>
        <w:rPr>
          <w:rFonts w:asciiTheme="minorHAnsi" w:hAnsiTheme="minorHAnsi" w:cstheme="minorHAnsi"/>
          <w:sz w:val="24"/>
          <w:szCs w:val="24"/>
        </w:rPr>
      </w:pPr>
      <w:r w:rsidRPr="0053042C">
        <w:rPr>
          <w:rFonts w:asciiTheme="minorHAnsi" w:hAnsiTheme="minorHAnsi" w:cstheme="minorHAnsi"/>
          <w:sz w:val="24"/>
          <w:szCs w:val="24"/>
        </w:rPr>
        <w:t>Still inn/sjekk alarmgrenser for SpO</w:t>
      </w:r>
      <w:r w:rsidRPr="0053042C">
        <w:rPr>
          <w:rFonts w:asciiTheme="minorHAnsi" w:hAnsiTheme="minorHAnsi" w:cstheme="minorHAnsi"/>
          <w:sz w:val="24"/>
          <w:szCs w:val="24"/>
          <w:vertAlign w:val="subscript"/>
        </w:rPr>
        <w:t xml:space="preserve">2 </w:t>
      </w:r>
      <w:r w:rsidRPr="0053042C">
        <w:rPr>
          <w:rFonts w:asciiTheme="minorHAnsi" w:hAnsiTheme="minorHAnsi" w:cstheme="minorHAnsi"/>
          <w:sz w:val="24"/>
          <w:szCs w:val="24"/>
        </w:rPr>
        <w:t xml:space="preserve">på monitor/skop ved vaktstart. </w:t>
      </w:r>
    </w:p>
    <w:p w:rsidR="00E4466B" w:rsidRPr="0053042C" w:rsidP="00E4466B" w14:paraId="3346D309" w14:textId="77777777">
      <w:pPr>
        <w:pStyle w:val="ListParagraph"/>
        <w:numPr>
          <w:ilvl w:val="0"/>
          <w:numId w:val="42"/>
        </w:numPr>
        <w:rPr>
          <w:rFonts w:asciiTheme="minorHAnsi" w:hAnsiTheme="minorHAnsi" w:cstheme="minorHAnsi"/>
          <w:sz w:val="24"/>
          <w:szCs w:val="24"/>
        </w:rPr>
      </w:pPr>
      <w:r w:rsidRPr="0053042C">
        <w:rPr>
          <w:rFonts w:asciiTheme="minorHAnsi" w:hAnsiTheme="minorHAnsi" w:cstheme="minorHAnsi"/>
          <w:sz w:val="24"/>
          <w:szCs w:val="24"/>
        </w:rPr>
        <w:t xml:space="preserve">Standard alarmgrense ved oksygentilførsel: Nedre/øvre: </w:t>
      </w:r>
      <w:r w:rsidRPr="0053042C">
        <w:rPr>
          <w:rFonts w:asciiTheme="minorHAnsi" w:hAnsiTheme="minorHAnsi" w:cstheme="minorHAnsi"/>
          <w:b/>
          <w:bCs/>
          <w:color w:val="FF0000"/>
          <w:sz w:val="24"/>
          <w:szCs w:val="24"/>
        </w:rPr>
        <w:t>86 – 96 %</w:t>
      </w:r>
      <w:r w:rsidRPr="0053042C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</w:p>
    <w:p w:rsidR="002C0F1C" w:rsidRPr="00C6147B" w:rsidP="002C0F1C" w14:paraId="681D2D71" w14:textId="0DEEF848">
      <w:pPr>
        <w:pStyle w:val="ListParagraph"/>
        <w:numPr>
          <w:ilvl w:val="0"/>
          <w:numId w:val="42"/>
        </w:numPr>
        <w:rPr>
          <w:rFonts w:asciiTheme="minorHAnsi" w:hAnsiTheme="minorHAnsi" w:cstheme="minorBidi"/>
          <w:sz w:val="24"/>
          <w:szCs w:val="24"/>
        </w:rPr>
      </w:pPr>
      <w:r w:rsidRPr="58620D8F">
        <w:rPr>
          <w:rFonts w:asciiTheme="minorHAnsi" w:hAnsiTheme="minorHAnsi" w:cstheme="minorBidi"/>
          <w:sz w:val="24"/>
          <w:szCs w:val="24"/>
        </w:rPr>
        <w:t>Øvre alarmgrenser justeres opp til 100 % når ekstra oksygentilskudd opphører og barnet har SpO</w:t>
      </w:r>
      <w:r w:rsidRPr="00F45551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58620D8F">
        <w:rPr>
          <w:rFonts w:asciiTheme="minorHAnsi" w:hAnsiTheme="minorHAnsi" w:cstheme="minorBidi"/>
          <w:sz w:val="24"/>
          <w:szCs w:val="24"/>
        </w:rPr>
        <w:t xml:space="preserve"> &gt; 90 % </w:t>
      </w:r>
    </w:p>
    <w:p w:rsidR="00E4466B" w:rsidP="00C6147B" w14:paraId="6BBDF7E1" w14:textId="4B3D702F">
      <w:pPr>
        <w:pStyle w:val="Heading1"/>
      </w:pPr>
      <w:bookmarkStart w:id="22" w:name="_Toc210033876"/>
      <w:bookmarkStart w:id="23" w:name="_Toc256000007"/>
      <w:r w:rsidRPr="00C6147B">
        <w:t>Nødvendig utstyr ved non</w:t>
      </w:r>
      <w:r w:rsidR="008140B0">
        <w:t xml:space="preserve">- </w:t>
      </w:r>
      <w:r w:rsidRPr="00C6147B">
        <w:t xml:space="preserve">invasiv </w:t>
      </w:r>
      <w:r>
        <w:t xml:space="preserve">pustestøtte </w:t>
      </w:r>
      <w:r w:rsidRPr="00C6147B">
        <w:t>og oksygenbehandlin</w:t>
      </w:r>
      <w:r w:rsidRPr="002C0F1C">
        <w:t>g</w:t>
      </w:r>
      <w:bookmarkEnd w:id="23"/>
      <w:bookmarkEnd w:id="22"/>
    </w:p>
    <w:p w:rsidR="00E4466B" w:rsidRPr="00A7380E" w:rsidP="00E4466B" w14:paraId="6BA3D0D9" w14:textId="77777777">
      <w:pPr>
        <w:rPr>
          <w:rFonts w:asciiTheme="minorHAnsi" w:hAnsiTheme="minorHAnsi" w:cstheme="minorHAnsi"/>
          <w:b/>
          <w:bCs/>
          <w:sz w:val="28"/>
          <w:szCs w:val="28"/>
          <w:u w:val="single"/>
          <w:lang w:val="en-GB"/>
        </w:rPr>
      </w:pPr>
      <w:r w:rsidRPr="00A7380E">
        <w:rPr>
          <w:rFonts w:asciiTheme="minorHAnsi" w:hAnsiTheme="minorHAnsi" w:cstheme="minorHAnsi"/>
          <w:b/>
          <w:bCs/>
          <w:sz w:val="28"/>
          <w:szCs w:val="28"/>
          <w:u w:val="single"/>
          <w:lang w:val="en-GB"/>
        </w:rPr>
        <w:t xml:space="preserve">Alle pasienter: </w:t>
      </w:r>
    </w:p>
    <w:p w:rsidR="00E4466B" w:rsidRPr="007C118E" w:rsidP="00E4466B" w14:paraId="0690072D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7C118E">
        <w:rPr>
          <w:rFonts w:asciiTheme="minorHAnsi" w:hAnsiTheme="minorHAnsi" w:cstheme="minorHAnsi"/>
          <w:b/>
          <w:bCs/>
          <w:sz w:val="24"/>
          <w:szCs w:val="24"/>
        </w:rPr>
        <w:t xml:space="preserve">Stetoskop. </w:t>
      </w:r>
    </w:p>
    <w:p w:rsidR="00E4466B" w:rsidRPr="007C118E" w:rsidP="00E4466B" w14:paraId="5E700404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7C118E">
        <w:rPr>
          <w:rFonts w:asciiTheme="minorHAnsi" w:hAnsiTheme="minorHAnsi" w:cstheme="minorHAnsi"/>
          <w:b/>
          <w:bCs/>
          <w:sz w:val="24"/>
          <w:szCs w:val="24"/>
        </w:rPr>
        <w:t xml:space="preserve">Sug og </w:t>
      </w:r>
      <w:r w:rsidRPr="007C118E">
        <w:rPr>
          <w:rFonts w:asciiTheme="minorHAnsi" w:hAnsiTheme="minorHAnsi" w:cstheme="minorHAnsi"/>
          <w:b/>
          <w:bCs/>
          <w:sz w:val="24"/>
          <w:szCs w:val="24"/>
        </w:rPr>
        <w:t>sugekateter i riktig størrelse</w:t>
      </w:r>
      <w:r w:rsidRPr="007C118E">
        <w:rPr>
          <w:rFonts w:asciiTheme="minorHAnsi" w:hAnsiTheme="minorHAnsi" w:cstheme="minorHAnsi"/>
          <w:sz w:val="24"/>
          <w:szCs w:val="24"/>
        </w:rPr>
        <w:t xml:space="preserve">: Sjekk alltid ved vaktstart at suget fungerer og er </w:t>
      </w:r>
      <w:r>
        <w:rPr>
          <w:rFonts w:asciiTheme="minorHAnsi" w:hAnsiTheme="minorHAnsi" w:cstheme="minorHAnsi"/>
          <w:sz w:val="24"/>
          <w:szCs w:val="24"/>
        </w:rPr>
        <w:t>riktig innstilt</w:t>
      </w:r>
      <w:r w:rsidRPr="007C118E">
        <w:rPr>
          <w:rFonts w:asciiTheme="minorHAnsi" w:hAnsiTheme="minorHAnsi" w:cstheme="minorHAnsi"/>
          <w:sz w:val="24"/>
          <w:szCs w:val="24"/>
        </w:rPr>
        <w:t xml:space="preserve"> (-0,2 mbar). </w:t>
      </w:r>
    </w:p>
    <w:p w:rsidR="00E4466B" w:rsidRPr="00F45551" w:rsidP="00E4466B" w14:paraId="0A56EFEA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Bidi"/>
          <w:color w:val="000000" w:themeColor="text1"/>
          <w:sz w:val="24"/>
          <w:szCs w:val="24"/>
        </w:rPr>
      </w:pPr>
      <w:r w:rsidRPr="58620D8F">
        <w:rPr>
          <w:rFonts w:asciiTheme="minorHAnsi" w:hAnsiTheme="minorHAnsi" w:cstheme="minorBidi"/>
          <w:b/>
          <w:bCs/>
          <w:sz w:val="24"/>
          <w:szCs w:val="24"/>
        </w:rPr>
        <w:t>Ventilasjonsbag</w:t>
      </w:r>
      <w:r w:rsidRPr="58620D8F">
        <w:rPr>
          <w:rFonts w:asciiTheme="minorHAnsi" w:hAnsiTheme="minorHAnsi" w:cstheme="minorBidi"/>
          <w:sz w:val="24"/>
          <w:szCs w:val="24"/>
        </w:rPr>
        <w:t xml:space="preserve">: </w:t>
      </w:r>
      <w:r w:rsidRPr="00F45551">
        <w:rPr>
          <w:rFonts w:asciiTheme="minorHAnsi" w:hAnsiTheme="minorHAnsi" w:cstheme="minorBidi"/>
          <w:color w:val="000000" w:themeColor="text1"/>
          <w:sz w:val="24"/>
          <w:szCs w:val="24"/>
        </w:rPr>
        <w:t>Still FiO</w:t>
      </w:r>
      <w:r w:rsidRPr="00F45551">
        <w:rPr>
          <w:rFonts w:asciiTheme="minorHAnsi" w:hAnsiTheme="minorHAnsi" w:cstheme="minorBidi"/>
          <w:color w:val="000000" w:themeColor="text1"/>
          <w:sz w:val="24"/>
          <w:szCs w:val="24"/>
          <w:vertAlign w:val="subscript"/>
        </w:rPr>
        <w:t>2</w:t>
      </w:r>
      <w:r w:rsidRPr="00F45551">
        <w:rPr>
          <w:rFonts w:asciiTheme="minorHAnsi" w:hAnsiTheme="minorHAnsi" w:cstheme="minorBidi"/>
          <w:color w:val="000000" w:themeColor="text1"/>
          <w:sz w:val="24"/>
          <w:szCs w:val="24"/>
          <w:u w:val="single"/>
        </w:rPr>
        <w:t xml:space="preserve"> som minimum </w:t>
      </w:r>
      <w:r w:rsidRPr="00F45551">
        <w:rPr>
          <w:rFonts w:asciiTheme="minorHAnsi" w:hAnsiTheme="minorHAnsi" w:cstheme="minorBidi"/>
          <w:color w:val="000000" w:themeColor="text1"/>
          <w:sz w:val="24"/>
          <w:szCs w:val="24"/>
        </w:rPr>
        <w:t>på samme mengde som behovet på CPAP eller high flow. Dersom pasienten får oksygen på nesekateter skal FiO</w:t>
      </w:r>
      <w:r w:rsidRPr="00F45551">
        <w:rPr>
          <w:rFonts w:asciiTheme="minorHAnsi" w:hAnsiTheme="minorHAnsi" w:cstheme="minorBidi"/>
          <w:color w:val="000000" w:themeColor="text1"/>
          <w:sz w:val="24"/>
          <w:szCs w:val="24"/>
          <w:vertAlign w:val="subscript"/>
        </w:rPr>
        <w:t>2</w:t>
      </w:r>
      <w:r w:rsidRPr="00F45551">
        <w:rPr>
          <w:rFonts w:asciiTheme="minorHAnsi" w:hAnsiTheme="minorHAnsi" w:cstheme="minorBidi"/>
          <w:color w:val="000000" w:themeColor="text1"/>
          <w:sz w:val="24"/>
          <w:szCs w:val="24"/>
        </w:rPr>
        <w:t xml:space="preserve"> stilles inn på 50 – 60 %. </w:t>
      </w:r>
      <w:r w:rsidRPr="00E4466B">
        <w:rPr>
          <w:rFonts w:asciiTheme="minorHAnsi" w:hAnsiTheme="minorHAnsi" w:cstheme="minorBidi"/>
          <w:b/>
          <w:bCs/>
          <w:color w:val="FF0000"/>
          <w:sz w:val="24"/>
          <w:szCs w:val="24"/>
        </w:rPr>
        <w:t xml:space="preserve">NB! </w:t>
      </w:r>
      <w:r w:rsidRPr="004D0C6A">
        <w:rPr>
          <w:rFonts w:asciiTheme="minorHAnsi" w:hAnsiTheme="minorHAnsi" w:cstheme="minorBidi"/>
          <w:color w:val="000000" w:themeColor="text1"/>
          <w:sz w:val="24"/>
          <w:szCs w:val="24"/>
        </w:rPr>
        <w:t>I akutte situasjoner stilles oksygenet på 100 %.</w:t>
      </w:r>
      <w:r w:rsidRPr="00F45551">
        <w:rPr>
          <w:rFonts w:asciiTheme="minorHAnsi" w:hAnsiTheme="minorHAnsi" w:cstheme="minorBidi"/>
          <w:color w:val="000000" w:themeColor="text1"/>
          <w:sz w:val="24"/>
          <w:szCs w:val="24"/>
        </w:rPr>
        <w:t xml:space="preserve"> </w:t>
      </w:r>
    </w:p>
    <w:p w:rsidR="00E4466B" w:rsidP="00E4466B" w14:paraId="443E8B0C" w14:textId="77777777">
      <w:pPr>
        <w:pStyle w:val="ListParagraph"/>
        <w:ind w:left="360"/>
        <w:rPr>
          <w:rFonts w:asciiTheme="minorHAnsi" w:hAnsiTheme="minorHAnsi" w:cstheme="minorBidi"/>
          <w:sz w:val="24"/>
          <w:szCs w:val="24"/>
        </w:rPr>
      </w:pPr>
      <w:r w:rsidRPr="58620D8F">
        <w:rPr>
          <w:rFonts w:asciiTheme="minorHAnsi" w:hAnsiTheme="minorHAnsi" w:cstheme="minorBidi"/>
          <w:sz w:val="24"/>
          <w:szCs w:val="24"/>
        </w:rPr>
        <w:t>Sjekk alltid ved vaktstart: at ventilasjonsbagen fungerer, at masken passer til pasienten og at grønn O</w:t>
      </w:r>
      <w:r w:rsidRPr="58620D8F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58620D8F">
        <w:rPr>
          <w:rFonts w:asciiTheme="minorHAnsi" w:hAnsiTheme="minorHAnsi" w:cstheme="minorBidi"/>
          <w:sz w:val="24"/>
          <w:szCs w:val="24"/>
        </w:rPr>
        <w:t xml:space="preserve"> -slange er lang nok. </w:t>
      </w:r>
    </w:p>
    <w:p w:rsidR="00E4466B" w:rsidRPr="00914DC0" w:rsidP="00E4466B" w14:paraId="2E691730" w14:textId="77777777">
      <w:pPr>
        <w:pStyle w:val="ListParagraph"/>
        <w:ind w:left="360"/>
        <w:rPr>
          <w:rFonts w:asciiTheme="minorHAnsi" w:hAnsiTheme="minorHAnsi" w:cstheme="minorHAnsi"/>
          <w:sz w:val="24"/>
          <w:szCs w:val="24"/>
        </w:rPr>
      </w:pPr>
    </w:p>
    <w:p w:rsidR="00E4466B" w:rsidRPr="00914DC0" w:rsidP="00E4466B" w14:paraId="10AB5F63" w14:textId="77777777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914DC0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Nødvendig utstyr dersom behov for non-invasiv pustestøtte: </w:t>
      </w:r>
    </w:p>
    <w:p w:rsidR="00E4466B" w:rsidRPr="00C120B1" w:rsidP="00E4466B" w14:paraId="19770F5E" w14:textId="77777777">
      <w:pPr>
        <w:pStyle w:val="ListParagraph"/>
        <w:numPr>
          <w:ilvl w:val="0"/>
          <w:numId w:val="4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b/>
          <w:bCs/>
          <w:sz w:val="24"/>
          <w:szCs w:val="24"/>
        </w:rPr>
        <w:t>Fabian ventilator</w:t>
      </w:r>
      <w:r w:rsidRPr="00C120B1">
        <w:rPr>
          <w:rFonts w:asciiTheme="minorHAnsi" w:hAnsiTheme="minorHAnsi" w:cstheme="minorHAnsi"/>
          <w:sz w:val="24"/>
          <w:szCs w:val="24"/>
        </w:rPr>
        <w:t xml:space="preserve">: </w:t>
      </w:r>
      <w:r>
        <w:rPr>
          <w:rFonts w:asciiTheme="minorHAnsi" w:hAnsiTheme="minorHAnsi" w:cstheme="minorHAnsi"/>
          <w:sz w:val="24"/>
          <w:szCs w:val="24"/>
        </w:rPr>
        <w:t>S</w:t>
      </w:r>
      <w:r w:rsidRPr="00C120B1">
        <w:rPr>
          <w:rFonts w:asciiTheme="minorHAnsi" w:hAnsiTheme="minorHAnsi" w:cstheme="minorHAnsi"/>
          <w:sz w:val="24"/>
          <w:szCs w:val="24"/>
        </w:rPr>
        <w:t xml:space="preserve">amme maskin ved CPAP og </w:t>
      </w:r>
      <w:r>
        <w:rPr>
          <w:rFonts w:asciiTheme="minorHAnsi" w:hAnsiTheme="minorHAnsi" w:cstheme="minorHAnsi"/>
          <w:sz w:val="24"/>
          <w:szCs w:val="24"/>
        </w:rPr>
        <w:t>high flow</w:t>
      </w:r>
      <w:r w:rsidRPr="00C120B1">
        <w:rPr>
          <w:rFonts w:asciiTheme="minorHAnsi" w:hAnsiTheme="minorHAnsi" w:cstheme="minorHAnsi"/>
          <w:sz w:val="24"/>
          <w:szCs w:val="24"/>
        </w:rPr>
        <w:t xml:space="preserve"> behandling, men de er koblet ulikt. </w:t>
      </w:r>
    </w:p>
    <w:p w:rsidR="00E4466B" w:rsidRPr="00C120B1" w:rsidP="00E4466B" w14:paraId="079537AF" w14:textId="77777777">
      <w:pPr>
        <w:pStyle w:val="ListParagraph"/>
        <w:numPr>
          <w:ilvl w:val="0"/>
          <w:numId w:val="4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b/>
          <w:bCs/>
          <w:sz w:val="24"/>
          <w:szCs w:val="24"/>
        </w:rPr>
        <w:t>SLE 6000</w:t>
      </w:r>
      <w:r w:rsidRPr="00C120B1">
        <w:rPr>
          <w:rFonts w:asciiTheme="minorHAnsi" w:hAnsiTheme="minorHAnsi" w:cstheme="minorHAnsi"/>
          <w:sz w:val="24"/>
          <w:szCs w:val="24"/>
        </w:rPr>
        <w:t>: Dersom pasienten har vært respiratorbehandlet og det forventes at pasienten kortvarig trenger CPAP kan man vurdere å bruke SLE som CPAP. Den kan også brukes til større pasienter (</w:t>
      </w:r>
      <w:r>
        <w:rPr>
          <w:rFonts w:asciiTheme="minorHAnsi" w:hAnsiTheme="minorHAnsi" w:cstheme="minorHAnsi"/>
          <w:sz w:val="24"/>
          <w:szCs w:val="24"/>
        </w:rPr>
        <w:t>opptil 6 mnd</w:t>
      </w:r>
      <w:r w:rsidRPr="00C120B1">
        <w:rPr>
          <w:rFonts w:asciiTheme="minorHAnsi" w:hAnsiTheme="minorHAnsi" w:cstheme="minorHAnsi"/>
          <w:sz w:val="24"/>
          <w:szCs w:val="24"/>
        </w:rPr>
        <w:t xml:space="preserve">) med luftveisinfeksjon. </w:t>
      </w:r>
    </w:p>
    <w:p w:rsidR="00E4466B" w:rsidRPr="00D00BD3" w:rsidP="00E4466B" w14:paraId="0285E056" w14:textId="77777777">
      <w:pPr>
        <w:pStyle w:val="ListParagraph"/>
        <w:numPr>
          <w:ilvl w:val="0"/>
          <w:numId w:val="4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b/>
          <w:bCs/>
          <w:sz w:val="24"/>
          <w:szCs w:val="24"/>
        </w:rPr>
        <w:t xml:space="preserve">Hamilton ventilator: </w:t>
      </w:r>
      <w:r w:rsidRPr="00C120B1">
        <w:rPr>
          <w:rFonts w:asciiTheme="minorHAnsi" w:hAnsiTheme="minorHAnsi" w:cstheme="minorHAnsi"/>
          <w:sz w:val="24"/>
          <w:szCs w:val="24"/>
        </w:rPr>
        <w:t>Brukes til</w:t>
      </w:r>
      <w:r>
        <w:rPr>
          <w:rFonts w:asciiTheme="minorHAnsi" w:hAnsiTheme="minorHAnsi" w:cstheme="minorHAnsi"/>
          <w:sz w:val="24"/>
          <w:szCs w:val="24"/>
        </w:rPr>
        <w:t xml:space="preserve"> CPAP pasienter</w:t>
      </w:r>
      <w:r w:rsidRPr="00C120B1">
        <w:rPr>
          <w:rFonts w:asciiTheme="minorHAnsi" w:hAnsiTheme="minorHAnsi" w:cstheme="minorHAnsi"/>
          <w:sz w:val="24"/>
          <w:szCs w:val="24"/>
        </w:rPr>
        <w:t xml:space="preserve"> som skal på MR undersøkelse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E4466B" w:rsidRPr="00C120B1" w:rsidP="00E4466B" w14:paraId="64FBF9B7" w14:textId="77777777">
      <w:pPr>
        <w:pStyle w:val="ListParagraph"/>
        <w:numPr>
          <w:ilvl w:val="0"/>
          <w:numId w:val="44"/>
        </w:num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C120B1">
        <w:rPr>
          <w:rFonts w:asciiTheme="minorHAnsi" w:hAnsiTheme="minorHAnsi" w:cstheme="minorHAnsi"/>
          <w:b/>
          <w:bCs/>
          <w:sz w:val="24"/>
          <w:szCs w:val="24"/>
        </w:rPr>
        <w:t xml:space="preserve">Pose med sterilt vann til fukter. </w:t>
      </w:r>
    </w:p>
    <w:p w:rsidR="00E4466B" w:rsidRPr="00C120B1" w:rsidP="00E4466B" w14:paraId="31A7BD59" w14:textId="77777777">
      <w:pPr>
        <w:pStyle w:val="ListParagraph"/>
        <w:numPr>
          <w:ilvl w:val="0"/>
          <w:numId w:val="44"/>
        </w:num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C120B1">
        <w:rPr>
          <w:rFonts w:asciiTheme="minorHAnsi" w:hAnsiTheme="minorHAnsi" w:cstheme="minorHAnsi"/>
          <w:b/>
          <w:bCs/>
          <w:sz w:val="24"/>
          <w:szCs w:val="24"/>
        </w:rPr>
        <w:t xml:space="preserve">Ved </w:t>
      </w:r>
      <w:r>
        <w:rPr>
          <w:rFonts w:asciiTheme="minorHAnsi" w:hAnsiTheme="minorHAnsi" w:cstheme="minorHAnsi"/>
          <w:b/>
          <w:bCs/>
          <w:sz w:val="24"/>
          <w:szCs w:val="24"/>
        </w:rPr>
        <w:t>high flow</w:t>
      </w:r>
      <w:r w:rsidRPr="00C120B1">
        <w:rPr>
          <w:rFonts w:asciiTheme="minorHAnsi" w:hAnsiTheme="minorHAnsi" w:cstheme="minorHAnsi"/>
          <w:b/>
          <w:bCs/>
          <w:sz w:val="24"/>
          <w:szCs w:val="24"/>
        </w:rPr>
        <w:t xml:space="preserve"> behandling: </w:t>
      </w:r>
      <w:r w:rsidRPr="00C120B1">
        <w:rPr>
          <w:rFonts w:asciiTheme="minorHAnsi" w:hAnsiTheme="minorHAnsi" w:cstheme="minorHAnsi"/>
          <w:sz w:val="24"/>
          <w:szCs w:val="24"/>
        </w:rPr>
        <w:t xml:space="preserve">nesekateter i riktig størrelse. </w:t>
      </w:r>
    </w:p>
    <w:p w:rsidR="00E4466B" w:rsidRPr="00491C04" w:rsidP="00E4466B" w14:paraId="0B17BDFA" w14:textId="77777777">
      <w:pPr>
        <w:pStyle w:val="ListParagraph"/>
        <w:numPr>
          <w:ilvl w:val="0"/>
          <w:numId w:val="44"/>
        </w:num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C120B1">
        <w:rPr>
          <w:rFonts w:asciiTheme="minorHAnsi" w:hAnsiTheme="minorHAnsi" w:cstheme="minorHAnsi"/>
          <w:b/>
          <w:bCs/>
          <w:sz w:val="24"/>
          <w:szCs w:val="24"/>
        </w:rPr>
        <w:t>Ved CPAP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120B1">
        <w:rPr>
          <w:rFonts w:asciiTheme="minorHAnsi" w:hAnsiTheme="minorHAnsi" w:cstheme="minorHAnsi"/>
          <w:b/>
          <w:bCs/>
          <w:sz w:val="24"/>
          <w:szCs w:val="24"/>
        </w:rPr>
        <w:t xml:space="preserve">behandling: </w:t>
      </w:r>
      <w:r w:rsidRPr="00C120B1">
        <w:rPr>
          <w:rFonts w:asciiTheme="minorHAnsi" w:hAnsiTheme="minorHAnsi" w:cstheme="minorHAnsi"/>
          <w:sz w:val="24"/>
          <w:szCs w:val="24"/>
        </w:rPr>
        <w:t>Generator, lue/headgear, maske/prong</w:t>
      </w:r>
      <w:r>
        <w:rPr>
          <w:rFonts w:asciiTheme="minorHAnsi" w:hAnsiTheme="minorHAnsi" w:cstheme="minorHAnsi"/>
          <w:sz w:val="24"/>
          <w:szCs w:val="24"/>
        </w:rPr>
        <w:t>er</w:t>
      </w:r>
      <w:r w:rsidRPr="00C120B1">
        <w:rPr>
          <w:rFonts w:asciiTheme="minorHAnsi" w:hAnsiTheme="minorHAnsi" w:cstheme="minorHAnsi"/>
          <w:sz w:val="24"/>
          <w:szCs w:val="24"/>
        </w:rPr>
        <w:t xml:space="preserve"> i riktig størrelse. </w:t>
      </w:r>
    </w:p>
    <w:p w:rsidR="00E4466B" w:rsidRPr="00F45551" w:rsidP="00E4466B" w14:paraId="28DFCD9A" w14:textId="77777777">
      <w:pPr>
        <w:pStyle w:val="ListParagraph"/>
        <w:numPr>
          <w:ilvl w:val="0"/>
          <w:numId w:val="44"/>
        </w:numPr>
        <w:jc w:val="both"/>
        <w:rPr>
          <w:rFonts w:asciiTheme="minorHAnsi" w:hAnsiTheme="minorHAnsi" w:cstheme="minorHAnsi"/>
          <w:b/>
          <w:bCs/>
          <w:szCs w:val="22"/>
        </w:rPr>
      </w:pPr>
      <w:r w:rsidRPr="00A60291">
        <w:rPr>
          <w:rFonts w:asciiTheme="minorHAnsi" w:hAnsiTheme="minorHAnsi" w:cstheme="minorHAnsi"/>
          <w:b/>
          <w:bCs/>
          <w:sz w:val="24"/>
          <w:szCs w:val="24"/>
        </w:rPr>
        <w:t>Neo</w:t>
      </w:r>
      <w:r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A60291">
        <w:rPr>
          <w:rFonts w:asciiTheme="minorHAnsi" w:hAnsiTheme="minorHAnsi" w:cstheme="minorHAnsi"/>
          <w:b/>
          <w:bCs/>
          <w:sz w:val="24"/>
          <w:szCs w:val="24"/>
        </w:rPr>
        <w:t xml:space="preserve">puff: </w:t>
      </w:r>
      <w:r w:rsidRPr="00A60291">
        <w:rPr>
          <w:rFonts w:asciiTheme="minorHAnsi" w:hAnsiTheme="minorHAnsi" w:cstheme="minorHAnsi"/>
          <w:sz w:val="24"/>
          <w:szCs w:val="24"/>
        </w:rPr>
        <w:t>skal være tilgjengelig dersom ustabil prematur pasient</w:t>
      </w:r>
      <w:r>
        <w:rPr>
          <w:rFonts w:asciiTheme="minorHAnsi" w:hAnsiTheme="minorHAnsi" w:cstheme="minorHAnsi"/>
          <w:sz w:val="24"/>
          <w:szCs w:val="24"/>
        </w:rPr>
        <w:t xml:space="preserve">. Vi har egne maskiner fra Fisher &amp; Paykel, samt hvert mottaksbord har Neopuff. </w:t>
      </w:r>
    </w:p>
    <w:p w:rsidR="00E4466B" w:rsidRPr="00E4466B" w:rsidP="00E4466B" w14:paraId="2CDF661D" w14:textId="77777777">
      <w:pPr>
        <w:pStyle w:val="ListParagraph"/>
        <w:numPr>
          <w:ilvl w:val="0"/>
          <w:numId w:val="44"/>
        </w:numPr>
        <w:jc w:val="both"/>
        <w:rPr>
          <w:rFonts w:asciiTheme="minorHAnsi" w:hAnsiTheme="minorHAnsi" w:cstheme="minorHAnsi"/>
          <w:szCs w:val="22"/>
        </w:rPr>
      </w:pPr>
      <w:r w:rsidRPr="00E4466B">
        <w:rPr>
          <w:rFonts w:asciiTheme="minorHAnsi" w:hAnsiTheme="minorHAnsi" w:cstheme="minorHAnsi"/>
          <w:b/>
          <w:bCs/>
          <w:sz w:val="24"/>
          <w:szCs w:val="24"/>
        </w:rPr>
        <w:t>Transkutanmåler Sentec:</w:t>
      </w:r>
      <w:r w:rsidRPr="00E4466B">
        <w:rPr>
          <w:rFonts w:asciiTheme="minorHAnsi" w:hAnsiTheme="minorHAnsi" w:cstheme="minorHAnsi"/>
          <w:szCs w:val="22"/>
        </w:rPr>
        <w:t xml:space="preserve"> Skal være tilgjengelig dersom ustabil pasient.</w:t>
      </w:r>
    </w:p>
    <w:p w:rsidR="00E4466B" w:rsidRPr="00935B56" w:rsidP="00E4466B" w14:paraId="115D1FDC" w14:textId="77777777">
      <w:pPr>
        <w:jc w:val="both"/>
        <w:rPr>
          <w:rFonts w:asciiTheme="minorHAnsi" w:hAnsiTheme="minorHAnsi" w:cstheme="minorHAnsi"/>
          <w:b/>
          <w:bCs/>
          <w:szCs w:val="22"/>
        </w:rPr>
      </w:pPr>
    </w:p>
    <w:p w:rsidR="002C0F1C" w:rsidRPr="008140B0" w:rsidP="00C6147B" w14:paraId="6E2F4D31" w14:textId="1013AB63">
      <w:pPr>
        <w:pStyle w:val="Heading1"/>
      </w:pPr>
      <w:bookmarkStart w:id="24" w:name="_Toc210033877"/>
      <w:bookmarkStart w:id="25" w:name="_Toc256000008"/>
      <w:r w:rsidRPr="00C6147B">
        <w:t>Observasjon og stell av pasienter med oksygenbehandling og non</w:t>
      </w:r>
      <w:r w:rsidR="008140B0">
        <w:t>-</w:t>
      </w:r>
      <w:r w:rsidRPr="00C6147B">
        <w:t xml:space="preserve">invasiv </w:t>
      </w:r>
      <w:r w:rsidRPr="00C6147B">
        <w:t>pustestøtte</w:t>
      </w:r>
      <w:bookmarkEnd w:id="25"/>
      <w:bookmarkStart w:id="26" w:name="_Toc194408331"/>
      <w:bookmarkStart w:id="27" w:name="_Toc194408405"/>
      <w:bookmarkEnd w:id="24"/>
      <w:bookmarkEnd w:id="26"/>
      <w:bookmarkEnd w:id="27"/>
    </w:p>
    <w:p w:rsidR="002C0F1C" w:rsidRPr="002C0F1C" w:rsidP="002C0F1C" w14:paraId="27B13056" w14:textId="77777777">
      <w:pPr>
        <w:rPr>
          <w:lang w:val="nb-NO"/>
        </w:rPr>
      </w:pPr>
    </w:p>
    <w:p w:rsidR="00E4466B" w:rsidRPr="00C6147B" w:rsidP="00C6147B" w14:paraId="2CC5C377" w14:textId="04170D54">
      <w:pPr>
        <w:pStyle w:val="Heading2"/>
        <w:numPr>
          <w:ilvl w:val="1"/>
          <w:numId w:val="64"/>
        </w:numPr>
        <w:rPr>
          <w:rFonts w:asciiTheme="minorHAnsi" w:hAnsiTheme="minorHAnsi" w:cstheme="minorHAnsi"/>
          <w:sz w:val="28"/>
          <w:szCs w:val="28"/>
        </w:rPr>
      </w:pPr>
      <w:r w:rsidRPr="00C6147B">
        <w:rPr>
          <w:rFonts w:asciiTheme="minorHAnsi" w:hAnsiTheme="minorHAnsi" w:cstheme="minorHAnsi"/>
          <w:sz w:val="28"/>
          <w:szCs w:val="28"/>
        </w:rPr>
        <w:t xml:space="preserve"> </w:t>
      </w:r>
      <w:bookmarkStart w:id="28" w:name="_Toc210033878"/>
      <w:bookmarkStart w:id="29" w:name="_Toc256000009"/>
      <w:r w:rsidRPr="00C6147B">
        <w:rPr>
          <w:rFonts w:asciiTheme="minorHAnsi" w:hAnsiTheme="minorHAnsi" w:cstheme="minorHAnsi"/>
          <w:sz w:val="28"/>
          <w:szCs w:val="28"/>
        </w:rPr>
        <w:t>Observasjoner</w:t>
      </w:r>
      <w:bookmarkEnd w:id="29"/>
      <w:bookmarkEnd w:id="28"/>
      <w:r w:rsidRPr="00C6147B">
        <w:rPr>
          <w:rFonts w:asciiTheme="minorHAnsi" w:hAnsiTheme="minorHAnsi" w:cstheme="minorHAnsi"/>
          <w:sz w:val="28"/>
          <w:szCs w:val="28"/>
        </w:rPr>
        <w:t xml:space="preserve"> </w:t>
      </w:r>
    </w:p>
    <w:p w:rsidR="00E4466B" w:rsidRPr="00E4466B" w:rsidP="00E4466B" w14:paraId="2C8C8878" w14:textId="1DBB129D">
      <w:pPr>
        <w:ind w:left="360"/>
        <w:rPr>
          <w:rFonts w:asciiTheme="minorHAnsi" w:hAnsiTheme="minorHAnsi" w:cstheme="minorHAnsi"/>
          <w:b/>
          <w:bCs/>
          <w:color w:val="FF0000"/>
          <w:sz w:val="24"/>
          <w:szCs w:val="24"/>
          <w:u w:val="single"/>
        </w:rPr>
      </w:pPr>
      <w:r w:rsidRPr="00E4466B">
        <w:rPr>
          <w:rFonts w:asciiTheme="minorHAnsi" w:hAnsiTheme="minorHAnsi" w:cstheme="minorHAnsi"/>
          <w:b/>
          <w:bCs/>
          <w:color w:val="FF0000"/>
          <w:sz w:val="24"/>
          <w:szCs w:val="24"/>
          <w:u w:val="single"/>
        </w:rPr>
        <w:t xml:space="preserve">Tenk ABCDE: </w:t>
      </w:r>
    </w:p>
    <w:p w:rsidR="00E4466B" w:rsidRPr="00C120B1" w:rsidP="00E4466B" w14:paraId="265C369E" w14:textId="77777777">
      <w:pPr>
        <w:pStyle w:val="ListParagraph"/>
        <w:widowControl w:val="0"/>
        <w:numPr>
          <w:ilvl w:val="1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i/>
          <w:sz w:val="24"/>
          <w:szCs w:val="24"/>
        </w:rPr>
        <w:t xml:space="preserve">A: </w:t>
      </w:r>
      <w:r w:rsidRPr="00C120B1">
        <w:rPr>
          <w:rFonts w:asciiTheme="minorHAnsi" w:hAnsiTheme="minorHAnsi" w:cstheme="minorHAnsi"/>
          <w:b/>
          <w:bCs/>
          <w:i/>
          <w:sz w:val="24"/>
          <w:szCs w:val="24"/>
        </w:rPr>
        <w:t>Frie luftveier:</w:t>
      </w:r>
      <w:r w:rsidRPr="00C120B1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120B1">
        <w:rPr>
          <w:rFonts w:asciiTheme="minorHAnsi" w:hAnsiTheme="minorHAnsi" w:cstheme="minorHAnsi"/>
          <w:sz w:val="24"/>
          <w:szCs w:val="24"/>
        </w:rPr>
        <w:t xml:space="preserve">Kjenn, lytt – bruk stetoskop, vurder behov for suging (slimklyser oppstår lett i svelget), hodeposisjon, thoraxheving </w:t>
      </w:r>
    </w:p>
    <w:p w:rsidR="00E4466B" w:rsidRPr="00C120B1" w:rsidP="00E4466B" w14:paraId="3AA808C4" w14:textId="77777777">
      <w:pPr>
        <w:widowControl w:val="0"/>
        <w:numPr>
          <w:ilvl w:val="1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i/>
          <w:sz w:val="24"/>
          <w:szCs w:val="24"/>
        </w:rPr>
        <w:t xml:space="preserve">B: </w:t>
      </w:r>
      <w:r w:rsidRPr="00C120B1">
        <w:rPr>
          <w:rFonts w:asciiTheme="minorHAnsi" w:hAnsiTheme="minorHAnsi" w:cstheme="minorHAnsi"/>
          <w:b/>
          <w:bCs/>
          <w:i/>
          <w:sz w:val="24"/>
          <w:szCs w:val="24"/>
        </w:rPr>
        <w:t>Respirasjon:</w:t>
      </w:r>
      <w:r w:rsidRPr="00C120B1">
        <w:rPr>
          <w:rFonts w:asciiTheme="minorHAnsi" w:hAnsiTheme="minorHAnsi" w:cstheme="minorHAnsi"/>
          <w:sz w:val="24"/>
          <w:szCs w:val="24"/>
        </w:rPr>
        <w:t xml:space="preserve"> Hvordan puster barnet, inndragninger (sub-, interkostale og jugulære), frekvens. Økende besvær? Apné? </w:t>
      </w:r>
      <w:r>
        <w:rPr>
          <w:rFonts w:asciiTheme="minorHAnsi" w:hAnsiTheme="minorHAnsi" w:cstheme="minorHAnsi"/>
          <w:sz w:val="24"/>
          <w:szCs w:val="24"/>
        </w:rPr>
        <w:t>Nesevingespill?</w:t>
      </w:r>
    </w:p>
    <w:p w:rsidR="00E4466B" w:rsidRPr="00C120B1" w:rsidP="00E4466B" w14:paraId="5B6517F9" w14:textId="77777777">
      <w:pPr>
        <w:widowControl w:val="0"/>
        <w:numPr>
          <w:ilvl w:val="1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i/>
          <w:sz w:val="24"/>
          <w:szCs w:val="24"/>
        </w:rPr>
        <w:t>C</w:t>
      </w:r>
      <w:r w:rsidRPr="00C120B1">
        <w:rPr>
          <w:rFonts w:asciiTheme="minorHAnsi" w:hAnsiTheme="minorHAnsi" w:cstheme="minorHAnsi"/>
          <w:b/>
          <w:bCs/>
          <w:i/>
          <w:sz w:val="24"/>
          <w:szCs w:val="24"/>
        </w:rPr>
        <w:t>: Sirkulasjon</w:t>
      </w:r>
      <w:r w:rsidRPr="00C120B1">
        <w:rPr>
          <w:rFonts w:asciiTheme="minorHAnsi" w:hAnsiTheme="minorHAnsi" w:cstheme="minorHAnsi"/>
          <w:i/>
          <w:sz w:val="24"/>
          <w:szCs w:val="24"/>
        </w:rPr>
        <w:t>.</w:t>
      </w:r>
      <w:r w:rsidRPr="00C120B1">
        <w:rPr>
          <w:rFonts w:asciiTheme="minorHAnsi" w:hAnsiTheme="minorHAnsi" w:cstheme="minorHAnsi"/>
          <w:sz w:val="24"/>
          <w:szCs w:val="24"/>
        </w:rPr>
        <w:t xml:space="preserve"> Hudfarge (Rosa, marmorert, blek, gul). Sentral kapillærfylningstid. Hjertefrekvens. BT etter avtale med lege. Ha i mente fysiologiske paramet</w:t>
      </w:r>
      <w:r>
        <w:rPr>
          <w:rFonts w:asciiTheme="minorHAnsi" w:hAnsiTheme="minorHAnsi" w:cstheme="minorHAnsi"/>
          <w:sz w:val="24"/>
          <w:szCs w:val="24"/>
        </w:rPr>
        <w:t>e</w:t>
      </w:r>
      <w:r w:rsidRPr="00C120B1">
        <w:rPr>
          <w:rFonts w:asciiTheme="minorHAnsi" w:hAnsiTheme="minorHAnsi" w:cstheme="minorHAnsi"/>
          <w:sz w:val="24"/>
          <w:szCs w:val="24"/>
        </w:rPr>
        <w:t xml:space="preserve">re som har betydning for </w:t>
      </w:r>
      <w:r>
        <w:rPr>
          <w:rFonts w:asciiTheme="minorHAnsi" w:hAnsiTheme="minorHAnsi" w:cstheme="minorHAnsi"/>
          <w:sz w:val="24"/>
          <w:szCs w:val="24"/>
        </w:rPr>
        <w:t>sirkulasjon som for eksempel nedsatt kroppstemp.</w:t>
      </w:r>
      <w:r w:rsidRPr="00C120B1">
        <w:rPr>
          <w:rFonts w:asciiTheme="minorHAnsi" w:hAnsiTheme="minorHAnsi" w:cstheme="minorHAnsi"/>
          <w:sz w:val="24"/>
          <w:szCs w:val="24"/>
        </w:rPr>
        <w:t xml:space="preserve"> Ved lav H</w:t>
      </w:r>
      <w:r>
        <w:rPr>
          <w:rFonts w:asciiTheme="minorHAnsi" w:hAnsiTheme="minorHAnsi" w:cstheme="minorHAnsi"/>
          <w:sz w:val="24"/>
          <w:szCs w:val="24"/>
        </w:rPr>
        <w:t>b</w:t>
      </w:r>
      <w:r w:rsidRPr="00C120B1">
        <w:rPr>
          <w:rFonts w:asciiTheme="minorHAnsi" w:hAnsiTheme="minorHAnsi" w:cstheme="minorHAnsi"/>
          <w:sz w:val="24"/>
          <w:szCs w:val="24"/>
        </w:rPr>
        <w:t xml:space="preserve"> kan barnet være hypoksisk selv med tilfredsstillende SpO</w:t>
      </w:r>
      <w:r w:rsidRPr="00C120B1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:rsidR="00E4466B" w:rsidRPr="00C120B1" w:rsidP="00E4466B" w14:paraId="5055A451" w14:textId="77777777">
      <w:pPr>
        <w:widowControl w:val="0"/>
        <w:numPr>
          <w:ilvl w:val="1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i/>
          <w:sz w:val="24"/>
          <w:szCs w:val="24"/>
        </w:rPr>
        <w:t xml:space="preserve">D: </w:t>
      </w:r>
      <w:r w:rsidRPr="00C120B1">
        <w:rPr>
          <w:rFonts w:asciiTheme="minorHAnsi" w:hAnsiTheme="minorHAnsi" w:cstheme="minorHAnsi"/>
          <w:b/>
          <w:bCs/>
          <w:i/>
          <w:sz w:val="24"/>
          <w:szCs w:val="24"/>
        </w:rPr>
        <w:t>Nevrologisk status</w:t>
      </w:r>
      <w:r w:rsidRPr="00C120B1">
        <w:rPr>
          <w:rFonts w:asciiTheme="minorHAnsi" w:hAnsiTheme="minorHAnsi" w:cstheme="minorHAnsi"/>
          <w:sz w:val="24"/>
          <w:szCs w:val="24"/>
        </w:rPr>
        <w:t xml:space="preserve"> (Tonus, </w:t>
      </w:r>
      <w:r>
        <w:rPr>
          <w:rFonts w:asciiTheme="minorHAnsi" w:hAnsiTheme="minorHAnsi" w:cstheme="minorHAnsi"/>
          <w:sz w:val="24"/>
          <w:szCs w:val="24"/>
        </w:rPr>
        <w:t xml:space="preserve">bevissthet, irritabilitet, </w:t>
      </w:r>
      <w:r w:rsidRPr="00C120B1">
        <w:rPr>
          <w:rFonts w:asciiTheme="minorHAnsi" w:hAnsiTheme="minorHAnsi" w:cstheme="minorHAnsi"/>
          <w:sz w:val="24"/>
          <w:szCs w:val="24"/>
        </w:rPr>
        <w:t xml:space="preserve">bevegelser, stress, smerte) </w:t>
      </w:r>
    </w:p>
    <w:p w:rsidR="00E4466B" w:rsidP="00E4466B" w14:paraId="008D90BF" w14:textId="77777777">
      <w:pPr>
        <w:widowControl w:val="0"/>
        <w:numPr>
          <w:ilvl w:val="1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i/>
          <w:sz w:val="24"/>
          <w:szCs w:val="24"/>
        </w:rPr>
        <w:t xml:space="preserve">E: </w:t>
      </w:r>
      <w:r w:rsidRPr="00C120B1">
        <w:rPr>
          <w:rFonts w:asciiTheme="minorHAnsi" w:hAnsiTheme="minorHAnsi" w:cstheme="minorHAnsi"/>
          <w:b/>
          <w:bCs/>
          <w:i/>
          <w:sz w:val="24"/>
          <w:szCs w:val="24"/>
        </w:rPr>
        <w:t>Omgivelser</w:t>
      </w:r>
      <w:r w:rsidRPr="00C120B1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120B1">
        <w:rPr>
          <w:rFonts w:asciiTheme="minorHAnsi" w:hAnsiTheme="minorHAnsi" w:cstheme="minorHAnsi"/>
          <w:sz w:val="24"/>
          <w:szCs w:val="24"/>
        </w:rPr>
        <w:t>som kan påvirke barnet (støy, lys</w:t>
      </w:r>
      <w:r>
        <w:rPr>
          <w:rFonts w:asciiTheme="minorHAnsi" w:hAnsiTheme="minorHAnsi" w:cstheme="minorHAnsi"/>
          <w:sz w:val="24"/>
          <w:szCs w:val="24"/>
        </w:rPr>
        <w:t>). Hudforandringer. Temperatur.</w:t>
      </w:r>
    </w:p>
    <w:p w:rsidR="002C0F1C" w:rsidRPr="00C6147B" w:rsidP="002C0F1C" w14:paraId="529B20AF" w14:textId="77777777">
      <w:pPr>
        <w:widowControl w:val="0"/>
        <w:rPr>
          <w:rFonts w:asciiTheme="minorHAnsi" w:hAnsiTheme="minorHAnsi" w:cstheme="minorHAnsi"/>
          <w:sz w:val="28"/>
          <w:szCs w:val="28"/>
        </w:rPr>
      </w:pPr>
    </w:p>
    <w:p w:rsidR="002C0F1C" w:rsidRPr="00C6147B" w:rsidP="00C6147B" w14:paraId="2441AD0C" w14:textId="77777777">
      <w:pPr>
        <w:pStyle w:val="Heading2"/>
        <w:numPr>
          <w:ilvl w:val="0"/>
          <w:numId w:val="0"/>
        </w:numPr>
        <w:ind w:left="1285" w:hanging="576"/>
        <w:rPr>
          <w:rFonts w:asciiTheme="minorHAnsi" w:hAnsiTheme="minorHAnsi" w:cstheme="minorHAnsi"/>
          <w:sz w:val="28"/>
          <w:szCs w:val="28"/>
        </w:rPr>
      </w:pPr>
      <w:bookmarkStart w:id="30" w:name="_Toc210033879"/>
      <w:bookmarkStart w:id="31" w:name="_Toc256000010"/>
      <w:r w:rsidRPr="00C6147B">
        <w:rPr>
          <w:rFonts w:asciiTheme="minorHAnsi" w:hAnsiTheme="minorHAnsi" w:cstheme="minorHAnsi"/>
          <w:sz w:val="28"/>
          <w:szCs w:val="28"/>
        </w:rPr>
        <w:t>6.2 Stell og sykepleie</w:t>
      </w:r>
      <w:bookmarkEnd w:id="31"/>
      <w:bookmarkEnd w:id="30"/>
      <w:r w:rsidRPr="00C6147B">
        <w:rPr>
          <w:rFonts w:asciiTheme="minorHAnsi" w:hAnsiTheme="minorHAnsi" w:cstheme="minorHAnsi"/>
          <w:sz w:val="28"/>
          <w:szCs w:val="28"/>
        </w:rPr>
        <w:t xml:space="preserve"> </w:t>
      </w:r>
    </w:p>
    <w:p w:rsidR="002C0F1C" w:rsidRPr="002C0F1C" w:rsidP="002C0F1C" w14:paraId="0698662D" w14:textId="77777777"/>
    <w:p w:rsidR="002C0F1C" w:rsidRPr="00E4466B" w:rsidP="002C0F1C" w14:paraId="1F948465" w14:textId="77777777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E4466B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CPAP: </w:t>
      </w:r>
    </w:p>
    <w:p w:rsidR="00E4466B" w:rsidRPr="00C120B1" w:rsidP="00E4466B" w14:paraId="106CAC8B" w14:textId="77777777">
      <w:pPr>
        <w:pStyle w:val="ListParagraph"/>
        <w:widowControl w:val="0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Påse at maske/prong</w:t>
      </w:r>
      <w:r>
        <w:rPr>
          <w:rFonts w:asciiTheme="minorHAnsi" w:hAnsiTheme="minorHAnsi" w:cstheme="minorHAnsi"/>
          <w:sz w:val="24"/>
          <w:szCs w:val="24"/>
        </w:rPr>
        <w:t>er</w:t>
      </w:r>
      <w:r w:rsidRPr="00C120B1">
        <w:rPr>
          <w:rFonts w:asciiTheme="minorHAnsi" w:hAnsiTheme="minorHAnsi" w:cstheme="minorHAnsi"/>
          <w:sz w:val="24"/>
          <w:szCs w:val="24"/>
        </w:rPr>
        <w:t xml:space="preserve"> er i riktig posisjon (unngå obstruksjon av nese</w:t>
      </w:r>
      <w:r>
        <w:rPr>
          <w:rFonts w:asciiTheme="minorHAnsi" w:hAnsiTheme="minorHAnsi" w:cstheme="minorHAnsi"/>
          <w:sz w:val="24"/>
          <w:szCs w:val="24"/>
        </w:rPr>
        <w:t>,</w:t>
      </w:r>
      <w:r w:rsidRPr="00C120B1">
        <w:rPr>
          <w:rFonts w:asciiTheme="minorHAnsi" w:hAnsiTheme="minorHAnsi" w:cstheme="minorHAnsi"/>
          <w:sz w:val="24"/>
          <w:szCs w:val="24"/>
        </w:rPr>
        <w:t xml:space="preserve"> trykksår). </w:t>
      </w:r>
    </w:p>
    <w:p w:rsidR="00E4466B" w:rsidRPr="00C120B1" w:rsidP="00E4466B" w14:paraId="34240D90" w14:textId="77777777">
      <w:pPr>
        <w:pStyle w:val="ListParagraph"/>
        <w:widowControl w:val="0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 xml:space="preserve">Påse at lue/headgear og festereimer sitter korrekt </w:t>
      </w:r>
      <w:r>
        <w:rPr>
          <w:rFonts w:asciiTheme="minorHAnsi" w:hAnsiTheme="minorHAnsi" w:cstheme="minorHAnsi"/>
          <w:sz w:val="24"/>
          <w:szCs w:val="24"/>
        </w:rPr>
        <w:t>–</w:t>
      </w:r>
      <w:r w:rsidRPr="00C120B1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tilstrebe å</w:t>
      </w:r>
      <w:r w:rsidRPr="00C120B1">
        <w:rPr>
          <w:rFonts w:asciiTheme="minorHAnsi" w:hAnsiTheme="minorHAnsi" w:cstheme="minorHAnsi"/>
          <w:sz w:val="24"/>
          <w:szCs w:val="24"/>
        </w:rPr>
        <w:t xml:space="preserve"> daglig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C120B1">
        <w:rPr>
          <w:rFonts w:asciiTheme="minorHAnsi" w:hAnsiTheme="minorHAnsi" w:cstheme="minorHAnsi"/>
          <w:sz w:val="24"/>
          <w:szCs w:val="24"/>
        </w:rPr>
        <w:t>ta av luen for å vaske/lufte bak ører, avlaste for trykk (dokumenter i oversiktskurven).</w:t>
      </w:r>
      <w:r>
        <w:rPr>
          <w:rFonts w:asciiTheme="minorHAnsi" w:hAnsiTheme="minorHAnsi" w:cstheme="minorHAnsi"/>
          <w:sz w:val="24"/>
          <w:szCs w:val="24"/>
        </w:rPr>
        <w:t xml:space="preserve"> Foreldrene kan opplæres til å hjelpe. </w:t>
      </w:r>
    </w:p>
    <w:p w:rsidR="00E4466B" w:rsidRPr="0060758F" w:rsidP="00E4466B" w14:paraId="66292893" w14:textId="77777777">
      <w:pPr>
        <w:pStyle w:val="ListParagraph"/>
        <w:widowControl w:val="0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Ved langvarig CPA</w:t>
      </w:r>
      <w:r>
        <w:rPr>
          <w:rFonts w:asciiTheme="minorHAnsi" w:hAnsiTheme="minorHAnsi" w:cstheme="minorHAnsi"/>
          <w:sz w:val="24"/>
          <w:szCs w:val="24"/>
        </w:rPr>
        <w:t xml:space="preserve">P behandling: </w:t>
      </w:r>
      <w:r w:rsidRPr="00C120B1">
        <w:rPr>
          <w:rFonts w:asciiTheme="minorHAnsi" w:hAnsiTheme="minorHAnsi" w:cstheme="minorHAnsi"/>
          <w:sz w:val="24"/>
          <w:szCs w:val="24"/>
        </w:rPr>
        <w:t>Vurder å bytte mellom de to ulike generatorsystemene (Timik og Inspire). Dette for å endre på trykket på hodet og ansikt/nese.</w:t>
      </w:r>
      <w:r>
        <w:rPr>
          <w:rFonts w:asciiTheme="minorHAnsi" w:hAnsiTheme="minorHAnsi" w:cstheme="minorHAnsi"/>
          <w:sz w:val="24"/>
          <w:szCs w:val="24"/>
        </w:rPr>
        <w:t xml:space="preserve"> Holdbarhet: 1 uke. Skriv dato på generatorsettet og dokumenter i oversiktskurven hvilket system du bruker.  </w:t>
      </w:r>
      <w:r w:rsidRPr="00C120B1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4466B" w:rsidRPr="00C120B1" w:rsidP="00E4466B" w14:paraId="54067262" w14:textId="77777777">
      <w:pPr>
        <w:pStyle w:val="ListParagraph"/>
        <w:widowControl w:val="0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Bytt mellom maske, prong og evt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C120B1">
        <w:rPr>
          <w:rFonts w:asciiTheme="minorHAnsi" w:hAnsiTheme="minorHAnsi" w:cstheme="minorHAnsi"/>
          <w:sz w:val="24"/>
          <w:szCs w:val="24"/>
        </w:rPr>
        <w:t xml:space="preserve"> større maske til hvert stell (hver 3 time) for å endre på trykk på nese og ansikt.</w:t>
      </w:r>
    </w:p>
    <w:p w:rsidR="00E4466B" w:rsidP="00E4466B" w14:paraId="165EF16C" w14:textId="55A9FC55">
      <w:pPr>
        <w:pStyle w:val="ListParagraph"/>
        <w:widowControl w:val="0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Avlast ansiktet/kinnene med skumpute</w:t>
      </w:r>
      <w:r>
        <w:rPr>
          <w:rFonts w:asciiTheme="minorHAnsi" w:hAnsiTheme="minorHAnsi" w:cstheme="minorHAnsi"/>
          <w:sz w:val="24"/>
          <w:szCs w:val="24"/>
        </w:rPr>
        <w:t xml:space="preserve">r, spesielt ved bruk av luesystem. Ved sår hud kan man benytte Neoseal (skumbandasje til pronger). </w:t>
      </w:r>
      <w:r w:rsidRPr="00C120B1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4466B" w:rsidRPr="002C0F1C" w:rsidP="002C0F1C" w14:paraId="53C0398D" w14:textId="77777777">
      <w:pPr>
        <w:rPr>
          <w:b/>
          <w:bCs/>
          <w:sz w:val="24"/>
          <w:szCs w:val="24"/>
          <w:u w:val="single"/>
        </w:rPr>
      </w:pPr>
    </w:p>
    <w:p w:rsidR="002C0F1C" w:rsidRPr="002C0F1C" w:rsidP="002C0F1C" w14:paraId="5DD8237C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  <w:r w:rsidRPr="002C0F1C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>
                <wp:simplePos x="0" y="0"/>
                <wp:positionH relativeFrom="column">
                  <wp:posOffset>3138170</wp:posOffset>
                </wp:positionH>
                <wp:positionV relativeFrom="paragraph">
                  <wp:posOffset>187960</wp:posOffset>
                </wp:positionV>
                <wp:extent cx="1314450" cy="1922526"/>
                <wp:effectExtent l="0" t="0" r="0" b="0"/>
                <wp:wrapSquare wrapText="bothSides"/>
                <wp:docPr id="626964402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92252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F1C" w:rsidRPr="008D08DE" w:rsidP="002C0F1C" w14:textId="777777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8D08DE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CPAP Timik (lue)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6" type="#_x0000_t202" style="width:103.5pt;height:151.4pt;margin-top:14.8pt;margin-left:247.1pt;mso-height-percent:200;mso-height-relative:margin;mso-width-percent:0;mso-width-relative:margin;mso-wrap-distance-bottom:3.6pt;mso-wrap-distance-left:9pt;mso-wrap-distance-right:9pt;mso-wrap-distance-top:3.6pt;mso-wrap-style:square;position:absolute;visibility:visible;v-text-anchor:top;z-index:251681792" filled="f" stroked="f">
                <v:textbox style="mso-fit-shape-to-text:t">
                  <w:txbxContent>
                    <w:p w:rsidR="002C0F1C" w:rsidRPr="008D08DE" w:rsidP="002C0F1C" w14:paraId="203876AC" w14:textId="77777777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8D08DE">
                        <w:rPr>
                          <w:rFonts w:asciiTheme="minorHAnsi" w:hAnsiTheme="minorHAnsi" w:cstheme="minorHAnsi"/>
                          <w:b/>
                          <w:bCs/>
                        </w:rPr>
                        <w:t>CPAP Timik (lue)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C0F1C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111760</wp:posOffset>
            </wp:positionV>
            <wp:extent cx="1463040" cy="1956435"/>
            <wp:effectExtent l="0" t="0" r="3810" b="5715"/>
            <wp:wrapTight wrapText="bothSides">
              <wp:wrapPolygon>
                <wp:start x="0" y="0"/>
                <wp:lineTo x="0" y="21453"/>
                <wp:lineTo x="21375" y="21453"/>
                <wp:lineTo x="21375" y="0"/>
                <wp:lineTo x="0" y="0"/>
              </wp:wrapPolygon>
            </wp:wrapTight>
            <wp:docPr id="624540616" name="Bilde 1" descr="Et bilde som inneholder Menneskeansikt, baby, tekstil, pers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540616" name="Bilde 1" descr="Et bilde som inneholder Menneskeansikt, baby, tekstil, person"/>
                    <pic:cNvPicPr/>
                  </pic:nvPicPr>
                  <pic:blipFill>
                    <a:blip xmlns:r="http://schemas.openxmlformats.org/officeDocument/2006/relationships" r:embed="rId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3" t="13786" r="12784" b="3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378" cy="19602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0F1C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3109595</wp:posOffset>
            </wp:positionH>
            <wp:positionV relativeFrom="paragraph">
              <wp:posOffset>99060</wp:posOffset>
            </wp:positionV>
            <wp:extent cx="1457325" cy="1983740"/>
            <wp:effectExtent l="0" t="0" r="9525" b="0"/>
            <wp:wrapTight wrapText="bothSides">
              <wp:wrapPolygon>
                <wp:start x="0" y="0"/>
                <wp:lineTo x="0" y="21365"/>
                <wp:lineTo x="21459" y="21365"/>
                <wp:lineTo x="21459" y="0"/>
                <wp:lineTo x="0" y="0"/>
              </wp:wrapPolygon>
            </wp:wrapTight>
            <wp:docPr id="624400142" name="Bilde 3" descr="Et bilde som inneholder Medisinsk utstyr, ligger, person, innendø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400142" name="Bilde 3" descr="Et bilde som inneholder Medisinsk utstyr, ligger, person, innendørs"/>
                    <pic:cNvPicPr/>
                  </pic:nvPicPr>
                  <pic:blipFill>
                    <a:blip xmlns:r="http://schemas.openxmlformats.org/officeDocument/2006/relationships" r:embed="rId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7" t="16246" r="22280" b="14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983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0F1C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1518920</wp:posOffset>
            </wp:positionH>
            <wp:positionV relativeFrom="paragraph">
              <wp:posOffset>91440</wp:posOffset>
            </wp:positionV>
            <wp:extent cx="1457325" cy="1975485"/>
            <wp:effectExtent l="0" t="0" r="9525" b="5715"/>
            <wp:wrapTight wrapText="bothSides">
              <wp:wrapPolygon>
                <wp:start x="0" y="0"/>
                <wp:lineTo x="0" y="21454"/>
                <wp:lineTo x="21459" y="21454"/>
                <wp:lineTo x="21459" y="0"/>
                <wp:lineTo x="0" y="0"/>
              </wp:wrapPolygon>
            </wp:wrapTight>
            <wp:docPr id="882291124" name="Bilde 2" descr="Et bilde som inneholder baby, innendørs, person, lig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291124" name="Bilde 2" descr="Et bilde som inneholder baby, innendørs, person, ligger"/>
                    <pic:cNvPicPr/>
                  </pic:nvPicPr>
                  <pic:blipFill>
                    <a:blip xmlns:r="http://schemas.openxmlformats.org/officeDocument/2006/relationships" r:embed="rId1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13" t="20959" r="19800" b="12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975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0F1C" w:rsidRPr="002C0F1C" w:rsidP="002C0F1C" w14:paraId="47D639E4" w14:textId="77777777">
      <w:pPr>
        <w:widowControl w:val="0"/>
        <w:rPr>
          <w:rFonts w:asciiTheme="minorHAnsi" w:hAnsiTheme="minorHAnsi" w:cstheme="minorBidi"/>
          <w:sz w:val="24"/>
          <w:szCs w:val="24"/>
        </w:rPr>
      </w:pPr>
      <w:r w:rsidRPr="002C0F1C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margin">
                  <wp:posOffset>99695</wp:posOffset>
                </wp:positionH>
                <wp:positionV relativeFrom="paragraph">
                  <wp:posOffset>11430</wp:posOffset>
                </wp:positionV>
                <wp:extent cx="1285875" cy="1922526"/>
                <wp:effectExtent l="0" t="0" r="0" b="0"/>
                <wp:wrapSquare wrapText="bothSides"/>
                <wp:docPr id="1140532372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192252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F1C" w:rsidRPr="00D45E4F" w:rsidP="002C0F1C" w14:textId="777777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D45E4F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CPAP inspire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width:101.25pt;height:151.4pt;margin-top:0.9pt;margin-left:7.85pt;mso-height-percent:200;mso-height-relative:margin;mso-position-horizontal-relative:margin;mso-width-percent:0;mso-width-relative:margin;mso-wrap-distance-bottom:3.6pt;mso-wrap-distance-left:9pt;mso-wrap-distance-right:9pt;mso-wrap-distance-top:3.6pt;mso-wrap-style:square;position:absolute;visibility:visible;v-text-anchor:top;z-index:251675648" filled="f" stroked="f">
                <v:textbox style="mso-fit-shape-to-text:t">
                  <w:txbxContent>
                    <w:p w:rsidR="002C0F1C" w:rsidRPr="00D45E4F" w:rsidP="002C0F1C" w14:paraId="70325F0B" w14:textId="77777777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D45E4F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CPAP inspire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C0F1C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11430</wp:posOffset>
                </wp:positionV>
                <wp:extent cx="1533525" cy="1918081"/>
                <wp:effectExtent l="0" t="0" r="0" b="4445"/>
                <wp:wrapSquare wrapText="bothSides"/>
                <wp:docPr id="607985290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191808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F1C" w:rsidRPr="00D65A82" w:rsidP="002C0F1C" w14:textId="77777777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D65A82">
                              <w:rPr>
                                <w:rFonts w:asciiTheme="minorHAnsi" w:hAnsiTheme="minorHAnsi" w:cstheme="minorHAnsi"/>
                                <w:b/>
                              </w:rPr>
                              <w:t>CPAP Timik (headgear)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width:120.75pt;height:151.05pt;margin-top:0.9pt;margin-left:119.6pt;mso-height-percent:200;mso-height-relative:margin;mso-width-percent:0;mso-width-relative:margin;mso-wrap-distance-bottom:3.6pt;mso-wrap-distance-left:9pt;mso-wrap-distance-right:9pt;mso-wrap-distance-top:3.6pt;mso-wrap-style:square;position:absolute;visibility:visible;v-text-anchor:top;z-index:251678720" filled="f" stroked="f">
                <v:textbox style="mso-fit-shape-to-text:t">
                  <w:txbxContent>
                    <w:p w:rsidR="002C0F1C" w:rsidRPr="00D65A82" w:rsidP="002C0F1C" w14:paraId="487073D0" w14:textId="77777777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D65A82">
                        <w:rPr>
                          <w:rFonts w:asciiTheme="minorHAnsi" w:hAnsiTheme="minorHAnsi" w:cstheme="minorHAnsi"/>
                          <w:b/>
                        </w:rPr>
                        <w:t>CPAP Timik (headgear)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C0F1C" w:rsidRPr="002C0F1C" w:rsidP="002C0F1C" w14:paraId="0077C49C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0DBE53EA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59A5F72C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4F083D0B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0A1AC04B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3F4FA2EF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6D2A92AC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1549C740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4A6D91FB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688618B5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  <w:r w:rsidRPr="002C0F1C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>
                <wp:simplePos x="0" y="0"/>
                <wp:positionH relativeFrom="column">
                  <wp:posOffset>1490345</wp:posOffset>
                </wp:positionH>
                <wp:positionV relativeFrom="paragraph">
                  <wp:posOffset>66040</wp:posOffset>
                </wp:positionV>
                <wp:extent cx="1581150" cy="1922526"/>
                <wp:effectExtent l="0" t="0" r="0" b="0"/>
                <wp:wrapSquare wrapText="bothSides"/>
                <wp:docPr id="1070792289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92252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F1C" w:rsidRPr="001B6010" w:rsidP="002C0F1C" w14:textId="777777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1B6010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CPAP SLE til større barn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width:124.5pt;height:151.4pt;margin-top:5.2pt;margin-left:117.35pt;mso-height-percent:200;mso-height-relative:margin;mso-width-percent:0;mso-width-relative:margin;mso-wrap-distance-bottom:3.6pt;mso-wrap-distance-left:9pt;mso-wrap-distance-right:9pt;mso-wrap-distance-top:3.6pt;mso-wrap-style:square;position:absolute;visibility:visible;v-text-anchor:top;z-index:251687936" filled="f" stroked="f">
                <v:textbox style="mso-fit-shape-to-text:t">
                  <w:txbxContent>
                    <w:p w:rsidR="002C0F1C" w:rsidRPr="001B6010" w:rsidP="002C0F1C" w14:paraId="23DDEADF" w14:textId="77777777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1B6010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CPAP SLE til større barn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C0F1C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>
                <wp:simplePos x="0" y="0"/>
                <wp:positionH relativeFrom="column">
                  <wp:posOffset>-43180</wp:posOffset>
                </wp:positionH>
                <wp:positionV relativeFrom="paragraph">
                  <wp:posOffset>208915</wp:posOffset>
                </wp:positionV>
                <wp:extent cx="1510665" cy="1922526"/>
                <wp:effectExtent l="0" t="0" r="0" b="0"/>
                <wp:wrapSquare wrapText="bothSides"/>
                <wp:docPr id="1646681071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0665" cy="192252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F1C" w:rsidRPr="00446937" w:rsidP="002C0F1C" w14:textId="777777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</w:rPr>
                            </w:pPr>
                            <w:r w:rsidRPr="00446937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</w:rPr>
                              <w:t xml:space="preserve">CPAP SLE og Hamilton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width:118.95pt;height:151.4pt;margin-top:16.45pt;margin-left:-3.4pt;mso-height-percent:200;mso-height-relative:margin;mso-width-percent:0;mso-width-relative:margin;mso-wrap-distance-bottom:3.6pt;mso-wrap-distance-left:9pt;mso-wrap-distance-right:9pt;mso-wrap-distance-top:3.6pt;mso-wrap-style:square;position:absolute;visibility:visible;v-text-anchor:top;z-index:251684864" filled="f" stroked="f">
                <v:textbox style="mso-fit-shape-to-text:t">
                  <w:txbxContent>
                    <w:p w:rsidR="002C0F1C" w:rsidRPr="00446937" w:rsidP="002C0F1C" w14:paraId="0523319A" w14:textId="77777777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</w:rPr>
                      </w:pPr>
                      <w:r w:rsidRPr="00446937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</w:rPr>
                        <w:t xml:space="preserve">CPAP SLE og Hamilton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C0F1C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-33655</wp:posOffset>
            </wp:positionH>
            <wp:positionV relativeFrom="paragraph">
              <wp:posOffset>104140</wp:posOffset>
            </wp:positionV>
            <wp:extent cx="1528445" cy="1762125"/>
            <wp:effectExtent l="0" t="0" r="0" b="9525"/>
            <wp:wrapTight wrapText="bothSides">
              <wp:wrapPolygon>
                <wp:start x="0" y="0"/>
                <wp:lineTo x="0" y="21483"/>
                <wp:lineTo x="21268" y="21483"/>
                <wp:lineTo x="21268" y="0"/>
                <wp:lineTo x="0" y="0"/>
              </wp:wrapPolygon>
            </wp:wrapTight>
            <wp:docPr id="1027737110" name="Bilde 4" descr="Et bilde som inneholder baby, innendørs, leke, tekstil&#10;&#10;KI-generert innhold kan væ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737110" name="Bilde 4" descr="Et bilde som inneholder baby, innendørs, leke, tekstil&#10;&#10;KI-generert innhold kan være feil."/>
                    <pic:cNvPicPr/>
                  </pic:nvPicPr>
                  <pic:blipFill>
                    <a:blip xmlns:r="http://schemas.openxmlformats.org/officeDocument/2006/relationships" r:embed="rId1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4" t="5765" r="8910" b="23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1762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0F1C" w:rsidRPr="002C0F1C" w:rsidP="002C0F1C" w14:paraId="7B6EBF60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  <w:r w:rsidRPr="002C0F1C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1387475</wp:posOffset>
            </wp:positionH>
            <wp:positionV relativeFrom="paragraph">
              <wp:posOffset>62865</wp:posOffset>
            </wp:positionV>
            <wp:extent cx="1783080" cy="1469390"/>
            <wp:effectExtent l="4445" t="0" r="0" b="0"/>
            <wp:wrapTight wrapText="bothSides">
              <wp:wrapPolygon>
                <wp:start x="54" y="21665"/>
                <wp:lineTo x="21285" y="21665"/>
                <wp:lineTo x="21285" y="383"/>
                <wp:lineTo x="54" y="383"/>
                <wp:lineTo x="54" y="21665"/>
              </wp:wrapPolygon>
            </wp:wrapTight>
            <wp:docPr id="732549980" name="Bilde 5" descr="Et bilde som inneholder person, innendørs, seng, Medisinsk utsty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549980" name="Bilde 5" descr="Et bilde som inneholder person, innendørs, seng, Medisinsk utstyr"/>
                    <pic:cNvPicPr/>
                  </pic:nvPicPr>
                  <pic:blipFill>
                    <a:blip xmlns:r="http://schemas.openxmlformats.org/officeDocument/2006/relationships" r:embed="rId1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86" t="9208" r="20267" b="948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83080" cy="1469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0F1C" w:rsidRPr="002C0F1C" w:rsidP="002C0F1C" w14:paraId="62B0CE18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33DF5140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193CD89F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4E4F1378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4AAAB5EA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1211AB40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4AE3768A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13476021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343F9D38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077F2EE9" w14:textId="77777777">
      <w:pPr>
        <w:widowControl w:val="0"/>
        <w:numPr>
          <w:ilvl w:val="0"/>
          <w:numId w:val="4"/>
        </w:numPr>
        <w:contextualSpacing/>
        <w:rPr>
          <w:rFonts w:asciiTheme="minorHAnsi" w:hAnsiTheme="minorHAnsi" w:cstheme="minorHAnsi"/>
          <w:sz w:val="24"/>
          <w:szCs w:val="24"/>
        </w:rPr>
      </w:pPr>
      <w:r w:rsidRPr="002C0F1C">
        <w:rPr>
          <w:rFonts w:asciiTheme="minorHAnsi" w:hAnsiTheme="minorHAnsi" w:cstheme="minorHAnsi"/>
          <w:sz w:val="24"/>
          <w:szCs w:val="24"/>
        </w:rPr>
        <w:t>Følg med:</w:t>
      </w:r>
    </w:p>
    <w:p w:rsidR="002C0F1C" w:rsidRPr="002C0F1C" w:rsidP="002C0F1C" w14:paraId="353751A6" w14:textId="77777777">
      <w:pPr>
        <w:widowControl w:val="0"/>
        <w:numPr>
          <w:ilvl w:val="1"/>
          <w:numId w:val="4"/>
        </w:numPr>
        <w:contextualSpacing/>
        <w:rPr>
          <w:rFonts w:asciiTheme="minorHAnsi" w:hAnsiTheme="minorHAnsi" w:cstheme="minorHAnsi"/>
          <w:sz w:val="24"/>
          <w:szCs w:val="24"/>
        </w:rPr>
      </w:pPr>
      <w:r w:rsidRPr="002C0F1C">
        <w:rPr>
          <w:rFonts w:asciiTheme="minorHAnsi" w:hAnsiTheme="minorHAnsi" w:cstheme="minorHAnsi"/>
          <w:sz w:val="24"/>
          <w:szCs w:val="24"/>
        </w:rPr>
        <w:t xml:space="preserve">Innstilt PEEP oppnådd? – Middeltrykket skal være noelunde likt som innstilt PEEP. </w:t>
      </w:r>
    </w:p>
    <w:p w:rsidR="002C0F1C" w:rsidRPr="002C0F1C" w:rsidP="002C0F1C" w14:paraId="26441F34" w14:textId="77777777">
      <w:pPr>
        <w:widowControl w:val="0"/>
        <w:ind w:left="1440"/>
        <w:contextualSpacing/>
        <w:rPr>
          <w:rFonts w:asciiTheme="minorHAnsi" w:hAnsiTheme="minorHAnsi" w:cstheme="minorHAnsi"/>
          <w:sz w:val="24"/>
          <w:szCs w:val="24"/>
        </w:rPr>
      </w:pPr>
      <w:r w:rsidRPr="002C0F1C">
        <w:rPr>
          <w:rFonts w:asciiTheme="minorHAnsi" w:hAnsiTheme="minorHAnsi" w:cstheme="minorHAnsi"/>
          <w:sz w:val="24"/>
          <w:szCs w:val="24"/>
        </w:rPr>
        <w:t xml:space="preserve"> </w:t>
      </w:r>
    </w:p>
    <w:p w:rsidR="002C0F1C" w:rsidRPr="002C0F1C" w:rsidP="002C0F1C" w14:paraId="1E6DD5D3" w14:textId="77777777">
      <w:pPr>
        <w:widowControl w:val="0"/>
        <w:numPr>
          <w:ilvl w:val="1"/>
          <w:numId w:val="4"/>
        </w:numPr>
        <w:contextualSpacing/>
        <w:rPr>
          <w:rFonts w:asciiTheme="minorHAnsi" w:hAnsiTheme="minorHAnsi" w:cstheme="minorHAnsi"/>
          <w:sz w:val="24"/>
          <w:szCs w:val="24"/>
        </w:rPr>
      </w:pPr>
      <w:r w:rsidRPr="002C0F1C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2557145</wp:posOffset>
            </wp:positionH>
            <wp:positionV relativeFrom="paragraph">
              <wp:posOffset>0</wp:posOffset>
            </wp:positionV>
            <wp:extent cx="2238375" cy="1688465"/>
            <wp:effectExtent l="0" t="0" r="9525" b="6985"/>
            <wp:wrapTight wrapText="bothSides">
              <wp:wrapPolygon>
                <wp:start x="0" y="0"/>
                <wp:lineTo x="0" y="21446"/>
                <wp:lineTo x="21508" y="21446"/>
                <wp:lineTo x="21508" y="0"/>
                <wp:lineTo x="0" y="0"/>
              </wp:wrapPolygon>
            </wp:wrapTight>
            <wp:docPr id="172940013" name="Bilde 6" descr="Et bilde som inneholder tekst, innendørs, Medisinsk utstyr, elektronikk&#10;&#10;KI-generert innhold kan væ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40013" name="Bilde 6" descr="Et bilde som inneholder tekst, innendørs, Medisinsk utstyr, elektronikk&#10;&#10;KI-generert innhold kan være feil."/>
                    <pic:cNvPicPr/>
                  </pic:nvPicPr>
                  <pic:blipFill>
                    <a:blip xmlns:r="http://schemas.openxmlformats.org/officeDocument/2006/relationships" r:embed="rId1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1" t="6076" r="29389" b="53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688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0F1C">
        <w:rPr>
          <w:rFonts w:asciiTheme="minorHAnsi" w:hAnsiTheme="minorHAnsi" w:cstheme="minorHAnsi"/>
          <w:sz w:val="24"/>
          <w:szCs w:val="24"/>
        </w:rPr>
        <w:t xml:space="preserve">Flowlekkasje? </w:t>
      </w:r>
    </w:p>
    <w:p w:rsidR="002C0F1C" w:rsidRPr="002C0F1C" w:rsidP="002C0F1C" w14:paraId="76B0C183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75FCB1D4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  <w:r w:rsidRPr="002C0F1C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>
                <wp:simplePos x="0" y="0"/>
                <wp:positionH relativeFrom="page">
                  <wp:posOffset>5600700</wp:posOffset>
                </wp:positionH>
                <wp:positionV relativeFrom="paragraph">
                  <wp:posOffset>109855</wp:posOffset>
                </wp:positionV>
                <wp:extent cx="1647825" cy="1922526"/>
                <wp:effectExtent l="0" t="0" r="0" b="0"/>
                <wp:wrapSquare wrapText="bothSides"/>
                <wp:docPr id="1490333549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192252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F1C" w:rsidRPr="00FF4549" w:rsidP="002C0F1C" w14:textId="777777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FF4549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Middeltrykk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width:129.75pt;height:151.4pt;margin-top:8.65pt;margin-left:441pt;mso-height-percent:200;mso-height-relative:margin;mso-position-horizontal-relative:page;mso-width-percent:0;mso-width-relative:margin;mso-wrap-distance-bottom:3.6pt;mso-wrap-distance-left:9pt;mso-wrap-distance-right:9pt;mso-wrap-distance-top:3.6pt;mso-wrap-style:square;position:absolute;visibility:visible;v-text-anchor:top;z-index:251695104" filled="f" stroked="f">
                <v:textbox style="mso-fit-shape-to-text:t">
                  <w:txbxContent>
                    <w:p w:rsidR="002C0F1C" w:rsidRPr="00FF4549" w:rsidP="002C0F1C" w14:paraId="02F5F487" w14:textId="77777777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FF4549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Middeltrykk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C0F1C" w:rsidRPr="002C0F1C" w:rsidP="002C0F1C" w14:paraId="7A3EF9F0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  <w:r w:rsidRPr="002C0F1C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4643120</wp:posOffset>
                </wp:positionH>
                <wp:positionV relativeFrom="paragraph">
                  <wp:posOffset>66675</wp:posOffset>
                </wp:positionV>
                <wp:extent cx="171450" cy="9525"/>
                <wp:effectExtent l="19050" t="57150" r="0" b="85725"/>
                <wp:wrapNone/>
                <wp:docPr id="262866137" name="Rett pilkobling 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1714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Rett pilkobling 8" o:spid="_x0000_s1032" type="#_x0000_t32" style="width:13.5pt;height:0.75pt;margin-top:5.25pt;margin-left:365.6pt;flip:x;mso-wrap-distance-bottom:0;mso-wrap-distance-left:9pt;mso-wrap-distance-right:9pt;mso-wrap-distance-top:0;mso-wrap-style:square;position:absolute;visibility:visible;z-index:251697152" strokecolor="red">
                <v:stroke endarrow="block"/>
              </v:shape>
            </w:pict>
          </mc:Fallback>
        </mc:AlternateContent>
      </w:r>
    </w:p>
    <w:p w:rsidR="002C0F1C" w:rsidRPr="002C0F1C" w:rsidP="002C0F1C" w14:paraId="5D0769FE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  <w:r w:rsidRPr="002C0F1C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4605020</wp:posOffset>
                </wp:positionH>
                <wp:positionV relativeFrom="paragraph">
                  <wp:posOffset>175895</wp:posOffset>
                </wp:positionV>
                <wp:extent cx="209550" cy="9525"/>
                <wp:effectExtent l="19050" t="57150" r="0" b="85725"/>
                <wp:wrapNone/>
                <wp:docPr id="1325611390" name="Rett pilkobling 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2095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Rett pilkobling 7" o:spid="_x0000_s1033" type="#_x0000_t32" style="width:16.5pt;height:0.75pt;margin-top:13.85pt;margin-left:362.6pt;flip:x;mso-wrap-distance-bottom:0;mso-wrap-distance-left:9pt;mso-wrap-distance-right:9pt;mso-wrap-distance-top:0;mso-wrap-style:square;position:absolute;visibility:visible;z-index:251693056" strokecolor="red">
                <v:stroke endarrow="block"/>
              </v:shape>
            </w:pict>
          </mc:Fallback>
        </mc:AlternateContent>
      </w:r>
      <w:r w:rsidRPr="002C0F1C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>
                <wp:simplePos x="0" y="0"/>
                <wp:positionH relativeFrom="page">
                  <wp:posOffset>5667375</wp:posOffset>
                </wp:positionH>
                <wp:positionV relativeFrom="paragraph">
                  <wp:posOffset>33020</wp:posOffset>
                </wp:positionV>
                <wp:extent cx="1047750" cy="1922526"/>
                <wp:effectExtent l="0" t="0" r="0" b="0"/>
                <wp:wrapSquare wrapText="bothSides"/>
                <wp:docPr id="1503771374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92252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F1C" w:rsidRPr="005E2CFD" w:rsidP="002C0F1C" w14:textId="777777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5E2CFD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Flow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width:82.5pt;height:151.4pt;margin-top:2.6pt;margin-left:446.25pt;mso-height-percent:200;mso-height-relative:margin;mso-position-horizontal-relative:page;mso-width-percent:0;mso-width-relative:margin;mso-wrap-distance-bottom:3.6pt;mso-wrap-distance-left:9pt;mso-wrap-distance-right:9pt;mso-wrap-distance-top:3.6pt;mso-wrap-style:square;position:absolute;visibility:visible;v-text-anchor:top;z-index:251691008" filled="f" stroked="f">
                <v:textbox style="mso-fit-shape-to-text:t">
                  <w:txbxContent>
                    <w:p w:rsidR="002C0F1C" w:rsidRPr="005E2CFD" w:rsidP="002C0F1C" w14:paraId="5476E079" w14:textId="77777777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5E2CFD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Flow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C0F1C" w:rsidRPr="002C0F1C" w:rsidP="002C0F1C" w14:paraId="007A0E38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65801EC2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7F28DCF4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2C0F1C" w:rsidP="002C0F1C" w14:paraId="5DB17832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E4466B" w:rsidP="002C0F1C" w14:paraId="46457226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E4466B" w:rsidRPr="007B1EBB" w:rsidP="00E4466B" w14:paraId="2A8C180E" w14:textId="77777777">
      <w:pPr>
        <w:pStyle w:val="ListParagraph"/>
        <w:widowControl w:val="0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 xml:space="preserve">PEEP reduseres når barnet har åpen munn. </w:t>
      </w:r>
      <w:r>
        <w:rPr>
          <w:rFonts w:asciiTheme="minorHAnsi" w:hAnsiTheme="minorHAnsi" w:cstheme="minorHAnsi"/>
          <w:sz w:val="24"/>
          <w:szCs w:val="24"/>
        </w:rPr>
        <w:t>Dersom det er vanskelig å oppnå ønsket PEEP, prøv å lukke munnen med</w:t>
      </w:r>
      <w:r w:rsidRPr="00C120B1">
        <w:rPr>
          <w:rFonts w:asciiTheme="minorHAnsi" w:hAnsiTheme="minorHAnsi" w:cstheme="minorHAnsi"/>
          <w:sz w:val="24"/>
          <w:szCs w:val="24"/>
        </w:rPr>
        <w:t xml:space="preserve"> narresmokk. </w:t>
      </w:r>
    </w:p>
    <w:p w:rsidR="00E4466B" w:rsidRPr="00C120B1" w:rsidP="00E4466B" w14:paraId="5B838AB4" w14:textId="77777777">
      <w:pPr>
        <w:pStyle w:val="ListParagraph"/>
        <w:widowControl w:val="0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 xml:space="preserve">Ved </w:t>
      </w:r>
      <w:r w:rsidRPr="006B1B4B">
        <w:rPr>
          <w:rFonts w:asciiTheme="minorHAnsi" w:hAnsiTheme="minorHAnsi" w:cstheme="minorHAnsi"/>
          <w:sz w:val="24"/>
          <w:szCs w:val="24"/>
        </w:rPr>
        <w:t xml:space="preserve">CPAP </w:t>
      </w:r>
      <w:r w:rsidRPr="006C3FD9">
        <w:rPr>
          <w:rFonts w:asciiTheme="minorHAnsi" w:hAnsiTheme="minorHAnsi" w:cstheme="minorHAnsi"/>
          <w:sz w:val="24"/>
          <w:szCs w:val="24"/>
        </w:rPr>
        <w:t>legges sonde i munnen for å unngå hudskade</w:t>
      </w:r>
      <w:r w:rsidRPr="002C56ED">
        <w:rPr>
          <w:rFonts w:asciiTheme="minorHAnsi" w:hAnsiTheme="minorHAnsi" w:cstheme="minorHAnsi"/>
          <w:sz w:val="24"/>
          <w:szCs w:val="24"/>
        </w:rPr>
        <w:t xml:space="preserve"> i nesebor</w:t>
      </w:r>
      <w:r w:rsidRPr="006B1B4B">
        <w:rPr>
          <w:rFonts w:asciiTheme="minorHAnsi" w:hAnsiTheme="minorHAnsi" w:cstheme="minorHAnsi"/>
          <w:sz w:val="24"/>
          <w:szCs w:val="24"/>
        </w:rPr>
        <w:t>. Dersom</w:t>
      </w:r>
      <w:r w:rsidRPr="00C120B1">
        <w:rPr>
          <w:rFonts w:asciiTheme="minorHAnsi" w:hAnsiTheme="minorHAnsi" w:cstheme="minorHAnsi"/>
          <w:sz w:val="24"/>
          <w:szCs w:val="24"/>
        </w:rPr>
        <w:t xml:space="preserve"> det er behov for å legge den i nesen, må dette avtales med lege og dokumenteres i behandlingsplanen. </w:t>
      </w:r>
    </w:p>
    <w:p w:rsidR="00E4466B" w:rsidRPr="00F45551" w:rsidP="00E4466B" w14:paraId="606D0F61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FD0B14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762000</wp:posOffset>
                </wp:positionV>
                <wp:extent cx="5524500" cy="1918081"/>
                <wp:effectExtent l="0" t="0" r="0" b="4445"/>
                <wp:wrapSquare wrapText="bothSides"/>
                <wp:docPr id="634542941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1918081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40000"/>
                            <a:lumOff val="6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466B" w:rsidP="00E4466B" w14:textId="77777777">
                            <w:pPr>
                              <w:rPr>
                                <w:rFonts w:asciiTheme="minorHAnsi" w:hAnsiTheme="minorHAnsi" w:cstheme="minorBidi"/>
                                <w:sz w:val="24"/>
                                <w:szCs w:val="24"/>
                              </w:rPr>
                            </w:pPr>
                            <w:r w:rsidRPr="00FD0B14">
                              <w:rPr>
                                <w:rFonts w:asciiTheme="minorHAnsi" w:hAnsiTheme="minorHAnsi" w:cstheme="minorBid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NB!</w:t>
                            </w:r>
                            <w:r w:rsidRPr="00FD0B14">
                              <w:rPr>
                                <w:rFonts w:asciiTheme="minorHAnsi" w:hAnsiTheme="minorHAnsi" w:cstheme="minorBidi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58620D8F">
                              <w:rPr>
                                <w:rFonts w:asciiTheme="minorHAnsi" w:hAnsiTheme="minorHAnsi" w:cstheme="minorBidi"/>
                                <w:sz w:val="24"/>
                                <w:szCs w:val="24"/>
                              </w:rPr>
                              <w:t>Mye kondens</w:t>
                            </w:r>
                            <w:r>
                              <w:annotationRef/>
                            </w:r>
                            <w:r>
                              <w:rPr>
                                <w:rStyle w:val="CommentReference"/>
                              </w:rPr>
                              <w:annotationRef/>
                            </w:r>
                            <w:r>
                              <w:rPr>
                                <w:rStyle w:val="CommentReference"/>
                              </w:rPr>
                              <w:annotationRef/>
                            </w:r>
                            <w:r w:rsidRPr="58620D8F">
                              <w:rPr>
                                <w:rFonts w:asciiTheme="minorHAnsi" w:hAnsiTheme="minorHAnsi" w:cstheme="minorBidi"/>
                                <w:sz w:val="24"/>
                                <w:szCs w:val="24"/>
                              </w:rPr>
                              <w:t xml:space="preserve"> i slangesystem og masken kan føre til trykksår rundt nesen og apnètendens hos barnet. </w:t>
                            </w:r>
                          </w:p>
                          <w:p w:rsidR="00E4466B" w:rsidRPr="006E4CDF" w:rsidP="00E4466B" w14:textId="77777777">
                            <w:pPr>
                              <w:rPr>
                                <w:rFonts w:asciiTheme="minorHAnsi" w:hAnsiTheme="minorHAnsi" w:cstheme="minorBidi"/>
                                <w:sz w:val="24"/>
                                <w:szCs w:val="24"/>
                              </w:rPr>
                            </w:pPr>
                            <w:r w:rsidRPr="58620D8F">
                              <w:rPr>
                                <w:rFonts w:asciiTheme="minorHAnsi" w:hAnsiTheme="minorHAnsi" w:cstheme="minorBidi"/>
                                <w:sz w:val="24"/>
                                <w:szCs w:val="24"/>
                              </w:rPr>
                              <w:t xml:space="preserve">Dersom trykksår oppstår vurder behovet for å avlaste huden med duoderm. Diskuter med lege om man kan avlaste med high flow. </w:t>
                            </w:r>
                          </w:p>
                          <w:p w:rsidR="00E4466B" w:rsidP="00E4466B" w14:textId="7777777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width:435pt;height:151.05pt;margin-top:60pt;margin-left:383.8pt;mso-height-percent:200;mso-height-relative:margin;mso-position-horizontal:right;mso-position-horizontal-relative:margin;mso-width-percent:0;mso-width-relative:margin;mso-wrap-distance-bottom:3.6pt;mso-wrap-distance-left:9pt;mso-wrap-distance-right:9pt;mso-wrap-distance-top:3.6pt;mso-wrap-style:square;position:absolute;visibility:visible;v-text-anchor:top;z-index:251716608" fillcolor="#b9cde5" stroked="f">
                <v:textbox style="mso-fit-shape-to-text:t">
                  <w:txbxContent>
                    <w:p w:rsidR="00E4466B" w:rsidP="00E4466B" w14:paraId="329BE02C" w14:textId="77777777">
                      <w:pPr>
                        <w:rPr>
                          <w:rFonts w:asciiTheme="minorHAnsi" w:hAnsiTheme="minorHAnsi" w:cstheme="minorBidi"/>
                          <w:sz w:val="24"/>
                          <w:szCs w:val="24"/>
                        </w:rPr>
                      </w:pPr>
                      <w:r w:rsidRPr="00FD0B14">
                        <w:rPr>
                          <w:rFonts w:asciiTheme="minorHAnsi" w:hAnsiTheme="minorHAnsi" w:cstheme="minorBidi"/>
                          <w:b/>
                          <w:bCs/>
                          <w:color w:val="FF0000"/>
                          <w:sz w:val="24"/>
                          <w:szCs w:val="24"/>
                        </w:rPr>
                        <w:t>NB!</w:t>
                      </w:r>
                      <w:r w:rsidRPr="00FD0B14">
                        <w:rPr>
                          <w:rFonts w:asciiTheme="minorHAnsi" w:hAnsiTheme="minorHAnsi" w:cstheme="minorBidi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58620D8F">
                        <w:rPr>
                          <w:rFonts w:asciiTheme="minorHAnsi" w:hAnsiTheme="minorHAnsi" w:cstheme="minorBidi"/>
                          <w:sz w:val="24"/>
                          <w:szCs w:val="24"/>
                        </w:rPr>
                        <w:t>Mye kondens</w:t>
                      </w:r>
                      <w:r>
                        <w:annotationRef/>
                      </w:r>
                      <w:r>
                        <w:rPr>
                          <w:rStyle w:val="CommentReference"/>
                        </w:rPr>
                        <w:annotationRef/>
                      </w:r>
                      <w:r>
                        <w:rPr>
                          <w:rStyle w:val="CommentReference"/>
                        </w:rPr>
                        <w:annotationRef/>
                      </w:r>
                      <w:r w:rsidRPr="58620D8F">
                        <w:rPr>
                          <w:rFonts w:asciiTheme="minorHAnsi" w:hAnsiTheme="minorHAnsi" w:cstheme="minorBidi"/>
                          <w:sz w:val="24"/>
                          <w:szCs w:val="24"/>
                        </w:rPr>
                        <w:t xml:space="preserve"> i slangesystem og masken kan føre til trykksår rundt nesen og apnètendens hos barnet. </w:t>
                      </w:r>
                    </w:p>
                    <w:p w:rsidR="00E4466B" w:rsidRPr="006E4CDF" w:rsidP="00E4466B" w14:paraId="20F3C8E9" w14:textId="77777777">
                      <w:pPr>
                        <w:rPr>
                          <w:rFonts w:asciiTheme="minorHAnsi" w:hAnsiTheme="minorHAnsi" w:cstheme="minorBidi"/>
                          <w:sz w:val="24"/>
                          <w:szCs w:val="24"/>
                        </w:rPr>
                      </w:pPr>
                      <w:r w:rsidRPr="58620D8F">
                        <w:rPr>
                          <w:rFonts w:asciiTheme="minorHAnsi" w:hAnsiTheme="minorHAnsi" w:cstheme="minorBidi"/>
                          <w:sz w:val="24"/>
                          <w:szCs w:val="24"/>
                        </w:rPr>
                        <w:t xml:space="preserve">Dersom trykksår oppstår vurder behovet for å avlaste huden med duoderm. Diskuter med lege om man kan avlaste med high flow. </w:t>
                      </w:r>
                    </w:p>
                    <w:p w:rsidR="00E4466B" w:rsidP="00E4466B" w14:paraId="436F4CB7" w14:textId="77777777"/>
                  </w:txbxContent>
                </v:textbox>
                <w10:wrap type="square"/>
              </v:shape>
            </w:pict>
          </mc:Fallback>
        </mc:AlternateContent>
      </w:r>
      <w:r w:rsidRPr="00C120B1">
        <w:rPr>
          <w:rFonts w:asciiTheme="minorHAnsi" w:hAnsiTheme="minorHAnsi" w:cstheme="minorHAnsi"/>
          <w:sz w:val="24"/>
          <w:szCs w:val="24"/>
        </w:rPr>
        <w:t>Slangene må inspiseres</w:t>
      </w:r>
      <w:r>
        <w:rPr>
          <w:rFonts w:asciiTheme="minorHAnsi" w:hAnsiTheme="minorHAnsi" w:cstheme="minorHAnsi"/>
          <w:sz w:val="24"/>
          <w:szCs w:val="24"/>
        </w:rPr>
        <w:t xml:space="preserve"> hyppig</w:t>
      </w:r>
      <w:r w:rsidRPr="00C120B1">
        <w:rPr>
          <w:rFonts w:asciiTheme="minorHAnsi" w:hAnsiTheme="minorHAnsi" w:cstheme="minorHAnsi"/>
          <w:sz w:val="24"/>
          <w:szCs w:val="24"/>
        </w:rPr>
        <w:t xml:space="preserve"> for kondens. Koble fra og tøm når du steller barnet. Sjekk alltid slangene</w:t>
      </w:r>
      <w:r>
        <w:rPr>
          <w:rFonts w:asciiTheme="minorHAnsi" w:hAnsiTheme="minorHAnsi" w:cstheme="minorHAnsi"/>
          <w:sz w:val="24"/>
          <w:szCs w:val="24"/>
        </w:rPr>
        <w:t xml:space="preserve"> før</w:t>
      </w:r>
      <w:r w:rsidRPr="00C120B1">
        <w:rPr>
          <w:rFonts w:asciiTheme="minorHAnsi" w:hAnsiTheme="minorHAnsi" w:cstheme="minorHAnsi"/>
          <w:sz w:val="24"/>
          <w:szCs w:val="24"/>
        </w:rPr>
        <w:t xml:space="preserve"> forflytning av barnet. Ved mye kondens i slangesystemet</w:t>
      </w:r>
      <w:r>
        <w:rPr>
          <w:rFonts w:asciiTheme="minorHAnsi" w:hAnsiTheme="minorHAnsi" w:cstheme="minorHAnsi"/>
          <w:sz w:val="24"/>
          <w:szCs w:val="24"/>
        </w:rPr>
        <w:t xml:space="preserve"> kan det oppstå</w:t>
      </w:r>
      <w:r w:rsidRPr="00C120B1">
        <w:rPr>
          <w:rFonts w:asciiTheme="minorHAnsi" w:hAnsiTheme="minorHAnsi" w:cstheme="minorHAnsi"/>
          <w:sz w:val="24"/>
          <w:szCs w:val="24"/>
        </w:rPr>
        <w:t xml:space="preserve"> fuktighet i masken. Tørk masken tørr med en kompress.</w:t>
      </w:r>
    </w:p>
    <w:p w:rsidR="002C0F1C" w:rsidRPr="002C0F1C" w:rsidP="002C0F1C" w14:paraId="7CDBC5D3" w14:textId="77777777">
      <w:pPr>
        <w:rPr>
          <w:rFonts w:asciiTheme="minorHAnsi" w:hAnsiTheme="minorHAnsi" w:cstheme="minorHAnsi"/>
          <w:b/>
          <w:bCs/>
          <w:sz w:val="24"/>
          <w:szCs w:val="24"/>
        </w:rPr>
      </w:pPr>
    </w:p>
    <w:p w:rsidR="002C0F1C" w:rsidP="002C0F1C" w14:paraId="16412E36" w14:textId="77777777">
      <w:pPr>
        <w:ind w:left="360"/>
        <w:contextualSpacing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E4466B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FELLES CPAP og high flow: </w:t>
      </w:r>
    </w:p>
    <w:p w:rsidR="00E4466B" w:rsidRPr="0096071B" w:rsidP="00E4466B" w14:paraId="0750C05F" w14:textId="77777777">
      <w:pPr>
        <w:pStyle w:val="NormalWeb"/>
        <w:numPr>
          <w:ilvl w:val="0"/>
          <w:numId w:val="4"/>
        </w:numPr>
        <w:spacing w:after="0"/>
        <w:rPr>
          <w:rFonts w:asciiTheme="minorHAnsi" w:hAnsiTheme="minorHAnsi" w:cstheme="minorHAnsi"/>
          <w:color w:val="333333"/>
        </w:rPr>
      </w:pPr>
      <w:r w:rsidRPr="00817D70">
        <w:rPr>
          <w:rFonts w:asciiTheme="minorHAnsi" w:hAnsiTheme="minorHAnsi" w:cstheme="minorHAnsi"/>
          <w:noProof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>
                <wp:simplePos x="0" y="0"/>
                <wp:positionH relativeFrom="column">
                  <wp:posOffset>4747895</wp:posOffset>
                </wp:positionH>
                <wp:positionV relativeFrom="paragraph">
                  <wp:posOffset>95250</wp:posOffset>
                </wp:positionV>
                <wp:extent cx="1323975" cy="1922526"/>
                <wp:effectExtent l="0" t="0" r="0" b="0"/>
                <wp:wrapSquare wrapText="bothSides"/>
                <wp:docPr id="581368008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192252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466B" w:rsidRPr="00817D70" w:rsidP="00E4466B" w14:textId="777777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High flow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width:104.25pt;height:151.4pt;margin-top:7.5pt;margin-left:373.85pt;mso-height-percent:200;mso-height-relative:margin;mso-width-percent:0;mso-width-relative:margin;mso-wrap-distance-bottom:3.6pt;mso-wrap-distance-left:9pt;mso-wrap-distance-right:9pt;mso-wrap-distance-top:3.6pt;mso-wrap-style:square;position:absolute;visibility:visible;v-text-anchor:top;z-index:251719680" filled="f" stroked="f">
                <v:textbox style="mso-fit-shape-to-text:t">
                  <w:txbxContent>
                    <w:p w:rsidR="00E4466B" w:rsidRPr="00817D70" w:rsidP="00E4466B" w14:paraId="77EA640C" w14:textId="77777777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High flow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4643120</wp:posOffset>
            </wp:positionH>
            <wp:positionV relativeFrom="paragraph">
              <wp:posOffset>9525</wp:posOffset>
            </wp:positionV>
            <wp:extent cx="1623491" cy="2164715"/>
            <wp:effectExtent l="0" t="0" r="0" b="6985"/>
            <wp:wrapTight wrapText="bothSides">
              <wp:wrapPolygon>
                <wp:start x="0" y="0"/>
                <wp:lineTo x="0" y="21480"/>
                <wp:lineTo x="21296" y="21480"/>
                <wp:lineTo x="21296" y="0"/>
                <wp:lineTo x="0" y="0"/>
              </wp:wrapPolygon>
            </wp:wrapTight>
            <wp:docPr id="2069879782" name="Bilde 10" descr="Et bilde som inneholder seng, baby, Menneskeansikt, innendø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879782" name="Bilde 10" descr="Et bilde som inneholder seng, baby, Menneskeansikt, innendørs"/>
                    <pic:cNvPicPr/>
                  </pic:nvPicPr>
                  <pic:blipFill>
                    <a:blip xmlns:r="http://schemas.openxmlformats.org/officeDocument/2006/relationships" r:embed="rId1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3491" cy="2164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20B1">
        <w:rPr>
          <w:rFonts w:asciiTheme="minorHAnsi" w:hAnsiTheme="minorHAnsi" w:cstheme="minorHAnsi"/>
        </w:rPr>
        <w:t>Sørg for at slangene er godt festet</w:t>
      </w:r>
      <w:r>
        <w:rPr>
          <w:rFonts w:asciiTheme="minorHAnsi" w:hAnsiTheme="minorHAnsi" w:cstheme="minorHAnsi"/>
        </w:rPr>
        <w:t>,</w:t>
      </w:r>
      <w:r w:rsidRPr="00C120B1">
        <w:rPr>
          <w:rFonts w:asciiTheme="minorHAnsi" w:hAnsiTheme="minorHAnsi" w:cstheme="minorHAnsi"/>
        </w:rPr>
        <w:t xml:space="preserve"> slik at de ligger stabilt og ikke gir drag i nesen.</w:t>
      </w:r>
      <w:r>
        <w:rPr>
          <w:rFonts w:asciiTheme="minorHAnsi" w:hAnsiTheme="minorHAnsi" w:cstheme="minorHAnsi"/>
        </w:rPr>
        <w:t xml:space="preserve"> </w:t>
      </w:r>
    </w:p>
    <w:p w:rsidR="00E4466B" w:rsidRPr="0096071B" w:rsidP="00E4466B" w14:paraId="3FF0B096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Bidi"/>
          <w:sz w:val="24"/>
          <w:szCs w:val="24"/>
        </w:rPr>
      </w:pPr>
      <w:r w:rsidRPr="58620D8F">
        <w:rPr>
          <w:rFonts w:asciiTheme="minorHAnsi" w:hAnsiTheme="minorHAnsi" w:cstheme="minorBidi"/>
          <w:sz w:val="24"/>
          <w:szCs w:val="24"/>
        </w:rPr>
        <w:t xml:space="preserve">Følg med på temperatur og vann på fukter. Avlest temperatur på fukter skal være på 37 (+/-0,5) g </w:t>
      </w:r>
      <w:r w:rsidRPr="00F45551">
        <w:rPr>
          <w:rFonts w:asciiTheme="minorHAnsi" w:hAnsiTheme="minorHAnsi" w:cstheme="minorBidi"/>
          <w:sz w:val="24"/>
          <w:szCs w:val="24"/>
          <w:vertAlign w:val="superscript"/>
        </w:rPr>
        <w:t>C</w:t>
      </w:r>
      <w:r w:rsidRPr="58620D8F">
        <w:rPr>
          <w:rFonts w:asciiTheme="minorHAnsi" w:hAnsiTheme="minorHAnsi" w:cstheme="minorBidi"/>
          <w:sz w:val="24"/>
          <w:szCs w:val="24"/>
        </w:rPr>
        <w:t xml:space="preserve">. </w:t>
      </w:r>
    </w:p>
    <w:p w:rsidR="00E4466B" w:rsidRPr="00C120B1" w:rsidP="00E4466B" w14:paraId="0FB34D8D" w14:textId="2F802E39">
      <w:pPr>
        <w:pStyle w:val="NormalWeb"/>
        <w:numPr>
          <w:ilvl w:val="0"/>
          <w:numId w:val="4"/>
        </w:numPr>
        <w:spacing w:after="0"/>
        <w:rPr>
          <w:rFonts w:asciiTheme="minorHAnsi" w:hAnsiTheme="minorHAnsi" w:cstheme="minorHAnsi"/>
        </w:rPr>
      </w:pPr>
      <w:r w:rsidRPr="00C120B1">
        <w:rPr>
          <w:rFonts w:asciiTheme="minorHAnsi" w:hAnsiTheme="minorHAnsi" w:cstheme="minorHAnsi"/>
        </w:rPr>
        <w:t>Barnet trenger hyppig og godt munnstell</w:t>
      </w:r>
      <w:r>
        <w:rPr>
          <w:rFonts w:asciiTheme="minorHAnsi" w:hAnsiTheme="minorHAnsi" w:cstheme="minorHAnsi"/>
        </w:rPr>
        <w:t xml:space="preserve"> og </w:t>
      </w:r>
      <w:r w:rsidRPr="00C120B1">
        <w:rPr>
          <w:rFonts w:asciiTheme="minorHAnsi" w:hAnsiTheme="minorHAnsi" w:cstheme="minorHAnsi"/>
        </w:rPr>
        <w:t>hudstell rundt nese</w:t>
      </w:r>
      <w:r w:rsidR="00895ED1">
        <w:rPr>
          <w:rFonts w:asciiTheme="minorHAnsi" w:hAnsiTheme="minorHAnsi" w:cstheme="minorHAnsi"/>
        </w:rPr>
        <w:t xml:space="preserve">: se </w:t>
      </w:r>
      <w:hyperlink r:id="rId15" w:anchor="rpShowDynamicModalDocument-31298" w:history="1">
        <w:r w:rsidRPr="00895ED1" w:rsidR="00895ED1">
          <w:rPr>
            <w:rFonts w:asciiTheme="minorHAnsi" w:hAnsiTheme="minorHAnsi" w:cstheme="minorHAnsi"/>
            <w:color w:val="000000" w:themeColor="text1"/>
            <w:u w:val="single"/>
          </w:rPr>
          <w:t>HBE EK</w:t>
        </w:r>
      </w:hyperlink>
    </w:p>
    <w:p w:rsidR="00E4466B" w:rsidRPr="00C120B1" w:rsidP="00E4466B" w14:paraId="6CB2D2A4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Transcutan-måling: Sammenligne med S/B verdier. Ustabile barn min. x1/vakt.</w:t>
      </w:r>
    </w:p>
    <w:p w:rsidR="00E4466B" w:rsidRPr="00C120B1" w:rsidP="00E4466B" w14:paraId="2347D52A" w14:textId="77777777">
      <w:pPr>
        <w:ind w:left="720"/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Stabile barn etter individuell vurdering i samråd med ansvarlig lege.</w:t>
      </w:r>
    </w:p>
    <w:p w:rsidR="00E4466B" w:rsidRPr="00E4466B" w:rsidP="00E4466B" w14:paraId="6E94C57A" w14:textId="580046BF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FD0B14">
        <w:rPr>
          <w:noProof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622935</wp:posOffset>
                </wp:positionV>
                <wp:extent cx="6172200" cy="457200"/>
                <wp:effectExtent l="0" t="0" r="0" b="0"/>
                <wp:wrapSquare wrapText="bothSides"/>
                <wp:docPr id="192636819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457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466B" w:rsidRPr="00F45551" w:rsidP="00E4466B" w14:textId="77777777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NB!</w:t>
                            </w:r>
                            <w:r w:rsidRPr="00F45551"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45551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Inspire må genererer høyere flow for å oppnå ønsket PEEP sammenlignet med Timik. </w:t>
                            </w:r>
                          </w:p>
                          <w:p w:rsidR="00E4466B" w:rsidP="00E4466B" w14:textId="77777777"/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width:486pt;height:36pt;margin-top:49.05pt;margin-left:6.35pt;mso-height-percent:0;mso-height-relative:margin;mso-width-percent:0;mso-width-relative:margin;mso-wrap-distance-bottom:3.6pt;mso-wrap-distance-left:9pt;mso-wrap-distance-right:9pt;mso-wrap-distance-top:3.6pt;mso-wrap-style:square;position:absolute;visibility:visible;v-text-anchor:top;z-index:251721728" fillcolor="#b8cce4" stroked="f">
                <v:textbox>
                  <w:txbxContent>
                    <w:p w:rsidR="00E4466B" w:rsidRPr="00F45551" w:rsidP="00E4466B" w14:paraId="1BE9FED0" w14:textId="77777777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</w:rPr>
                        <w:t>NB!</w:t>
                      </w:r>
                      <w:r w:rsidRPr="00F45551"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F45551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Inspire må genererer høyere flow for å oppnå ønsket PEEP sammenlignet med Timik. </w:t>
                      </w:r>
                    </w:p>
                    <w:p w:rsidR="00E4466B" w:rsidP="00E4466B" w14:paraId="7AE13A04" w14:textId="77777777"/>
                  </w:txbxContent>
                </v:textbox>
                <w10:wrap type="square"/>
              </v:shape>
            </w:pict>
          </mc:Fallback>
        </mc:AlternateContent>
      </w:r>
      <w:r w:rsidRPr="00C120B1">
        <w:rPr>
          <w:rFonts w:asciiTheme="minorHAnsi" w:hAnsiTheme="minorHAnsi" w:cstheme="minorHAnsi"/>
          <w:sz w:val="24"/>
          <w:szCs w:val="24"/>
        </w:rPr>
        <w:t>CPAP</w:t>
      </w:r>
      <w:r>
        <w:rPr>
          <w:rFonts w:asciiTheme="minorHAnsi" w:hAnsiTheme="minorHAnsi" w:cstheme="minorHAnsi"/>
          <w:sz w:val="24"/>
          <w:szCs w:val="24"/>
        </w:rPr>
        <w:t xml:space="preserve"> og high flow</w:t>
      </w:r>
      <w:r w:rsidRPr="00C120B1">
        <w:rPr>
          <w:rFonts w:asciiTheme="minorHAnsi" w:hAnsiTheme="minorHAnsi" w:cstheme="minorHAnsi"/>
          <w:sz w:val="24"/>
          <w:szCs w:val="24"/>
        </w:rPr>
        <w:t xml:space="preserve"> gir ofte økt luftansamling i magen.</w:t>
      </w:r>
      <w:r>
        <w:rPr>
          <w:rFonts w:asciiTheme="minorHAnsi" w:hAnsiTheme="minorHAnsi" w:cstheme="minorHAnsi"/>
          <w:sz w:val="24"/>
          <w:szCs w:val="24"/>
        </w:rPr>
        <w:t xml:space="preserve"> Vurder å aspirere magen for luft. </w:t>
      </w:r>
      <w:r w:rsidRPr="00C120B1">
        <w:rPr>
          <w:rFonts w:asciiTheme="minorHAnsi" w:hAnsiTheme="minorHAnsi" w:cstheme="minorHAnsi"/>
          <w:sz w:val="24"/>
          <w:szCs w:val="24"/>
        </w:rPr>
        <w:t>Ved mye luft i magen kan man vurdere å ha sonden åpen.</w:t>
      </w:r>
    </w:p>
    <w:p w:rsidR="00E4466B" w:rsidRPr="00895ED1" w:rsidP="00895ED1" w14:paraId="5C68C930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895ED1">
        <w:rPr>
          <w:rFonts w:asciiTheme="minorHAnsi" w:hAnsiTheme="minorHAnsi" w:cstheme="minorHAnsi"/>
          <w:sz w:val="24"/>
          <w:szCs w:val="24"/>
        </w:rPr>
        <w:t xml:space="preserve">Optimaliser leie. Barna puster ofte best i mageleie. </w:t>
      </w:r>
    </w:p>
    <w:p w:rsidR="00E4466B" w:rsidP="00E4466B" w14:paraId="3AFB179F" w14:textId="3A982939">
      <w:pPr>
        <w:pStyle w:val="NormalWeb"/>
        <w:numPr>
          <w:ilvl w:val="0"/>
          <w:numId w:val="4"/>
        </w:num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Hygiene: Alt av utstyr byttes 1 gang i uken. </w:t>
      </w:r>
      <w:r>
        <w:rPr>
          <w:rFonts w:asciiTheme="minorHAnsi" w:hAnsiTheme="minorHAnsi" w:cstheme="minorHAnsi"/>
        </w:rPr>
        <w:t xml:space="preserve">Dokumenter i oversiktskurve. Det kan være behov for å bytte støyfilter hyppigere enn 1 gang i uken, spesielt ved mye kondens. </w:t>
      </w:r>
      <w:r>
        <w:rPr>
          <w:rFonts w:asciiTheme="minorHAnsi" w:hAnsiTheme="minorHAnsi" w:cstheme="minorHAnsi"/>
        </w:rPr>
        <w:t xml:space="preserve">Dersom man veksler mellom å bruke CPAP og </w:t>
      </w:r>
      <w:r>
        <w:rPr>
          <w:rFonts w:asciiTheme="minorHAnsi" w:hAnsiTheme="minorHAnsi" w:cstheme="minorHAnsi"/>
        </w:rPr>
        <w:t>high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flow</w:t>
      </w:r>
      <w:r>
        <w:rPr>
          <w:rFonts w:asciiTheme="minorHAnsi" w:hAnsiTheme="minorHAnsi" w:cstheme="minorHAnsi"/>
        </w:rPr>
        <w:t xml:space="preserve">: Maskinen som er avslått eller i standby kan brukes i 1 uke før det er behov for å skifte slangesett. </w:t>
      </w:r>
    </w:p>
    <w:p w:rsidR="00E4466B" w:rsidRPr="00E4466B" w:rsidP="002C0F1C" w14:paraId="3734C9D7" w14:textId="77777777">
      <w:pPr>
        <w:ind w:left="360"/>
        <w:contextualSpacing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:rsidR="002C0F1C" w:rsidRPr="002C0F1C" w:rsidP="002C0F1C" w14:paraId="155BB329" w14:textId="77777777">
      <w:pPr>
        <w:ind w:left="360"/>
        <w:rPr>
          <w:rFonts w:asciiTheme="minorHAnsi" w:hAnsiTheme="minorHAnsi" w:cstheme="minorHAnsi"/>
          <w:sz w:val="24"/>
          <w:szCs w:val="24"/>
        </w:rPr>
      </w:pPr>
      <w:r w:rsidRPr="002C0F1C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>
                <wp:simplePos x="0" y="0"/>
                <wp:positionH relativeFrom="column">
                  <wp:posOffset>4071620</wp:posOffset>
                </wp:positionH>
                <wp:positionV relativeFrom="paragraph">
                  <wp:posOffset>15240</wp:posOffset>
                </wp:positionV>
                <wp:extent cx="1085850" cy="1922526"/>
                <wp:effectExtent l="0" t="0" r="0" b="0"/>
                <wp:wrapSquare wrapText="bothSides"/>
                <wp:docPr id="406784761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192252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F1C" w:rsidRPr="007954DE" w:rsidP="002C0F1C" w14:textId="777777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7954DE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Nesekateter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width:85.5pt;height:151.4pt;margin-top:1.2pt;margin-left:320.6pt;mso-height-percent:200;mso-height-relative:margin;mso-width-percent:0;mso-width-relative:margin;mso-wrap-distance-bottom:3.6pt;mso-wrap-distance-left:9pt;mso-wrap-distance-right:9pt;mso-wrap-distance-top:3.6pt;mso-wrap-style:square;position:absolute;visibility:visible;v-text-anchor:top;z-index:251700224" filled="f" stroked="f">
                <v:textbox style="mso-fit-shape-to-text:t">
                  <w:txbxContent>
                    <w:p w:rsidR="002C0F1C" w:rsidRPr="007954DE" w:rsidP="002C0F1C" w14:paraId="3C3E3D50" w14:textId="77777777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7954DE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Nesekateter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C0F1C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3976370</wp:posOffset>
            </wp:positionH>
            <wp:positionV relativeFrom="paragraph">
              <wp:posOffset>43815</wp:posOffset>
            </wp:positionV>
            <wp:extent cx="1466850" cy="2153920"/>
            <wp:effectExtent l="0" t="0" r="0" b="0"/>
            <wp:wrapTight wrapText="bothSides">
              <wp:wrapPolygon>
                <wp:start x="0" y="0"/>
                <wp:lineTo x="0" y="21396"/>
                <wp:lineTo x="21319" y="21396"/>
                <wp:lineTo x="21319" y="0"/>
                <wp:lineTo x="0" y="0"/>
              </wp:wrapPolygon>
            </wp:wrapTight>
            <wp:docPr id="1858045142" name="Bilde 9" descr="Et bilde som inneholder seng, hud, baby, tekst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045142" name="Bilde 9" descr="Et bilde som inneholder seng, hud, baby, tekstil"/>
                    <pic:cNvPicPr/>
                  </pic:nvPicPr>
                  <pic:blipFill>
                    <a:blip xmlns:r="http://schemas.openxmlformats.org/officeDocument/2006/relationships" r:embed="rId1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66" t="7626" r="12693" b="5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153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0F1C" w:rsidP="002C0F1C" w14:paraId="79F4D7F3" w14:textId="77777777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895ED1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Nesekateter: </w:t>
      </w:r>
    </w:p>
    <w:p w:rsidR="00895ED1" w:rsidRPr="00C120B1" w:rsidP="00895ED1" w14:paraId="1525B9F0" w14:textId="77777777">
      <w:pPr>
        <w:pStyle w:val="NormalWeb"/>
        <w:numPr>
          <w:ilvl w:val="0"/>
          <w:numId w:val="4"/>
        </w:numPr>
        <w:spacing w:after="0"/>
        <w:rPr>
          <w:rFonts w:asciiTheme="minorHAnsi" w:hAnsiTheme="minorHAnsi" w:cstheme="minorHAnsi"/>
        </w:rPr>
      </w:pPr>
      <w:r w:rsidRPr="00C120B1">
        <w:rPr>
          <w:rFonts w:asciiTheme="minorHAnsi" w:hAnsiTheme="minorHAnsi" w:cstheme="minorHAnsi"/>
        </w:rPr>
        <w:t>Vurder behov for fukting av slimhinner i nese ved nesekateter. Drypp nese med 0,1 ml Na</w:t>
      </w:r>
      <w:r>
        <w:rPr>
          <w:rFonts w:asciiTheme="minorHAnsi" w:hAnsiTheme="minorHAnsi" w:cstheme="minorHAnsi"/>
        </w:rPr>
        <w:t>C</w:t>
      </w:r>
      <w:r w:rsidRPr="00C120B1">
        <w:rPr>
          <w:rFonts w:asciiTheme="minorHAnsi" w:hAnsiTheme="minorHAnsi" w:cstheme="minorHAnsi"/>
        </w:rPr>
        <w:t>l 9 mg/ml</w:t>
      </w:r>
      <w:r>
        <w:rPr>
          <w:rFonts w:asciiTheme="minorHAnsi" w:hAnsiTheme="minorHAnsi" w:cstheme="minorHAnsi"/>
        </w:rPr>
        <w:t xml:space="preserve"> i hvert nesebor</w:t>
      </w:r>
      <w:r w:rsidRPr="00C120B1">
        <w:rPr>
          <w:rFonts w:asciiTheme="minorHAnsi" w:hAnsiTheme="minorHAnsi" w:cstheme="minorHAnsi"/>
        </w:rPr>
        <w:t xml:space="preserve">.  </w:t>
      </w:r>
    </w:p>
    <w:p w:rsidR="00895ED1" w:rsidP="00895ED1" w14:paraId="635AF624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Beskytt huden med duoderm under den brune teipen (tensoplast) ved fiksering. </w:t>
      </w:r>
    </w:p>
    <w:p w:rsidR="00895ED1" w:rsidP="00895ED1" w14:paraId="33A1A7A2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Hygiene: Byttes 1 gang i uken. </w:t>
      </w:r>
    </w:p>
    <w:p w:rsidR="002C0F1C" w:rsidRPr="002C0F1C" w:rsidP="002C0F1C" w14:paraId="1891049F" w14:textId="77777777">
      <w:pPr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0E6AF46C" w14:textId="77777777">
      <w:pPr>
        <w:rPr>
          <w:rFonts w:asciiTheme="minorHAnsi" w:hAnsiTheme="minorHAnsi" w:cstheme="minorHAnsi"/>
          <w:sz w:val="24"/>
          <w:szCs w:val="24"/>
        </w:rPr>
      </w:pPr>
    </w:p>
    <w:p w:rsidR="002C0F1C" w:rsidP="00C6147B" w14:paraId="382F909A" w14:textId="6969003B">
      <w:pPr>
        <w:pStyle w:val="Heading1"/>
      </w:pPr>
      <w:bookmarkStart w:id="32" w:name="_Toc210033880"/>
      <w:bookmarkStart w:id="33" w:name="_Toc256000011"/>
      <w:r w:rsidRPr="008140B0">
        <w:t>Sugeprosedyre</w:t>
      </w:r>
      <w:bookmarkEnd w:id="33"/>
      <w:bookmarkStart w:id="34" w:name="_Toc194408407"/>
      <w:bookmarkEnd w:id="32"/>
      <w:bookmarkEnd w:id="34"/>
    </w:p>
    <w:p w:rsidR="00895ED1" w:rsidRPr="00C120B1" w:rsidP="00895ED1" w14:paraId="68FE8741" w14:textId="77777777">
      <w:pPr>
        <w:shd w:val="clear" w:color="auto" w:fill="DBE5F1" w:themeFill="accent1" w:themeFillTint="33"/>
        <w:rPr>
          <w:rFonts w:asciiTheme="minorHAnsi" w:hAnsiTheme="minorHAnsi" w:cstheme="minorHAnsi"/>
          <w:color w:val="333333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FF0000"/>
          <w:sz w:val="24"/>
          <w:szCs w:val="24"/>
        </w:rPr>
        <w:t>NB!</w:t>
      </w:r>
      <w:r w:rsidRPr="00C120B1">
        <w:rPr>
          <w:rFonts w:asciiTheme="minorHAnsi" w:hAnsiTheme="minorHAnsi" w:cstheme="minorHAnsi"/>
          <w:b/>
          <w:bCs/>
          <w:i/>
          <w:iCs/>
          <w:color w:val="FF0000"/>
          <w:sz w:val="24"/>
          <w:szCs w:val="24"/>
        </w:rPr>
        <w:t> </w:t>
      </w:r>
      <w:r w:rsidRPr="00C120B1">
        <w:rPr>
          <w:rFonts w:asciiTheme="minorHAnsi" w:hAnsiTheme="minorHAnsi" w:cstheme="minorHAnsi"/>
          <w:sz w:val="24"/>
          <w:szCs w:val="24"/>
        </w:rPr>
        <w:t xml:space="preserve">Suging foretas på indikasjon ved forverret tilstand eller hørbar/synlig slim og ikke rutinemessig. Suging gir ubehag/stress hos barnet og kan gi vasovagal reaksjon.  </w:t>
      </w:r>
    </w:p>
    <w:p w:rsidR="00895ED1" w:rsidRPr="00C120B1" w:rsidP="00895ED1" w14:paraId="0797B351" w14:textId="77777777">
      <w:pPr>
        <w:pStyle w:val="ListParagraph"/>
        <w:rPr>
          <w:rFonts w:asciiTheme="minorHAnsi" w:hAnsiTheme="minorHAnsi" w:cstheme="minorHAnsi"/>
          <w:sz w:val="24"/>
          <w:szCs w:val="24"/>
        </w:rPr>
      </w:pPr>
    </w:p>
    <w:p w:rsidR="00895ED1" w:rsidRPr="00C120B1" w:rsidP="00895ED1" w14:paraId="61C6D0B6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Aspirer ventrikkel</w:t>
      </w:r>
      <w:r>
        <w:rPr>
          <w:rFonts w:asciiTheme="minorHAnsi" w:hAnsiTheme="minorHAnsi" w:cstheme="minorHAnsi"/>
          <w:sz w:val="24"/>
          <w:szCs w:val="24"/>
        </w:rPr>
        <w:t>en</w:t>
      </w:r>
      <w:r w:rsidRPr="00C120B1">
        <w:rPr>
          <w:rFonts w:asciiTheme="minorHAnsi" w:hAnsiTheme="minorHAnsi" w:cstheme="minorHAnsi"/>
          <w:sz w:val="24"/>
          <w:szCs w:val="24"/>
        </w:rPr>
        <w:t xml:space="preserve"> for å unngå aspirasjonsrisiko.</w:t>
      </w:r>
    </w:p>
    <w:p w:rsidR="00895ED1" w:rsidP="00895ED1" w14:paraId="2341CF5A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Sug først munn/svelg med kateter i tilpasset størrelse, 6 eller 8 Fr avhengig av slimkonsistens/-mengde.</w:t>
      </w:r>
    </w:p>
    <w:p w:rsidR="00895ED1" w:rsidRPr="00631DD5" w:rsidP="00895ED1" w14:paraId="2EBC857D" w14:textId="2D5EB2B2">
      <w:pPr>
        <w:pStyle w:val="ListParagraph"/>
        <w:numPr>
          <w:ilvl w:val="0"/>
          <w:numId w:val="4"/>
        </w:numPr>
        <w:rPr>
          <w:rFonts w:asciiTheme="minorHAnsi" w:hAnsiTheme="minorHAnsi" w:cstheme="minorBidi"/>
          <w:sz w:val="24"/>
          <w:szCs w:val="24"/>
        </w:rPr>
      </w:pPr>
      <w:r w:rsidRPr="58620D8F">
        <w:rPr>
          <w:rFonts w:asciiTheme="minorHAnsi" w:hAnsiTheme="minorHAnsi" w:cstheme="minorBidi"/>
          <w:b/>
          <w:bCs/>
          <w:sz w:val="24"/>
          <w:szCs w:val="24"/>
        </w:rPr>
        <w:t>Suging i nesen med kateter:</w:t>
      </w:r>
      <w:r w:rsidRPr="58620D8F">
        <w:rPr>
          <w:rFonts w:asciiTheme="minorHAnsi" w:hAnsiTheme="minorHAnsi" w:cstheme="minorBidi"/>
          <w:sz w:val="24"/>
          <w:szCs w:val="24"/>
        </w:rPr>
        <w:t xml:space="preserve"> Skyll nese med 0,3 ml med Nacl 9 mg/ml i forkant for å løsne opp slim. Bruk mindre kateter (5 eller 6 Fr) </w:t>
      </w:r>
      <w:r>
        <w:rPr>
          <w:rFonts w:asciiTheme="minorHAnsi" w:hAnsiTheme="minorHAnsi" w:cstheme="minorBidi"/>
          <w:sz w:val="24"/>
          <w:szCs w:val="24"/>
        </w:rPr>
        <w:t xml:space="preserve">og </w:t>
      </w:r>
      <w:r w:rsidRPr="58620D8F">
        <w:rPr>
          <w:rFonts w:asciiTheme="minorHAnsi" w:hAnsiTheme="minorHAnsi" w:cstheme="minorBidi"/>
          <w:sz w:val="24"/>
          <w:szCs w:val="24"/>
        </w:rPr>
        <w:t>før</w:t>
      </w:r>
      <w:r>
        <w:rPr>
          <w:rFonts w:asciiTheme="minorHAnsi" w:hAnsiTheme="minorHAnsi" w:cstheme="minorBidi"/>
          <w:sz w:val="24"/>
          <w:szCs w:val="24"/>
        </w:rPr>
        <w:t xml:space="preserve"> kateteret </w:t>
      </w:r>
      <w:r w:rsidRPr="58620D8F">
        <w:rPr>
          <w:rFonts w:asciiTheme="minorHAnsi" w:hAnsiTheme="minorHAnsi" w:cstheme="minorBidi"/>
          <w:sz w:val="24"/>
          <w:szCs w:val="24"/>
        </w:rPr>
        <w:t xml:space="preserve">forsiktig opp og bak i neseboret. </w:t>
      </w:r>
    </w:p>
    <w:p w:rsidR="00895ED1" w:rsidP="00CC1541" w14:paraId="716E3014" w14:textId="7DA99190">
      <w:pPr>
        <w:pStyle w:val="ListParagraph"/>
        <w:numPr>
          <w:ilvl w:val="0"/>
          <w:numId w:val="4"/>
        </w:numPr>
        <w:rPr>
          <w:rFonts w:asciiTheme="minorHAnsi" w:hAnsiTheme="minorHAnsi" w:cstheme="minorBidi"/>
          <w:sz w:val="24"/>
          <w:szCs w:val="24"/>
        </w:rPr>
      </w:pPr>
      <w:r w:rsidRPr="58620D8F">
        <w:rPr>
          <w:rFonts w:asciiTheme="minorHAnsi" w:hAnsiTheme="minorHAnsi" w:cstheme="minorBidi"/>
          <w:b/>
          <w:bCs/>
          <w:sz w:val="24"/>
          <w:szCs w:val="24"/>
        </w:rPr>
        <w:t>Støvsuging av nese:</w:t>
      </w:r>
      <w:r w:rsidRPr="58620D8F">
        <w:rPr>
          <w:rFonts w:asciiTheme="minorHAnsi" w:hAnsiTheme="minorHAnsi" w:cstheme="minorBidi"/>
          <w:sz w:val="24"/>
          <w:szCs w:val="24"/>
        </w:rPr>
        <w:t xml:space="preserve"> Suging av nese med sugekateter kan føre til økt slimproduksjon. Derfor kan støvsuging av nesen være et godt alternativ for å fjerne slim fra nesen.</w:t>
      </w:r>
      <w:r w:rsidRPr="58620D8F">
        <w:rPr>
          <w:rFonts w:asciiTheme="minorHAnsi" w:hAnsiTheme="minorHAnsi" w:cstheme="minorBidi"/>
          <w:sz w:val="24"/>
          <w:szCs w:val="24"/>
        </w:rPr>
        <w:t xml:space="preserve"> Skyll hvert nesebor med Nacl 9 mg/ml (0,3 ml) og sett deretter gummi-enden på sugeslangen mot neseboråpningen. </w:t>
      </w:r>
    </w:p>
    <w:p w:rsidR="00CC1541" w:rsidRPr="00CC1541" w:rsidP="00CC1541" w14:paraId="36E09DAE" w14:textId="77777777">
      <w:pPr>
        <w:pStyle w:val="ListParagraph"/>
        <w:ind w:left="360"/>
        <w:rPr>
          <w:rFonts w:asciiTheme="minorHAnsi" w:hAnsiTheme="minorHAnsi" w:cstheme="minorBidi"/>
          <w:sz w:val="24"/>
          <w:szCs w:val="24"/>
        </w:rPr>
      </w:pPr>
    </w:p>
    <w:p w:rsidR="002C0F1C" w:rsidRPr="00CC1541" w:rsidP="00C958D1" w14:paraId="557D8E2F" w14:textId="03E75815">
      <w:pPr>
        <w:pStyle w:val="Heading1"/>
      </w:pPr>
      <w:bookmarkStart w:id="35" w:name="_Toc210033881"/>
      <w:bookmarkStart w:id="36" w:name="_Toc256000012"/>
      <w:r w:rsidRPr="00C958D1">
        <w:t>Nasal CPAP (nCPAP) behandling</w:t>
      </w:r>
      <w:bookmarkEnd w:id="36"/>
      <w:bookmarkEnd w:id="35"/>
      <w:r w:rsidRPr="00C958D1">
        <w:t xml:space="preserve"> </w:t>
      </w:r>
    </w:p>
    <w:p w:rsidR="00CC1541" w:rsidP="00CC1541" w14:paraId="620DE4D1" w14:textId="77777777">
      <w:pPr>
        <w:rPr>
          <w:rFonts w:asciiTheme="minorHAnsi" w:hAnsiTheme="minorHAnsi" w:cstheme="minorHAnsi"/>
          <w:sz w:val="24"/>
          <w:szCs w:val="24"/>
        </w:rPr>
      </w:pPr>
      <w:r w:rsidRPr="00C535E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Premature har umodne lunger med lav funksjonell reservekapasitet (FRC) og myk fleksibel brystkasse. Ved CPAP tilføres barnet overtrykk i luftveiene slik at det oppstår et høyere </w:t>
      </w:r>
      <w:r w:rsidRPr="00C535EE">
        <w:rPr>
          <w:rFonts w:asciiTheme="minorHAnsi" w:hAnsiTheme="minorHAnsi" w:cstheme="minorHAnsi"/>
          <w:color w:val="000000" w:themeColor="text1"/>
          <w:sz w:val="24"/>
          <w:szCs w:val="24"/>
        </w:rPr>
        <w:t>endeekspiratorisk luftveistrykk enn atmosfæriske trykk. CPAP bedrer ekspansjon av luftveiene, holder alveolene åpne og øker FRC, som igjen bedrer gassutveksling</w:t>
      </w:r>
      <w:r w:rsidRPr="009F2D58">
        <w:rPr>
          <w:rFonts w:asciiTheme="minorHAnsi" w:hAnsiTheme="minorHAnsi" w:cstheme="minorHAnsi"/>
          <w:sz w:val="24"/>
          <w:szCs w:val="24"/>
        </w:rPr>
        <w:t>. Når FRC blir større økes også lungecompliance</w:t>
      </w:r>
      <w:r>
        <w:rPr>
          <w:rFonts w:asciiTheme="minorHAnsi" w:hAnsiTheme="minorHAnsi" w:cstheme="minorHAnsi"/>
          <w:sz w:val="24"/>
          <w:szCs w:val="24"/>
        </w:rPr>
        <w:t xml:space="preserve"> (lungene utvider seg lettere)</w:t>
      </w:r>
      <w:r w:rsidRPr="009F2D58">
        <w:rPr>
          <w:rFonts w:asciiTheme="minorHAnsi" w:hAnsiTheme="minorHAnsi" w:cstheme="minorHAnsi"/>
          <w:sz w:val="24"/>
          <w:szCs w:val="24"/>
        </w:rPr>
        <w:t xml:space="preserve"> som igjen letter pustearbeidet. CPAP reduserer behovet for respirator. </w:t>
      </w:r>
    </w:p>
    <w:p w:rsidR="00CC1541" w:rsidRPr="009F2D58" w:rsidP="00CC1541" w14:paraId="4A100024" w14:textId="77777777">
      <w:pPr>
        <w:rPr>
          <w:rFonts w:asciiTheme="minorHAnsi" w:hAnsiTheme="minorHAnsi" w:cstheme="minorHAnsi"/>
          <w:sz w:val="24"/>
          <w:szCs w:val="24"/>
        </w:rPr>
      </w:pPr>
    </w:p>
    <w:p w:rsidR="00CC1541" w:rsidRPr="009F2D58" w:rsidP="00CC1541" w14:paraId="62E2333A" w14:textId="77777777">
      <w:pPr>
        <w:rPr>
          <w:rFonts w:asciiTheme="minorHAnsi" w:hAnsiTheme="minorHAnsi" w:cstheme="minorHAnsi"/>
          <w:sz w:val="24"/>
          <w:szCs w:val="24"/>
        </w:rPr>
      </w:pPr>
      <w:r w:rsidRPr="009F2D58">
        <w:rPr>
          <w:rFonts w:asciiTheme="minorHAnsi" w:hAnsiTheme="minorHAnsi" w:cstheme="minorHAnsi"/>
          <w:sz w:val="24"/>
          <w:szCs w:val="24"/>
        </w:rPr>
        <w:t xml:space="preserve">CPAP benyttes alltid i kombinasjon med varm fukting, via slangesett F&amp;P RT 264 tilkoblet fukter F&amp;P 850.  </w:t>
      </w:r>
    </w:p>
    <w:p w:rsidR="00CC1541" w:rsidRPr="009F2D58" w:rsidP="00CC1541" w14:paraId="1AD42338" w14:textId="77777777">
      <w:pPr>
        <w:rPr>
          <w:rFonts w:asciiTheme="minorHAnsi" w:hAnsiTheme="minorHAnsi" w:cstheme="minorHAnsi"/>
          <w:sz w:val="24"/>
          <w:szCs w:val="24"/>
        </w:rPr>
      </w:pPr>
      <w:r w:rsidRPr="009F2D58">
        <w:rPr>
          <w:rFonts w:asciiTheme="minorHAnsi" w:hAnsiTheme="minorHAnsi" w:cstheme="minorHAnsi"/>
          <w:sz w:val="24"/>
          <w:szCs w:val="24"/>
        </w:rPr>
        <w:t xml:space="preserve">Vi har 4 ulike generatorsett med tilhørende masker/prong/lue/grime (se bilder under stell og sykepleie): </w:t>
      </w:r>
    </w:p>
    <w:p w:rsidR="00CC1541" w:rsidRPr="009F2D58" w:rsidP="00CC1541" w14:paraId="5757EB71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9F2D58">
        <w:rPr>
          <w:rFonts w:asciiTheme="minorHAnsi" w:hAnsiTheme="minorHAnsi" w:cstheme="minorHAnsi"/>
          <w:b/>
          <w:bCs/>
          <w:sz w:val="24"/>
          <w:szCs w:val="24"/>
        </w:rPr>
        <w:t>Infant flow LP (Timik)</w:t>
      </w:r>
      <w:r w:rsidRPr="009F2D58">
        <w:rPr>
          <w:rFonts w:asciiTheme="minorHAnsi" w:hAnsiTheme="minorHAnsi" w:cstheme="minorHAnsi"/>
          <w:sz w:val="24"/>
          <w:szCs w:val="24"/>
        </w:rPr>
        <w:t xml:space="preserve"> – Brukes på Fabian.</w:t>
      </w:r>
    </w:p>
    <w:p w:rsidR="00CC1541" w:rsidRPr="009F2D58" w:rsidP="00CC1541" w14:paraId="62F02E8E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9F2D58">
        <w:rPr>
          <w:rFonts w:asciiTheme="minorHAnsi" w:hAnsiTheme="minorHAnsi" w:cstheme="minorHAnsi"/>
          <w:b/>
          <w:bCs/>
          <w:sz w:val="24"/>
          <w:szCs w:val="24"/>
        </w:rPr>
        <w:t>Inspire (Ana2Mi)</w:t>
      </w:r>
      <w:r w:rsidRPr="009F2D58">
        <w:rPr>
          <w:rFonts w:asciiTheme="minorHAnsi" w:hAnsiTheme="minorHAnsi" w:cstheme="minorHAnsi"/>
          <w:sz w:val="24"/>
          <w:szCs w:val="24"/>
        </w:rPr>
        <w:t xml:space="preserve"> – Brukes på Fabian. </w:t>
      </w:r>
    </w:p>
    <w:p w:rsidR="00CC1541" w:rsidRPr="009F2D58" w:rsidP="00CC1541" w14:paraId="3336FBFE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9F2D58">
        <w:rPr>
          <w:rFonts w:asciiTheme="minorHAnsi" w:hAnsiTheme="minorHAnsi" w:cstheme="minorHAnsi"/>
          <w:b/>
          <w:bCs/>
          <w:sz w:val="24"/>
          <w:szCs w:val="24"/>
        </w:rPr>
        <w:t>Medijet (Medin)</w:t>
      </w:r>
      <w:r w:rsidRPr="009F2D58">
        <w:rPr>
          <w:rFonts w:asciiTheme="minorHAnsi" w:hAnsiTheme="minorHAnsi" w:cstheme="minorHAnsi"/>
          <w:sz w:val="24"/>
          <w:szCs w:val="24"/>
        </w:rPr>
        <w:t xml:space="preserve"> – Brukes på SLE 6000 og MR hamilton  </w:t>
      </w:r>
    </w:p>
    <w:p w:rsidR="00CC1541" w:rsidRPr="009F2D58" w:rsidP="00CC1541" w14:paraId="5F6E0328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E6CC4">
        <w:rPr>
          <w:rFonts w:asciiTheme="minorHAnsi" w:hAnsiTheme="minorHAnsi" w:cstheme="minorHAnsi"/>
          <w:b/>
          <w:bCs/>
          <w:sz w:val="24"/>
          <w:szCs w:val="24"/>
        </w:rPr>
        <w:t>SLE</w:t>
      </w:r>
      <w:r w:rsidRPr="009F2D58">
        <w:rPr>
          <w:rFonts w:asciiTheme="minorHAnsi" w:hAnsiTheme="minorHAnsi" w:cstheme="minorHAnsi"/>
          <w:sz w:val="24"/>
          <w:szCs w:val="24"/>
        </w:rPr>
        <w:t xml:space="preserve"> – brukes på SLE 6000 og MR hamilton.</w:t>
      </w:r>
    </w:p>
    <w:p w:rsidR="00CC1541" w:rsidRPr="009F2D58" w:rsidP="00CC1541" w14:paraId="1A7C051A" w14:textId="77777777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9F2D58">
        <w:rPr>
          <w:rFonts w:asciiTheme="minorHAnsi" w:hAnsiTheme="minorHAnsi" w:cstheme="minorHAnsi"/>
          <w:b/>
          <w:bCs/>
          <w:color w:val="FF0000"/>
          <w:sz w:val="24"/>
          <w:szCs w:val="24"/>
        </w:rPr>
        <w:t>NB!</w:t>
      </w:r>
      <w:r w:rsidRPr="009F2D58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Pr="009F2D58">
        <w:rPr>
          <w:rFonts w:asciiTheme="minorHAnsi" w:hAnsiTheme="minorHAnsi" w:cstheme="minorHAnsi"/>
          <w:color w:val="000000" w:themeColor="text1"/>
          <w:sz w:val="24"/>
          <w:szCs w:val="24"/>
        </w:rPr>
        <w:t>Vi har egne masker i XS og S som kan brukes på SLE 6000 til større pasienter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(&gt; 6 mnd)</w:t>
      </w:r>
      <w:r w:rsidRPr="009F2D5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med luftveisinfeksjon. </w:t>
      </w:r>
    </w:p>
    <w:p w:rsidR="00CC1541" w:rsidRPr="009F2D58" w:rsidP="00CC1541" w14:paraId="22DC7BAE" w14:textId="77777777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CC1541" w:rsidRPr="009F2D58" w:rsidP="00CC1541" w14:paraId="7F8195C1" w14:textId="77777777">
      <w:pPr>
        <w:rPr>
          <w:rFonts w:asciiTheme="minorHAnsi" w:hAnsiTheme="minorHAnsi" w:cstheme="minorHAnsi"/>
          <w:sz w:val="24"/>
          <w:szCs w:val="24"/>
        </w:rPr>
      </w:pPr>
      <w:r w:rsidRPr="009F2D58">
        <w:rPr>
          <w:rFonts w:asciiTheme="minorHAnsi" w:hAnsiTheme="minorHAnsi" w:cstheme="minorHAnsi"/>
          <w:sz w:val="24"/>
          <w:szCs w:val="24"/>
        </w:rPr>
        <w:t xml:space="preserve">Valg av generatorsett gjøres individuelt mtp. passform og personalets erfaring. Se brukerveileder til Fabian </w:t>
      </w:r>
      <w:r w:rsidRPr="00B1500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ventilator: </w:t>
      </w:r>
      <w:hyperlink r:id="rId17" w:anchor="rpShowDynamicModalDocument-26829" w:history="1">
        <w:r w:rsidRPr="00B15007">
          <w:rPr>
            <w:rFonts w:asciiTheme="minorHAnsi" w:hAnsiTheme="minorHAnsi" w:cstheme="minorHAnsi"/>
            <w:color w:val="000000" w:themeColor="text1"/>
            <w:sz w:val="24"/>
            <w:szCs w:val="24"/>
            <w:u w:val="single"/>
          </w:rPr>
          <w:t>HBE EK</w:t>
        </w:r>
      </w:hyperlink>
      <w:r w:rsidRPr="00B15007"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  <w:t xml:space="preserve"> </w:t>
      </w:r>
      <w:r w:rsidRPr="00B1500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og SLE 6000: </w:t>
      </w:r>
      <w:hyperlink r:id="rId18" w:anchor="rpShowDynamicModalDocument-73447" w:history="1">
        <w:r w:rsidRPr="00B15007">
          <w:rPr>
            <w:rFonts w:asciiTheme="minorHAnsi" w:hAnsiTheme="minorHAnsi" w:cstheme="minorHAnsi"/>
            <w:color w:val="000000" w:themeColor="text1"/>
            <w:sz w:val="24"/>
            <w:szCs w:val="24"/>
            <w:u w:val="single"/>
          </w:rPr>
          <w:t>HBE EK</w:t>
        </w:r>
      </w:hyperlink>
      <w:r w:rsidRPr="00B1500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:rsidR="002C0F1C" w:rsidRPr="002C0F1C" w:rsidP="002C0F1C" w14:paraId="189AE1B6" w14:textId="77777777">
      <w:pPr>
        <w:rPr>
          <w:rFonts w:asciiTheme="minorHAnsi" w:hAnsiTheme="minorHAnsi" w:cstheme="minorHAnsi"/>
          <w:sz w:val="24"/>
          <w:szCs w:val="24"/>
        </w:rPr>
      </w:pPr>
    </w:p>
    <w:p w:rsidR="002C0F1C" w:rsidRPr="00C6147B" w:rsidP="00E25B35" w14:paraId="08D1D3E5" w14:textId="3CF831DF">
      <w:pPr>
        <w:pStyle w:val="Heading2"/>
        <w:numPr>
          <w:ilvl w:val="1"/>
          <w:numId w:val="70"/>
        </w:numPr>
        <w:rPr>
          <w:rFonts w:asciiTheme="minorHAnsi" w:hAnsiTheme="minorHAnsi" w:cstheme="minorHAnsi"/>
          <w:sz w:val="28"/>
          <w:szCs w:val="28"/>
        </w:rPr>
      </w:pPr>
      <w:bookmarkStart w:id="37" w:name="_Toc210033882"/>
      <w:bookmarkStart w:id="38" w:name="_Toc256000013"/>
      <w:r w:rsidRPr="00C6147B">
        <w:rPr>
          <w:rFonts w:asciiTheme="minorHAnsi" w:hAnsiTheme="minorHAnsi" w:cstheme="minorHAnsi"/>
          <w:sz w:val="28"/>
          <w:szCs w:val="28"/>
        </w:rPr>
        <w:t>Indikasjon for nCPAP behandling</w:t>
      </w:r>
      <w:bookmarkEnd w:id="38"/>
      <w:bookmarkEnd w:id="37"/>
    </w:p>
    <w:p w:rsidR="00FD1D2C" w:rsidP="00FD1D2C" w14:paraId="3B39055A" w14:textId="77777777">
      <w:pPr>
        <w:rPr>
          <w:rFonts w:asciiTheme="minorHAnsi" w:hAnsiTheme="minorHAnsi" w:cstheme="minorHAnsi"/>
        </w:rPr>
      </w:pPr>
      <w:r w:rsidRPr="00C120B1">
        <w:rPr>
          <w:rFonts w:asciiTheme="minorHAnsi" w:hAnsiTheme="minorHAnsi" w:cstheme="minorHAnsi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169545</wp:posOffset>
                </wp:positionV>
                <wp:extent cx="5191125" cy="314325"/>
                <wp:effectExtent l="0" t="0" r="28575" b="28575"/>
                <wp:wrapSquare wrapText="bothSides"/>
                <wp:docPr id="739661628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314325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1D2C" w:rsidRPr="00512D06" w:rsidP="00FD1D2C" w14:textId="77777777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84C30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NB!</w:t>
                            </w:r>
                            <w:r w:rsidRPr="00984C30"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Det er legen som ordinerer oppstart av CPAP.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width:408.75pt;height:24.75pt;margin-top:13.35pt;margin-left:0;mso-height-percent:0;mso-height-relative:margin;mso-position-horizontal:left;mso-position-horizontal-relative:margin;mso-width-percent:0;mso-width-relative:margin;mso-wrap-distance-bottom:3.6pt;mso-wrap-distance-left:9pt;mso-wrap-distance-right:9pt;mso-wrap-distance-top:3.6pt;mso-wrap-style:square;position:absolute;visibility:visible;v-text-anchor:top;z-index:251723776" fillcolor="#c6d9f1" strokecolor="#b8cce4">
                <v:textbox>
                  <w:txbxContent>
                    <w:p w:rsidR="00FD1D2C" w:rsidRPr="00512D06" w:rsidP="00FD1D2C" w14:paraId="386095EA" w14:textId="77777777">
                      <w:pP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984C30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</w:rPr>
                        <w:t>NB!</w:t>
                      </w:r>
                      <w:r w:rsidRPr="00984C30"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t>Det er legen som ordinerer oppstart av CPAP.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D1D2C" w:rsidP="00FD1D2C" w14:paraId="158F1687" w14:textId="77777777">
      <w:pPr>
        <w:rPr>
          <w:rFonts w:asciiTheme="minorHAnsi" w:hAnsiTheme="minorHAnsi" w:cstheme="minorHAnsi"/>
        </w:rPr>
      </w:pPr>
    </w:p>
    <w:p w:rsidR="00FD1D2C" w:rsidP="00FD1D2C" w14:paraId="2D6001CD" w14:textId="77777777">
      <w:pPr>
        <w:rPr>
          <w:rFonts w:asciiTheme="minorHAnsi" w:hAnsiTheme="minorHAnsi" w:cstheme="minorHAnsi"/>
        </w:rPr>
      </w:pPr>
    </w:p>
    <w:p w:rsidR="00FD1D2C" w:rsidP="00FD1D2C" w14:paraId="5731D742" w14:textId="77777777">
      <w:pPr>
        <w:rPr>
          <w:rFonts w:asciiTheme="minorHAnsi" w:hAnsiTheme="minorHAnsi" w:cstheme="minorHAnsi"/>
        </w:rPr>
      </w:pPr>
    </w:p>
    <w:p w:rsidR="00FD1D2C" w:rsidRPr="004918F0" w:rsidP="00FD1D2C" w14:paraId="2E1BEB40" w14:textId="77777777">
      <w:pPr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u w:val="single"/>
        </w:rPr>
      </w:pPr>
      <w:r w:rsidRPr="004918F0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u w:val="single"/>
        </w:rPr>
        <w:t xml:space="preserve">Veiledende indikasjoner: </w:t>
      </w:r>
    </w:p>
    <w:p w:rsidR="00FD1D2C" w:rsidP="00FD1D2C" w14:paraId="001CBBCA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Rett etter fødsel til alle pasienter</w:t>
      </w:r>
      <w:r>
        <w:rPr>
          <w:rFonts w:asciiTheme="minorHAnsi" w:hAnsiTheme="minorHAnsi" w:cstheme="minorHAnsi"/>
          <w:sz w:val="24"/>
          <w:szCs w:val="24"/>
        </w:rPr>
        <w:t>,</w:t>
      </w:r>
      <w:r w:rsidRPr="00C120B1">
        <w:rPr>
          <w:rFonts w:asciiTheme="minorHAnsi" w:hAnsiTheme="minorHAnsi" w:cstheme="minorHAnsi"/>
          <w:sz w:val="24"/>
          <w:szCs w:val="24"/>
        </w:rPr>
        <w:t xml:space="preserve"> GA &lt; 30 – 32 uker for å stabilisere luftveiene og forebygge respiratorbehandling.  </w:t>
      </w:r>
    </w:p>
    <w:p w:rsidR="00FD1D2C" w:rsidRPr="003F68CA" w:rsidP="00FD1D2C" w14:paraId="695CD713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Bronkopumonal dysplasi (BPD)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FD1D2C" w:rsidRPr="00C120B1" w:rsidP="00FD1D2C" w14:paraId="29B3D191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Anstrengt respirasjon med økende inndragninger, pressing og tachypnoe (&gt;60/min) som ved</w:t>
      </w:r>
      <w:r>
        <w:rPr>
          <w:rFonts w:asciiTheme="minorHAnsi" w:hAnsiTheme="minorHAnsi" w:cstheme="minorHAnsi"/>
          <w:sz w:val="24"/>
          <w:szCs w:val="24"/>
        </w:rPr>
        <w:t xml:space="preserve"> respiratorisk distress syndrom</w:t>
      </w:r>
      <w:r w:rsidRPr="00C120B1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(</w:t>
      </w:r>
      <w:r w:rsidRPr="00C120B1">
        <w:rPr>
          <w:rFonts w:asciiTheme="minorHAnsi" w:hAnsiTheme="minorHAnsi" w:cstheme="minorHAnsi"/>
          <w:sz w:val="24"/>
          <w:szCs w:val="24"/>
        </w:rPr>
        <w:t>RDS</w:t>
      </w:r>
      <w:r>
        <w:rPr>
          <w:rFonts w:asciiTheme="minorHAnsi" w:hAnsiTheme="minorHAnsi" w:cstheme="minorHAnsi"/>
          <w:sz w:val="24"/>
          <w:szCs w:val="24"/>
        </w:rPr>
        <w:t>)</w:t>
      </w:r>
      <w:r w:rsidRPr="00C120B1">
        <w:rPr>
          <w:rFonts w:asciiTheme="minorHAnsi" w:hAnsiTheme="minorHAnsi" w:cstheme="minorHAnsi"/>
          <w:sz w:val="24"/>
          <w:szCs w:val="24"/>
        </w:rPr>
        <w:t>, «wet lung», infeksjon og mekoniumsaspirasjon (MAS)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FD1D2C" w:rsidRPr="00C120B1" w:rsidP="00FD1D2C" w14:paraId="727B6B7C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Bidi"/>
          <w:sz w:val="24"/>
          <w:szCs w:val="24"/>
        </w:rPr>
      </w:pPr>
      <w:r w:rsidRPr="58620D8F">
        <w:rPr>
          <w:rFonts w:asciiTheme="minorHAnsi" w:hAnsiTheme="minorHAnsi" w:cstheme="minorBidi"/>
          <w:sz w:val="24"/>
          <w:szCs w:val="24"/>
        </w:rPr>
        <w:t>Økende FiO</w:t>
      </w:r>
      <w:r w:rsidRPr="58620D8F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58620D8F">
        <w:rPr>
          <w:rFonts w:asciiTheme="minorHAnsi" w:hAnsiTheme="minorHAnsi" w:cstheme="minorBidi"/>
          <w:sz w:val="24"/>
          <w:szCs w:val="24"/>
        </w:rPr>
        <w:t xml:space="preserve"> behov: &gt; 50-60 % FiO</w:t>
      </w:r>
      <w:r w:rsidRPr="58620D8F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58620D8F">
        <w:rPr>
          <w:rFonts w:asciiTheme="minorHAnsi" w:hAnsiTheme="minorHAnsi" w:cstheme="minorBidi"/>
          <w:sz w:val="24"/>
          <w:szCs w:val="24"/>
        </w:rPr>
        <w:t xml:space="preserve"> på  high flow.</w:t>
      </w:r>
    </w:p>
    <w:p w:rsidR="00FD1D2C" w:rsidRPr="00C120B1" w:rsidP="00FD1D2C" w14:paraId="03D75CA7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Apnétendenser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C120B1">
        <w:rPr>
          <w:rFonts w:asciiTheme="minorHAnsi" w:hAnsiTheme="minorHAnsi" w:cstheme="minorHAnsi"/>
          <w:sz w:val="24"/>
          <w:szCs w:val="24"/>
        </w:rPr>
        <w:t xml:space="preserve"> </w:t>
      </w:r>
    </w:p>
    <w:p w:rsidR="00FD1D2C" w:rsidRPr="00C120B1" w:rsidP="00FD1D2C" w14:paraId="780A15A8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Luftveismisdannelser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FD1D2C" w:rsidRPr="00C120B1" w:rsidP="00FD1D2C" w14:paraId="35EDC791" w14:textId="77777777">
      <w:pPr>
        <w:rPr>
          <w:rFonts w:asciiTheme="minorHAnsi" w:hAnsiTheme="minorHAnsi" w:cstheme="minorHAnsi"/>
          <w:szCs w:val="22"/>
        </w:rPr>
      </w:pPr>
    </w:p>
    <w:p w:rsidR="00FD1D2C" w:rsidRPr="00C6147B" w:rsidP="00C6147B" w14:paraId="7E0DD120" w14:textId="6780580C">
      <w:pPr>
        <w:pStyle w:val="Heading2"/>
        <w:numPr>
          <w:ilvl w:val="0"/>
          <w:numId w:val="0"/>
        </w:numPr>
        <w:rPr>
          <w:rFonts w:asciiTheme="minorHAnsi" w:hAnsiTheme="minorHAnsi" w:cstheme="minorHAnsi"/>
          <w:sz w:val="28"/>
          <w:szCs w:val="28"/>
        </w:rPr>
      </w:pPr>
      <w:bookmarkStart w:id="39" w:name="_Toc199246506"/>
      <w:bookmarkStart w:id="40" w:name="_Toc256000014"/>
      <w:r w:rsidRPr="00C6147B">
        <w:rPr>
          <w:rFonts w:asciiTheme="minorHAnsi" w:hAnsiTheme="minorHAnsi" w:cstheme="minorHAnsi"/>
          <w:sz w:val="28"/>
          <w:szCs w:val="28"/>
        </w:rPr>
        <w:t>8.2 Ønsket effekt av nCPAP behandling</w:t>
      </w:r>
      <w:bookmarkEnd w:id="40"/>
      <w:bookmarkEnd w:id="39"/>
    </w:p>
    <w:p w:rsidR="00FD1D2C" w:rsidRPr="00C958D1" w:rsidP="00C958D1" w14:paraId="731CB574" w14:textId="77777777">
      <w:pPr>
        <w:pStyle w:val="ListParagraph"/>
        <w:numPr>
          <w:ilvl w:val="0"/>
          <w:numId w:val="71"/>
        </w:numPr>
        <w:rPr>
          <w:rFonts w:asciiTheme="minorHAnsi" w:hAnsiTheme="minorHAnsi" w:cstheme="minorHAnsi"/>
          <w:b/>
        </w:rPr>
      </w:pPr>
      <w:bookmarkStart w:id="41" w:name="_Toc199246507"/>
      <w:bookmarkStart w:id="42" w:name="_Toc256000016"/>
      <w:bookmarkStart w:id="43" w:name="_Toc213760999"/>
      <w:r w:rsidRPr="00C958D1">
        <w:rPr>
          <w:rFonts w:asciiTheme="minorHAnsi" w:hAnsiTheme="minorHAnsi" w:cstheme="minorHAnsi"/>
        </w:rPr>
        <w:t>Redusert respirasjonsarbeid (mindre inndragninger og lavere RF)</w:t>
      </w:r>
      <w:bookmarkEnd w:id="41"/>
      <w:r w:rsidRPr="00C958D1">
        <w:rPr>
          <w:rFonts w:asciiTheme="minorHAnsi" w:hAnsiTheme="minorHAnsi" w:cstheme="minorHAnsi"/>
        </w:rPr>
        <w:t>.</w:t>
      </w:r>
      <w:bookmarkEnd w:id="42"/>
      <w:bookmarkEnd w:id="43"/>
      <w:r w:rsidRPr="00C958D1">
        <w:rPr>
          <w:rFonts w:asciiTheme="minorHAnsi" w:hAnsiTheme="minorHAnsi" w:cstheme="minorHAnsi"/>
        </w:rPr>
        <w:t xml:space="preserve"> </w:t>
      </w:r>
    </w:p>
    <w:p w:rsidR="00FD1D2C" w:rsidRPr="00C120B1" w:rsidP="00FD1D2C" w14:paraId="2F6A14A9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Bidi"/>
          <w:sz w:val="24"/>
          <w:szCs w:val="24"/>
        </w:rPr>
      </w:pPr>
      <w:r w:rsidRPr="58620D8F">
        <w:rPr>
          <w:rFonts w:asciiTheme="minorHAnsi" w:hAnsiTheme="minorHAnsi" w:cstheme="minorBidi"/>
          <w:sz w:val="24"/>
          <w:szCs w:val="24"/>
        </w:rPr>
        <w:t>Mindre FiO</w:t>
      </w:r>
      <w:r w:rsidRPr="58620D8F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58620D8F">
        <w:rPr>
          <w:rFonts w:asciiTheme="minorHAnsi" w:hAnsiTheme="minorHAnsi" w:cstheme="minorBidi"/>
          <w:sz w:val="24"/>
          <w:szCs w:val="24"/>
        </w:rPr>
        <w:t>-behov, tilfredsstillende CO</w:t>
      </w:r>
      <w:r w:rsidRPr="58620D8F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58620D8F">
        <w:rPr>
          <w:rFonts w:asciiTheme="minorHAnsi" w:hAnsiTheme="minorHAnsi" w:cstheme="minorBidi"/>
          <w:sz w:val="24"/>
          <w:szCs w:val="24"/>
        </w:rPr>
        <w:t>-eliminasjon.</w:t>
      </w:r>
    </w:p>
    <w:p w:rsidR="00FD1D2C" w:rsidP="00FD1D2C" w14:paraId="13A75211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Mindre apneer, mer regelmessig respirasjon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FD1D2C" w:rsidRPr="00223048" w:rsidP="00FD1D2C" w14:paraId="15041245" w14:textId="77777777">
      <w:pPr>
        <w:rPr>
          <w:rFonts w:asciiTheme="minorHAnsi" w:hAnsiTheme="minorHAnsi" w:cstheme="minorHAnsi"/>
          <w:sz w:val="24"/>
          <w:szCs w:val="24"/>
        </w:rPr>
      </w:pPr>
    </w:p>
    <w:p w:rsidR="00FD1D2C" w:rsidRPr="00C6147B" w:rsidP="00C6147B" w14:paraId="583DAE77" w14:textId="41BEBBB8">
      <w:pPr>
        <w:pStyle w:val="Heading2"/>
        <w:numPr>
          <w:ilvl w:val="0"/>
          <w:numId w:val="0"/>
        </w:numPr>
        <w:rPr>
          <w:rFonts w:asciiTheme="minorHAnsi" w:hAnsiTheme="minorHAnsi" w:cstheme="minorHAnsi"/>
          <w:sz w:val="28"/>
          <w:szCs w:val="28"/>
        </w:rPr>
      </w:pPr>
      <w:bookmarkStart w:id="44" w:name="_Toc199246508"/>
      <w:bookmarkStart w:id="45" w:name="_Toc256000015"/>
      <w:r w:rsidRPr="00C6147B">
        <w:rPr>
          <w:rFonts w:asciiTheme="minorHAnsi" w:hAnsiTheme="minorHAnsi" w:cstheme="minorHAnsi"/>
          <w:sz w:val="28"/>
          <w:szCs w:val="28"/>
        </w:rPr>
        <w:t xml:space="preserve">8.3 Potensielle </w:t>
      </w:r>
      <w:r w:rsidRPr="00C6147B">
        <w:rPr>
          <w:rFonts w:asciiTheme="minorHAnsi" w:hAnsiTheme="minorHAnsi" w:cstheme="minorHAnsi"/>
          <w:sz w:val="28"/>
          <w:szCs w:val="28"/>
        </w:rPr>
        <w:t>komplikasjoner ved nCPAP behandling</w:t>
      </w:r>
      <w:bookmarkEnd w:id="45"/>
      <w:bookmarkEnd w:id="44"/>
    </w:p>
    <w:p w:rsidR="00FD1D2C" w:rsidRPr="00C120B1" w:rsidP="00FD1D2C" w14:paraId="515AFD6C" w14:textId="77777777">
      <w:pPr>
        <w:rPr>
          <w:rFonts w:asciiTheme="minorHAnsi" w:hAnsiTheme="minorHAnsi" w:cstheme="minorHAnsi"/>
        </w:rPr>
      </w:pPr>
    </w:p>
    <w:p w:rsidR="00FD1D2C" w:rsidRPr="00C120B1" w:rsidP="00FD1D2C" w14:paraId="2AB8EB2E" w14:textId="77777777">
      <w:pPr>
        <w:pStyle w:val="ListParagraph"/>
        <w:numPr>
          <w:ilvl w:val="0"/>
          <w:numId w:val="46"/>
        </w:numPr>
        <w:rPr>
          <w:rFonts w:asciiTheme="minorHAnsi" w:hAnsiTheme="minorHAnsi" w:cstheme="minorBidi"/>
          <w:sz w:val="24"/>
          <w:szCs w:val="24"/>
        </w:rPr>
      </w:pPr>
      <w:r w:rsidRPr="58620D8F">
        <w:rPr>
          <w:rFonts w:asciiTheme="minorHAnsi" w:hAnsiTheme="minorHAnsi" w:cstheme="minorBidi"/>
          <w:sz w:val="24"/>
          <w:szCs w:val="24"/>
        </w:rPr>
        <w:t>Økt dødvolum og CO</w:t>
      </w:r>
      <w:r w:rsidRPr="58620D8F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58620D8F">
        <w:rPr>
          <w:rFonts w:asciiTheme="minorHAnsi" w:hAnsiTheme="minorHAnsi" w:cstheme="minorBidi"/>
          <w:sz w:val="24"/>
          <w:szCs w:val="24"/>
        </w:rPr>
        <w:t>-retensjon som følge av overdistensjon av luftveiene.</w:t>
      </w:r>
    </w:p>
    <w:p w:rsidR="00FD1D2C" w:rsidRPr="00C120B1" w:rsidP="00FD1D2C" w14:paraId="1323207A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b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Pneumothorax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FD1D2C" w:rsidRPr="00C120B1" w:rsidP="00FD1D2C" w14:paraId="45A196DA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b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Høyt intrathorakalt trykk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FD1D2C" w:rsidRPr="00C120B1" w:rsidP="00FD1D2C" w14:paraId="6324FB51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b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Mye luft i ventrikkel/tarm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FD1D2C" w:rsidRPr="00C120B1" w:rsidP="00FD1D2C" w14:paraId="1CCA2F44" w14:textId="7777777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b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Skade på nese og neseslimhinne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2C0F1C" w:rsidRPr="002C0F1C" w:rsidP="002C0F1C" w14:paraId="49A0F23B" w14:textId="77777777">
      <w:pPr>
        <w:rPr>
          <w:rFonts w:asciiTheme="minorHAnsi" w:hAnsiTheme="minorHAnsi" w:cstheme="minorHAnsi"/>
          <w:b/>
          <w:szCs w:val="22"/>
        </w:rPr>
      </w:pPr>
    </w:p>
    <w:p w:rsidR="002C0F1C" w:rsidRPr="00C6147B" w:rsidP="00C6147B" w14:paraId="3E798EE9" w14:textId="391D5F15">
      <w:pPr>
        <w:pStyle w:val="Heading2"/>
        <w:numPr>
          <w:ilvl w:val="0"/>
          <w:numId w:val="0"/>
        </w:numPr>
        <w:rPr>
          <w:rFonts w:asciiTheme="minorHAnsi" w:hAnsiTheme="minorHAnsi" w:cstheme="minorHAnsi"/>
          <w:sz w:val="28"/>
          <w:szCs w:val="28"/>
        </w:rPr>
      </w:pPr>
      <w:bookmarkStart w:id="46" w:name="_Toc210033886"/>
      <w:r w:rsidRPr="002C0F1C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-119380</wp:posOffset>
                </wp:positionH>
                <wp:positionV relativeFrom="paragraph">
                  <wp:posOffset>455295</wp:posOffset>
                </wp:positionV>
                <wp:extent cx="5667375" cy="1904111"/>
                <wp:effectExtent l="0" t="0" r="28575" b="18415"/>
                <wp:wrapSquare wrapText="bothSides"/>
                <wp:docPr id="1844686172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7375" cy="190411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4F81BD">
                              <a:lumMod val="40000"/>
                              <a:lumOff val="6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F1C" w:rsidRPr="00512D06" w:rsidP="002C0F1C" w14:textId="77777777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NB!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Det er legen som ordinerer PEEP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width:446.25pt;height:149.95pt;margin-top:35.85pt;margin-left:-9.4pt;mso-height-percent:200;mso-height-relative:margin;mso-width-percent:0;mso-width-relative:margin;mso-wrap-distance-bottom:3.6pt;mso-wrap-distance-left:9pt;mso-wrap-distance-right:9pt;mso-wrap-distance-top:3.6pt;mso-wrap-style:square;position:absolute;visibility:visible;v-text-anchor:top;z-index:251666432" fillcolor="#b8cce4" strokecolor="#b9cde5">
                <v:textbox style="mso-fit-shape-to-text:t">
                  <w:txbxContent>
                    <w:p w:rsidR="002C0F1C" w:rsidRPr="00512D06" w:rsidP="002C0F1C" w14:paraId="24209FB7" w14:textId="77777777">
                      <w:pP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NB! 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t xml:space="preserve">Det er legen som ordinerer PEEP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47" w:name="_Toc256000017"/>
      <w:r w:rsidR="00C6147B">
        <w:rPr>
          <w:rFonts w:asciiTheme="minorHAnsi" w:hAnsiTheme="minorHAnsi" w:cstheme="minorHAnsi"/>
          <w:sz w:val="28"/>
          <w:szCs w:val="28"/>
        </w:rPr>
        <w:t>8.4</w:t>
      </w:r>
      <w:r w:rsidRPr="00C6147B">
        <w:rPr>
          <w:rFonts w:asciiTheme="minorHAnsi" w:hAnsiTheme="minorHAnsi" w:cstheme="minorHAnsi"/>
          <w:sz w:val="28"/>
          <w:szCs w:val="28"/>
        </w:rPr>
        <w:t xml:space="preserve"> Bruk av nCPAP</w:t>
      </w:r>
      <w:bookmarkEnd w:id="47"/>
      <w:bookmarkEnd w:id="46"/>
      <w:r w:rsidRPr="00C6147B">
        <w:rPr>
          <w:rFonts w:asciiTheme="minorHAnsi" w:hAnsiTheme="minorHAnsi" w:cstheme="minorHAnsi"/>
          <w:sz w:val="28"/>
          <w:szCs w:val="28"/>
        </w:rPr>
        <w:t xml:space="preserve"> </w:t>
      </w:r>
    </w:p>
    <w:p w:rsidR="0066170A" w:rsidRPr="007A4A80" w:rsidP="0066170A" w14:paraId="643D8009" w14:textId="77777777">
      <w:pPr>
        <w:pStyle w:val="ListParagraph"/>
        <w:numPr>
          <w:ilvl w:val="0"/>
          <w:numId w:val="46"/>
        </w:numPr>
        <w:rPr>
          <w:rFonts w:asciiTheme="minorHAnsi" w:hAnsiTheme="minorHAnsi" w:cstheme="minorBidi"/>
          <w:b/>
          <w:bCs/>
          <w:sz w:val="24"/>
          <w:szCs w:val="24"/>
        </w:rPr>
      </w:pPr>
      <w:r w:rsidRPr="58620D8F">
        <w:rPr>
          <w:rFonts w:asciiTheme="minorHAnsi" w:hAnsiTheme="minorHAnsi" w:cstheme="minorBidi"/>
          <w:b/>
          <w:bCs/>
          <w:sz w:val="24"/>
          <w:szCs w:val="24"/>
        </w:rPr>
        <w:t xml:space="preserve">PEEP: </w:t>
      </w:r>
      <w:r w:rsidRPr="58620D8F">
        <w:rPr>
          <w:rFonts w:asciiTheme="minorHAnsi" w:hAnsiTheme="minorHAnsi" w:cstheme="minorBidi"/>
          <w:sz w:val="24"/>
          <w:szCs w:val="24"/>
        </w:rPr>
        <w:t xml:space="preserve">Det er vanlig å starte med PEEP 5 – 7. Trykket kan økes til 8 (9) hos premature, og til 10 (11) hos terminbarn, for eksempel ved bronkiolitt. </w:t>
      </w:r>
      <w:r w:rsidRPr="58620D8F">
        <w:rPr>
          <w:rFonts w:asciiTheme="minorHAnsi" w:hAnsiTheme="minorHAnsi" w:cstheme="minorBidi"/>
          <w:color w:val="000000" w:themeColor="text1"/>
          <w:sz w:val="24"/>
          <w:szCs w:val="24"/>
        </w:rPr>
        <w:t>Ved økende FiO</w:t>
      </w:r>
      <w:r w:rsidRPr="58620D8F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58620D8F">
        <w:rPr>
          <w:rFonts w:asciiTheme="minorHAnsi" w:hAnsiTheme="minorHAnsi" w:cstheme="minorBidi"/>
          <w:color w:val="000000" w:themeColor="text1"/>
          <w:sz w:val="24"/>
          <w:szCs w:val="24"/>
        </w:rPr>
        <w:t xml:space="preserve"> &gt; 30 % hos premature med RDS de første par døgn, er det viktig å huske at det kan være behov for (ny) dose surfaktant. </w:t>
      </w:r>
      <w:r w:rsidRPr="58620D8F">
        <w:rPr>
          <w:rFonts w:asciiTheme="minorHAnsi" w:hAnsiTheme="minorHAnsi" w:cstheme="minorBidi"/>
          <w:sz w:val="24"/>
          <w:szCs w:val="24"/>
        </w:rPr>
        <w:t xml:space="preserve">Ved respiratorisk bedring reduseres PEEP med 0,5 - 1 cm </w:t>
      </w:r>
      <w:hyperlink r:id="rId19" w:tooltip="Hydrogen" w:history="1">
        <w:r w:rsidRPr="00EE6114">
          <w:rPr>
            <w:rFonts w:cs="Arial"/>
            <w:color w:val="3366CC"/>
            <w:u w:val="single"/>
            <w:shd w:val="clear" w:color="auto" w:fill="FFFFFF"/>
          </w:rPr>
          <w:t>H</w:t>
        </w:r>
      </w:hyperlink>
      <w:r w:rsidRPr="00EE6114">
        <w:rPr>
          <w:rFonts w:cs="Arial"/>
          <w:color w:val="202122"/>
          <w:shd w:val="clear" w:color="auto" w:fill="FFFFFF"/>
          <w:vertAlign w:val="subscript"/>
        </w:rPr>
        <w:t>2</w:t>
      </w:r>
      <w:hyperlink r:id="rId20" w:history="1">
        <w:r w:rsidRPr="00EE6114">
          <w:rPr>
            <w:rFonts w:cs="Arial"/>
            <w:color w:val="3056A9"/>
            <w:u w:val="single"/>
            <w:shd w:val="clear" w:color="auto" w:fill="FFFFFF"/>
          </w:rPr>
          <w:t>O</w:t>
        </w:r>
      </w:hyperlink>
      <w:r w:rsidRPr="58620D8F">
        <w:rPr>
          <w:rFonts w:asciiTheme="minorHAnsi" w:hAnsiTheme="minorHAnsi" w:cstheme="minorBidi"/>
          <w:sz w:val="24"/>
          <w:szCs w:val="24"/>
        </w:rPr>
        <w:t xml:space="preserve">om gangen. </w:t>
      </w:r>
    </w:p>
    <w:p w:rsidR="0066170A" w:rsidRPr="009760CA" w:rsidP="0066170A" w14:paraId="2665D700" w14:textId="52DFB18C">
      <w:pPr>
        <w:pStyle w:val="ListParagraph"/>
        <w:numPr>
          <w:ilvl w:val="0"/>
          <w:numId w:val="46"/>
        </w:numPr>
        <w:rPr>
          <w:rFonts w:asciiTheme="minorHAnsi" w:hAnsiTheme="minorHAnsi" w:cstheme="minorBidi"/>
          <w:b/>
          <w:bCs/>
          <w:sz w:val="24"/>
          <w:szCs w:val="24"/>
        </w:rPr>
      </w:pPr>
      <w:r w:rsidRPr="0066170A">
        <w:rPr>
          <w:rFonts w:asciiTheme="minorHAnsi" w:hAnsiTheme="minorHAnsi" w:cstheme="minorBidi"/>
          <w:b/>
          <w:bCs/>
          <w:sz w:val="24"/>
          <w:szCs w:val="24"/>
        </w:rPr>
        <w:t>FiO</w:t>
      </w:r>
      <w:r w:rsidRPr="0066170A">
        <w:rPr>
          <w:rFonts w:asciiTheme="minorHAnsi" w:hAnsiTheme="minorHAnsi" w:cstheme="minorBidi"/>
          <w:b/>
          <w:bCs/>
          <w:sz w:val="24"/>
          <w:szCs w:val="24"/>
          <w:vertAlign w:val="subscript"/>
        </w:rPr>
        <w:t>2</w:t>
      </w:r>
      <w:r w:rsidRPr="58620D8F">
        <w:rPr>
          <w:rFonts w:asciiTheme="minorHAnsi" w:hAnsiTheme="minorHAnsi" w:cstheme="minorBidi"/>
          <w:b/>
          <w:bCs/>
          <w:sz w:val="24"/>
          <w:szCs w:val="24"/>
        </w:rPr>
        <w:t xml:space="preserve">: </w:t>
      </w:r>
      <w:r w:rsidRPr="58620D8F">
        <w:rPr>
          <w:rFonts w:asciiTheme="minorHAnsi" w:hAnsiTheme="minorHAnsi" w:cstheme="minorBidi"/>
          <w:sz w:val="24"/>
          <w:szCs w:val="24"/>
        </w:rPr>
        <w:t>Justeres i tråd med ønsket SpO</w:t>
      </w:r>
      <w:r w:rsidRPr="58620D8F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58620D8F">
        <w:rPr>
          <w:rFonts w:asciiTheme="minorHAnsi" w:hAnsiTheme="minorHAnsi" w:cstheme="minorBidi"/>
          <w:sz w:val="24"/>
          <w:szCs w:val="24"/>
        </w:rPr>
        <w:t xml:space="preserve"> (90-94% hos premature, hos større barn individuell vurdering).  </w:t>
      </w:r>
    </w:p>
    <w:p w:rsidR="0066170A" w:rsidP="0066170A" w14:paraId="174F9CC2" w14:textId="77777777">
      <w:pPr>
        <w:ind w:left="360"/>
        <w:contextualSpacing/>
        <w:rPr>
          <w:rFonts w:asciiTheme="minorHAnsi" w:hAnsiTheme="minorHAnsi" w:cstheme="minorHAnsi"/>
          <w:b/>
          <w:sz w:val="24"/>
          <w:szCs w:val="24"/>
        </w:rPr>
      </w:pPr>
    </w:p>
    <w:p w:rsidR="002C0F1C" w:rsidRPr="002C0F1C" w:rsidP="0066170A" w14:paraId="32DA3899" w14:textId="77777777">
      <w:pPr>
        <w:contextualSpacing/>
        <w:rPr>
          <w:rFonts w:asciiTheme="minorHAnsi" w:hAnsiTheme="minorHAnsi" w:cstheme="minorHAnsi"/>
          <w:b/>
          <w:sz w:val="24"/>
          <w:szCs w:val="24"/>
        </w:rPr>
      </w:pPr>
    </w:p>
    <w:p w:rsidR="0066170A" w:rsidP="00C6147B" w14:paraId="125F49C6" w14:textId="66C1CC55">
      <w:pPr>
        <w:pStyle w:val="Heading2"/>
        <w:numPr>
          <w:ilvl w:val="1"/>
          <w:numId w:val="66"/>
        </w:numPr>
        <w:rPr>
          <w:rFonts w:asciiTheme="minorHAnsi" w:hAnsiTheme="minorHAnsi" w:cstheme="minorHAnsi"/>
          <w:sz w:val="28"/>
          <w:szCs w:val="28"/>
        </w:rPr>
      </w:pPr>
      <w:r w:rsidRPr="00C6147B">
        <w:rPr>
          <w:rFonts w:asciiTheme="minorHAnsi" w:hAnsiTheme="minorHAnsi" w:cstheme="minorHAnsi"/>
          <w:sz w:val="28"/>
          <w:szCs w:val="28"/>
        </w:rPr>
        <w:t xml:space="preserve"> </w:t>
      </w:r>
      <w:bookmarkStart w:id="48" w:name="_Toc210033887"/>
      <w:bookmarkStart w:id="49" w:name="_Toc256000018"/>
      <w:r w:rsidRPr="00C6147B">
        <w:rPr>
          <w:rFonts w:asciiTheme="minorHAnsi" w:hAnsiTheme="minorHAnsi" w:cstheme="minorHAnsi"/>
          <w:sz w:val="28"/>
          <w:szCs w:val="28"/>
        </w:rPr>
        <w:t>Seponering av nCPAP</w:t>
      </w:r>
      <w:bookmarkEnd w:id="49"/>
      <w:bookmarkEnd w:id="48"/>
    </w:p>
    <w:p w:rsidR="00C6147B" w:rsidRPr="00C6147B" w:rsidP="00C6147B" w14:paraId="37689867" w14:textId="77777777"/>
    <w:p w:rsidR="0066170A" w:rsidP="0066170A" w14:paraId="5B602F95" w14:textId="77777777">
      <w:pPr>
        <w:shd w:val="clear" w:color="auto" w:fill="DBE5F1" w:themeFill="accent1" w:themeFillTint="33"/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color w:val="FF0000"/>
          <w:sz w:val="24"/>
          <w:szCs w:val="24"/>
        </w:rPr>
        <w:t xml:space="preserve">NB! </w:t>
      </w:r>
      <w:r w:rsidRPr="00C120B1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Det er lege</w:t>
      </w:r>
      <w:r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n</w:t>
      </w:r>
      <w:r w:rsidRPr="00C120B1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som </w:t>
      </w:r>
      <w:r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avgjør om </w:t>
      </w:r>
      <w:r w:rsidRPr="00C120B1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CPAP</w:t>
      </w:r>
      <w:r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r w:rsidRPr="00C120B1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behandlingen skal seponeres</w:t>
      </w:r>
      <w:r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, men </w:t>
      </w:r>
      <w:r w:rsidRPr="00C120B1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sykepleier </w:t>
      </w:r>
      <w:r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kan </w:t>
      </w:r>
      <w:r w:rsidRPr="00C120B1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avslutte </w:t>
      </w:r>
      <w:r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behandlingen </w:t>
      </w:r>
      <w:r w:rsidRPr="00C120B1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uten å ha snakket med lege</w:t>
      </w:r>
      <w:r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, dersom kriteriene er tilstede og vedkommende </w:t>
      </w:r>
      <w:r w:rsidRPr="00CD7A64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har tilstrekkelig erfaring.</w:t>
      </w:r>
    </w:p>
    <w:p w:rsidR="0066170A" w:rsidP="0066170A" w14:paraId="140E573A" w14:textId="77777777">
      <w:pPr>
        <w:rPr>
          <w:rFonts w:asciiTheme="minorHAnsi" w:hAnsiTheme="minorHAnsi" w:cstheme="minorHAnsi"/>
          <w:b/>
          <w:szCs w:val="22"/>
        </w:rPr>
      </w:pPr>
    </w:p>
    <w:p w:rsidR="0066170A" w:rsidRPr="00A55FB2" w:rsidP="0066170A" w14:paraId="0534F55C" w14:textId="77777777">
      <w:pPr>
        <w:rPr>
          <w:rFonts w:asciiTheme="minorHAnsi" w:hAnsiTheme="minorHAnsi" w:cstheme="minorHAnsi"/>
          <w:sz w:val="24"/>
          <w:szCs w:val="24"/>
          <w:u w:val="single"/>
        </w:rPr>
      </w:pPr>
      <w:r w:rsidRPr="00A55FB2">
        <w:rPr>
          <w:rFonts w:asciiTheme="minorHAnsi" w:hAnsiTheme="minorHAnsi" w:cstheme="minorHAnsi"/>
          <w:b/>
          <w:sz w:val="24"/>
          <w:szCs w:val="24"/>
          <w:u w:val="single"/>
        </w:rPr>
        <w:t xml:space="preserve">Kriterier for seponering: </w:t>
      </w:r>
      <w:r w:rsidRPr="00A55FB2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</w:p>
    <w:p w:rsidR="0066170A" w:rsidRPr="00C120B1" w:rsidP="0066170A" w14:paraId="5BB5811E" w14:textId="77777777">
      <w:pPr>
        <w:pStyle w:val="ListParagraph"/>
        <w:numPr>
          <w:ilvl w:val="0"/>
          <w:numId w:val="23"/>
        </w:numPr>
        <w:rPr>
          <w:rFonts w:asciiTheme="minorHAnsi" w:hAnsiTheme="minorHAnsi" w:cstheme="minorBidi"/>
          <w:sz w:val="24"/>
          <w:szCs w:val="24"/>
        </w:rPr>
      </w:pPr>
      <w:r w:rsidRPr="58620D8F">
        <w:rPr>
          <w:rFonts w:asciiTheme="minorHAnsi" w:hAnsiTheme="minorHAnsi" w:cstheme="minorBidi"/>
          <w:sz w:val="24"/>
          <w:szCs w:val="24"/>
        </w:rPr>
        <w:t>Stabil pasient med PEEP 4-5 og FiO</w:t>
      </w:r>
      <w:r w:rsidRPr="58620D8F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58620D8F">
        <w:rPr>
          <w:rFonts w:asciiTheme="minorHAnsi" w:hAnsiTheme="minorHAnsi" w:cstheme="minorBidi"/>
          <w:sz w:val="24"/>
          <w:szCs w:val="24"/>
        </w:rPr>
        <w:t xml:space="preserve"> &lt; 30 % </w:t>
      </w:r>
    </w:p>
    <w:p w:rsidR="0066170A" w:rsidRPr="005E6844" w:rsidP="0066170A" w14:paraId="5D274CAA" w14:textId="77777777">
      <w:pPr>
        <w:pStyle w:val="ListParagraph"/>
        <w:numPr>
          <w:ilvl w:val="0"/>
          <w:numId w:val="23"/>
        </w:numPr>
        <w:rPr>
          <w:rFonts w:asciiTheme="minorHAnsi" w:hAnsiTheme="minorHAnsi" w:cstheme="minorHAnsi"/>
          <w:sz w:val="24"/>
          <w:szCs w:val="24"/>
        </w:rPr>
      </w:pPr>
      <w:r w:rsidRPr="005E6844">
        <w:rPr>
          <w:rFonts w:asciiTheme="minorHAnsi" w:hAnsiTheme="minorHAnsi" w:cstheme="minorHAnsi"/>
          <w:sz w:val="24"/>
          <w:szCs w:val="24"/>
        </w:rPr>
        <w:t>Lette eller ingen inndragninger, avtagende apneér og bradykardier, akseptable syre-base verdier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66170A" w:rsidRPr="00C27D8A" w:rsidP="0066170A" w14:paraId="47B4FDC2" w14:textId="77777777">
      <w:pPr>
        <w:pStyle w:val="ListParagraph"/>
        <w:numPr>
          <w:ilvl w:val="0"/>
          <w:numId w:val="23"/>
        </w:numPr>
        <w:ind w:left="1069"/>
        <w:rPr>
          <w:rFonts w:asciiTheme="minorHAnsi" w:hAnsiTheme="minorHAnsi" w:cstheme="minorHAnsi"/>
          <w:bCs/>
          <w:sz w:val="24"/>
          <w:szCs w:val="24"/>
        </w:rPr>
      </w:pPr>
      <w:r w:rsidRPr="00C120B1">
        <w:rPr>
          <w:rFonts w:asciiTheme="minorHAnsi" w:hAnsiTheme="minorHAnsi" w:cstheme="minorHAnsi"/>
          <w:bCs/>
          <w:sz w:val="24"/>
          <w:szCs w:val="24"/>
        </w:rPr>
        <w:t xml:space="preserve">Termin barn </w:t>
      </w:r>
      <w:r>
        <w:rPr>
          <w:rFonts w:asciiTheme="minorHAnsi" w:hAnsiTheme="minorHAnsi" w:cstheme="minorHAnsi"/>
          <w:bCs/>
          <w:sz w:val="24"/>
          <w:szCs w:val="24"/>
        </w:rPr>
        <w:t xml:space="preserve">går ofte rett av CPAP til ingen </w:t>
      </w:r>
      <w:r w:rsidRPr="00C120B1">
        <w:rPr>
          <w:rFonts w:asciiTheme="minorHAnsi" w:hAnsiTheme="minorHAnsi" w:cstheme="minorHAnsi"/>
          <w:bCs/>
          <w:sz w:val="24"/>
          <w:szCs w:val="24"/>
        </w:rPr>
        <w:t xml:space="preserve">respirasjonsstøtte </w:t>
      </w:r>
    </w:p>
    <w:p w:rsidR="0066170A" w:rsidRPr="00C120B1" w:rsidP="0066170A" w14:paraId="0577D9D1" w14:textId="77777777">
      <w:pPr>
        <w:pStyle w:val="ListParagraph"/>
        <w:numPr>
          <w:ilvl w:val="0"/>
          <w:numId w:val="23"/>
        </w:numPr>
        <w:ind w:left="1069"/>
        <w:rPr>
          <w:rFonts w:asciiTheme="minorHAnsi" w:hAnsiTheme="minorHAnsi" w:cstheme="minorHAnsi"/>
          <w:bCs/>
          <w:sz w:val="24"/>
          <w:szCs w:val="24"/>
        </w:rPr>
      </w:pPr>
      <w:r w:rsidRPr="00C120B1">
        <w:rPr>
          <w:rFonts w:asciiTheme="minorHAnsi" w:hAnsiTheme="minorHAnsi" w:cstheme="minorHAnsi"/>
          <w:bCs/>
          <w:sz w:val="24"/>
          <w:szCs w:val="24"/>
        </w:rPr>
        <w:t xml:space="preserve">Premature barn går som oftest over til </w:t>
      </w:r>
      <w:r>
        <w:rPr>
          <w:rFonts w:asciiTheme="minorHAnsi" w:hAnsiTheme="minorHAnsi" w:cstheme="minorHAnsi"/>
          <w:bCs/>
          <w:sz w:val="24"/>
          <w:szCs w:val="24"/>
        </w:rPr>
        <w:t>high flow.</w:t>
      </w:r>
    </w:p>
    <w:p w:rsidR="0066170A" w:rsidRPr="00C120B1" w:rsidP="0066170A" w14:paraId="61EBCE56" w14:textId="77777777">
      <w:pPr>
        <w:ind w:left="349"/>
        <w:rPr>
          <w:rFonts w:asciiTheme="minorHAnsi" w:hAnsiTheme="minorHAnsi" w:cstheme="minorHAnsi"/>
          <w:szCs w:val="22"/>
        </w:rPr>
      </w:pPr>
    </w:p>
    <w:p w:rsidR="002C0F1C" w:rsidRPr="002C0F1C" w:rsidP="002C0F1C" w14:paraId="1EA18930" w14:textId="0FEEB4F2">
      <w:pPr>
        <w:ind w:left="349"/>
        <w:rPr>
          <w:rFonts w:asciiTheme="minorHAnsi" w:hAnsiTheme="minorHAnsi" w:cstheme="minorHAnsi"/>
          <w:szCs w:val="22"/>
        </w:rPr>
      </w:pPr>
      <w:r w:rsidRPr="002C0F1C">
        <w:rPr>
          <w:rFonts w:asciiTheme="minorHAnsi" w:hAnsiTheme="minorHAnsi" w:cstheme="minorHAnsi"/>
          <w:b/>
          <w:noProof/>
          <w:szCs w:val="22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3483610</wp:posOffset>
                </wp:positionH>
                <wp:positionV relativeFrom="paragraph">
                  <wp:posOffset>9525</wp:posOffset>
                </wp:positionV>
                <wp:extent cx="1990725" cy="575310"/>
                <wp:effectExtent l="0" t="0" r="0" b="0"/>
                <wp:wrapSquare wrapText="bothSides"/>
                <wp:docPr id="409808153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575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F1C" w:rsidRPr="000E7E5B" w:rsidP="002C0F1C" w14:textId="777777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0E7E5B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Dokumentasjon ved CPAP behandling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width:156.75pt;height:45.3pt;margin-top:0.75pt;margin-left:274.3pt;mso-height-percent:0;mso-height-relative:margin;mso-position-horizontal-relative:margin;mso-width-percent:0;mso-width-relative:margin;mso-wrap-distance-bottom:3.6pt;mso-wrap-distance-left:9pt;mso-wrap-distance-right:9pt;mso-wrap-distance-top:3.6pt;mso-wrap-style:square;position:absolute;visibility:visible;v-text-anchor:top;z-index:251661312" filled="f" stroked="f">
                <v:textbox>
                  <w:txbxContent>
                    <w:p w:rsidR="002C0F1C" w:rsidRPr="000E7E5B" w:rsidP="002C0F1C" w14:paraId="5D690C6A" w14:textId="77777777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0E7E5B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Dokumentasjon ved CPAP behandling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C0F1C" w:rsidRPr="00C6147B" w:rsidP="00C6147B" w14:paraId="3618ACC3" w14:textId="7EDFFE25">
      <w:pPr>
        <w:pStyle w:val="Heading2"/>
        <w:numPr>
          <w:ilvl w:val="1"/>
          <w:numId w:val="66"/>
        </w:numPr>
        <w:rPr>
          <w:rFonts w:asciiTheme="minorHAnsi" w:hAnsiTheme="minorHAnsi" w:cstheme="minorHAnsi"/>
          <w:sz w:val="28"/>
          <w:szCs w:val="28"/>
        </w:rPr>
      </w:pPr>
      <w:bookmarkStart w:id="50" w:name="_Toc210033888"/>
      <w:r w:rsidRPr="00C6147B">
        <w:rPr>
          <w:rFonts w:asciiTheme="minorHAnsi" w:hAnsiTheme="minorHAnsi" w:cstheme="minorHAnsi"/>
          <w:sz w:val="28"/>
          <w:szCs w:val="28"/>
        </w:rPr>
        <w:t xml:space="preserve"> </w:t>
      </w:r>
      <w:bookmarkStart w:id="51" w:name="_Toc256000019"/>
      <w:r w:rsidRPr="00C6147B">
        <w:rPr>
          <w:rFonts w:asciiTheme="minorHAnsi" w:hAnsiTheme="minorHAnsi" w:cstheme="minorHAnsi"/>
          <w:sz w:val="28"/>
          <w:szCs w:val="28"/>
        </w:rPr>
        <w:t>Dokumentasjon</w:t>
      </w:r>
      <w:bookmarkEnd w:id="51"/>
      <w:bookmarkEnd w:id="50"/>
    </w:p>
    <w:p w:rsidR="002C0F1C" w:rsidRPr="002C0F1C" w:rsidP="002C0F1C" w14:paraId="6BA882C3" w14:textId="3051CB83">
      <w:r w:rsidRPr="00C120B1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margin">
              <wp:posOffset>3369310</wp:posOffset>
            </wp:positionH>
            <wp:positionV relativeFrom="paragraph">
              <wp:posOffset>16510</wp:posOffset>
            </wp:positionV>
            <wp:extent cx="2209800" cy="2561590"/>
            <wp:effectExtent l="0" t="0" r="0" b="0"/>
            <wp:wrapTight wrapText="bothSides">
              <wp:wrapPolygon>
                <wp:start x="0" y="0"/>
                <wp:lineTo x="0" y="21364"/>
                <wp:lineTo x="21414" y="21364"/>
                <wp:lineTo x="21414" y="0"/>
                <wp:lineTo x="0" y="0"/>
              </wp:wrapPolygon>
            </wp:wrapTight>
            <wp:docPr id="252194072" name="Bilde 1" descr="Ingen beskrivelse er tilgjengelig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194072" name="Picture 2" descr="Ingen beskrivelse er tilgjengelig.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387" b="386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54EA" w:rsidRPr="00BE15F0" w:rsidP="00B254EA" w14:paraId="105060E9" w14:textId="00935C8A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BE15F0">
        <w:rPr>
          <w:rFonts w:asciiTheme="minorHAnsi" w:hAnsiTheme="minorHAnsi" w:cstheme="minorHAnsi"/>
          <w:b/>
          <w:bCs/>
          <w:sz w:val="24"/>
          <w:szCs w:val="24"/>
        </w:rPr>
        <w:t xml:space="preserve">Dokumenter følgende ved CPAP behandling: </w:t>
      </w:r>
    </w:p>
    <w:p w:rsidR="00B254EA" w:rsidRPr="00BE15F0" w:rsidP="00B254EA" w14:paraId="76A27294" w14:textId="4F18B2D2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sz w:val="24"/>
          <w:szCs w:val="24"/>
        </w:rPr>
      </w:pPr>
      <w:r w:rsidRPr="00BE15F0">
        <w:rPr>
          <w:rFonts w:asciiTheme="minorHAnsi" w:hAnsiTheme="minorHAnsi" w:cstheme="minorHAnsi"/>
          <w:sz w:val="24"/>
          <w:szCs w:val="24"/>
        </w:rPr>
        <w:t xml:space="preserve">Flow.  </w:t>
      </w:r>
    </w:p>
    <w:p w:rsidR="00B254EA" w:rsidRPr="00BE15F0" w:rsidP="00B254EA" w14:paraId="511290D9" w14:textId="70CE7BAD">
      <w:pPr>
        <w:pStyle w:val="ListParagraph"/>
        <w:numPr>
          <w:ilvl w:val="0"/>
          <w:numId w:val="28"/>
        </w:numPr>
        <w:rPr>
          <w:rFonts w:asciiTheme="minorHAnsi" w:hAnsiTheme="minorHAnsi" w:cstheme="minorBidi"/>
          <w:sz w:val="24"/>
          <w:szCs w:val="24"/>
        </w:rPr>
      </w:pPr>
      <w:r w:rsidRPr="58620D8F">
        <w:rPr>
          <w:rFonts w:asciiTheme="minorHAnsi" w:hAnsiTheme="minorHAnsi" w:cstheme="minorBidi"/>
          <w:sz w:val="24"/>
          <w:szCs w:val="24"/>
        </w:rPr>
        <w:t>FiO</w:t>
      </w:r>
      <w:r w:rsidRPr="58620D8F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58620D8F">
        <w:rPr>
          <w:rFonts w:asciiTheme="minorHAnsi" w:hAnsiTheme="minorHAnsi" w:cstheme="minorBidi"/>
          <w:sz w:val="24"/>
          <w:szCs w:val="24"/>
        </w:rPr>
        <w:t xml:space="preserve"> i %. </w:t>
      </w:r>
    </w:p>
    <w:p w:rsidR="00B254EA" w:rsidRPr="00BE15F0" w:rsidP="00B254EA" w14:paraId="504BC30D" w14:textId="58344C92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sz w:val="24"/>
          <w:szCs w:val="24"/>
        </w:rPr>
      </w:pPr>
      <w:r w:rsidRPr="00BE15F0">
        <w:rPr>
          <w:rFonts w:asciiTheme="minorHAnsi" w:hAnsiTheme="minorHAnsi" w:cstheme="minorHAnsi"/>
          <w:sz w:val="24"/>
          <w:szCs w:val="24"/>
        </w:rPr>
        <w:t>Middeltrykk (Pmean).</w:t>
      </w:r>
    </w:p>
    <w:p w:rsidR="00B254EA" w:rsidRPr="00BE15F0" w:rsidP="00B254EA" w14:paraId="0586AAFC" w14:textId="77777777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sz w:val="24"/>
          <w:szCs w:val="24"/>
        </w:rPr>
      </w:pPr>
      <w:r w:rsidRPr="00BE15F0">
        <w:rPr>
          <w:rFonts w:asciiTheme="minorHAnsi" w:hAnsiTheme="minorHAnsi" w:cstheme="minorHAnsi"/>
          <w:sz w:val="24"/>
          <w:szCs w:val="24"/>
        </w:rPr>
        <w:t xml:space="preserve">PEEP. </w:t>
      </w:r>
    </w:p>
    <w:p w:rsidR="00B254EA" w:rsidRPr="00BE15F0" w:rsidP="00B254EA" w14:paraId="1A5A302F" w14:textId="77777777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sz w:val="24"/>
          <w:szCs w:val="24"/>
        </w:rPr>
      </w:pPr>
      <w:r w:rsidRPr="00BE15F0">
        <w:rPr>
          <w:rFonts w:asciiTheme="minorHAnsi" w:hAnsiTheme="minorHAnsi" w:cstheme="minorHAnsi"/>
          <w:sz w:val="24"/>
          <w:szCs w:val="24"/>
        </w:rPr>
        <w:t xml:space="preserve">Temperatur på fukter.  </w:t>
      </w:r>
    </w:p>
    <w:p w:rsidR="00B254EA" w:rsidRPr="00BE15F0" w:rsidP="00B254EA" w14:paraId="10F73C1D" w14:textId="77777777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sz w:val="24"/>
          <w:szCs w:val="24"/>
        </w:rPr>
      </w:pPr>
      <w:r w:rsidRPr="00BE15F0">
        <w:rPr>
          <w:rFonts w:asciiTheme="minorHAnsi" w:hAnsiTheme="minorHAnsi" w:cstheme="minorHAnsi"/>
          <w:sz w:val="24"/>
          <w:szCs w:val="24"/>
        </w:rPr>
        <w:t>Om pasienten har maske eller prong</w:t>
      </w:r>
      <w:r>
        <w:rPr>
          <w:rFonts w:asciiTheme="minorHAnsi" w:hAnsiTheme="minorHAnsi" w:cstheme="minorHAnsi"/>
          <w:sz w:val="24"/>
          <w:szCs w:val="24"/>
        </w:rPr>
        <w:t>er</w:t>
      </w:r>
      <w:r w:rsidRPr="00BE15F0">
        <w:rPr>
          <w:rFonts w:asciiTheme="minorHAnsi" w:hAnsiTheme="minorHAnsi" w:cstheme="minorHAnsi"/>
          <w:sz w:val="24"/>
          <w:szCs w:val="24"/>
        </w:rPr>
        <w:t xml:space="preserve">.  </w:t>
      </w:r>
    </w:p>
    <w:p w:rsidR="00B254EA" w:rsidRPr="00BE15F0" w:rsidP="00B254EA" w14:paraId="77C9F17C" w14:textId="77777777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sz w:val="24"/>
          <w:szCs w:val="24"/>
        </w:rPr>
      </w:pPr>
      <w:r w:rsidRPr="00BE15F0">
        <w:rPr>
          <w:rFonts w:asciiTheme="minorHAnsi" w:hAnsiTheme="minorHAnsi" w:cstheme="minorHAnsi"/>
          <w:sz w:val="24"/>
          <w:szCs w:val="24"/>
        </w:rPr>
        <w:t>At det er sterilt vann på fukter.</w:t>
      </w:r>
    </w:p>
    <w:p w:rsidR="00B254EA" w:rsidRPr="00C120B1" w:rsidP="00B254EA" w14:paraId="194210CB" w14:textId="77777777">
      <w:pPr>
        <w:rPr>
          <w:rFonts w:asciiTheme="minorHAnsi" w:hAnsiTheme="minorHAnsi" w:cstheme="minorHAnsi"/>
          <w:szCs w:val="22"/>
        </w:rPr>
      </w:pPr>
    </w:p>
    <w:p w:rsidR="002C0F1C" w:rsidRPr="002C0F1C" w:rsidP="002C0F1C" w14:paraId="20FC9009" w14:textId="77777777">
      <w:pPr>
        <w:rPr>
          <w:rFonts w:asciiTheme="minorHAnsi" w:hAnsiTheme="minorHAnsi" w:cstheme="minorHAnsi"/>
          <w:szCs w:val="22"/>
        </w:rPr>
      </w:pPr>
    </w:p>
    <w:p w:rsidR="002C0F1C" w:rsidRPr="002C0F1C" w:rsidP="002C0F1C" w14:paraId="142E5C13" w14:textId="77777777">
      <w:pPr>
        <w:rPr>
          <w:rFonts w:asciiTheme="minorHAnsi" w:hAnsiTheme="minorHAnsi" w:cstheme="minorHAnsi"/>
        </w:rPr>
      </w:pPr>
    </w:p>
    <w:p w:rsidR="002C0F1C" w:rsidRPr="002C0F1C" w:rsidP="00C6147B" w14:paraId="518EFE39" w14:textId="4998EBB0">
      <w:pPr>
        <w:pStyle w:val="Heading1"/>
      </w:pPr>
      <w:bookmarkStart w:id="52" w:name="_Toc210033889"/>
      <w:bookmarkStart w:id="53" w:name="_Toc256000020"/>
      <w:r w:rsidRPr="002C0F1C">
        <w:t xml:space="preserve">Nasal </w:t>
      </w:r>
      <w:r w:rsidRPr="002C0F1C">
        <w:t>High flow behandling</w:t>
      </w:r>
      <w:bookmarkEnd w:id="53"/>
      <w:bookmarkEnd w:id="52"/>
      <w:r w:rsidRPr="002C0F1C">
        <w:t xml:space="preserve"> </w:t>
      </w:r>
    </w:p>
    <w:p w:rsidR="00B254EA" w:rsidP="00B254EA" w14:paraId="53B196B3" w14:textId="77777777">
      <w:pPr>
        <w:ind w:left="360"/>
        <w:rPr>
          <w:rFonts w:asciiTheme="minorHAnsi" w:hAnsiTheme="minorHAnsi" w:cstheme="minorHAnsi"/>
          <w:sz w:val="24"/>
          <w:szCs w:val="24"/>
        </w:rPr>
      </w:pPr>
      <w:r w:rsidRPr="002C0F1C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-281305</wp:posOffset>
                </wp:positionH>
                <wp:positionV relativeFrom="paragraph">
                  <wp:posOffset>69215</wp:posOffset>
                </wp:positionV>
                <wp:extent cx="5162550" cy="1904111"/>
                <wp:effectExtent l="0" t="0" r="19050" b="18415"/>
                <wp:wrapSquare wrapText="bothSides"/>
                <wp:docPr id="775917855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2550" cy="190411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4F81BD">
                              <a:lumMod val="40000"/>
                              <a:lumOff val="6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F1C" w:rsidRPr="00512D06" w:rsidP="002C0F1C" w14:textId="77777777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2"/>
                              </w:rPr>
                              <w:t>NB!</w:t>
                            </w:r>
                            <w:r w:rsidRPr="00512D06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2"/>
                              </w:rPr>
                              <w:t xml:space="preserve"> </w:t>
                            </w:r>
                            <w:r w:rsidRPr="00512D06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2"/>
                              </w:rPr>
                              <w:t>Det er leg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2"/>
                              </w:rPr>
                              <w:t>en</w:t>
                            </w:r>
                            <w:r w:rsidRPr="00512D06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2"/>
                              </w:rPr>
                              <w:t xml:space="preserve"> som ordinerer oppstart av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2"/>
                              </w:rPr>
                              <w:t>high flow</w:t>
                            </w:r>
                            <w:r w:rsidRPr="00512D06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2"/>
                              </w:rPr>
                              <w:t xml:space="preserve"> behandling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width:406.5pt;height:149.95pt;margin-top:5.45pt;margin-left:-22.15pt;mso-height-percent:200;mso-height-relative:margin;mso-width-percent:0;mso-width-relative:margin;mso-wrap-distance-bottom:3.6pt;mso-wrap-distance-left:9pt;mso-wrap-distance-right:9pt;mso-wrap-distance-top:3.6pt;mso-wrap-style:square;position:absolute;visibility:visible;v-text-anchor:top;z-index:251668480" fillcolor="#b8cce4" strokecolor="#b9cde5">
                <v:textbox style="mso-fit-shape-to-text:t">
                  <w:txbxContent>
                    <w:p w:rsidR="002C0F1C" w:rsidRPr="00512D06" w:rsidP="002C0F1C" w14:paraId="266E0FDF" w14:textId="77777777">
                      <w:pP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2"/>
                        </w:rPr>
                        <w:t>NB!</w:t>
                      </w:r>
                      <w:r w:rsidRPr="00512D06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2"/>
                        </w:rPr>
                        <w:t xml:space="preserve"> </w:t>
                      </w:r>
                      <w:r w:rsidRPr="00512D06"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2"/>
                        </w:rPr>
                        <w:t>Det er leg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2"/>
                        </w:rPr>
                        <w:t>en</w:t>
                      </w:r>
                      <w:r w:rsidRPr="00512D06"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2"/>
                        </w:rPr>
                        <w:t xml:space="preserve"> som ordinerer oppstart av 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2"/>
                        </w:rPr>
                        <w:t>high flow</w:t>
                      </w:r>
                      <w:r w:rsidRPr="00512D06"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2"/>
                        </w:rPr>
                        <w:t xml:space="preserve"> behandling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254EA" w:rsidP="00B254EA" w14:paraId="1A37E235" w14:textId="77777777">
      <w:pPr>
        <w:ind w:left="360"/>
        <w:rPr>
          <w:rFonts w:asciiTheme="minorHAnsi" w:hAnsiTheme="minorHAnsi" w:cstheme="minorHAnsi"/>
          <w:sz w:val="24"/>
          <w:szCs w:val="24"/>
        </w:rPr>
      </w:pPr>
    </w:p>
    <w:p w:rsidR="002C0F1C" w:rsidRPr="002C0F1C" w:rsidP="00B254EA" w14:paraId="269BF5F8" w14:textId="5EEF37AD">
      <w:pPr>
        <w:ind w:left="360"/>
        <w:rPr>
          <w:rFonts w:asciiTheme="minorHAnsi" w:hAnsiTheme="minorHAnsi" w:cstheme="minorHAnsi"/>
          <w:sz w:val="24"/>
          <w:szCs w:val="24"/>
        </w:rPr>
      </w:pPr>
      <w:r w:rsidRPr="002C0F1C">
        <w:rPr>
          <w:rFonts w:asciiTheme="minorHAnsi" w:hAnsiTheme="minorHAnsi" w:cstheme="minorHAnsi"/>
          <w:sz w:val="24"/>
          <w:szCs w:val="24"/>
        </w:rPr>
        <w:t xml:space="preserve"> </w:t>
      </w:r>
    </w:p>
    <w:p w:rsidR="00B254EA" w:rsidP="00B254EA" w14:paraId="4A389062" w14:textId="706D2953">
      <w:pPr>
        <w:pStyle w:val="ListParagraph"/>
        <w:numPr>
          <w:ilvl w:val="0"/>
          <w:numId w:val="49"/>
        </w:numPr>
        <w:ind w:left="360"/>
        <w:rPr>
          <w:rFonts w:asciiTheme="minorHAnsi" w:hAnsiTheme="minorHAnsi" w:cstheme="minorBidi"/>
          <w:sz w:val="24"/>
          <w:szCs w:val="24"/>
        </w:rPr>
      </w:pPr>
      <w:r w:rsidRPr="58620D8F">
        <w:rPr>
          <w:rFonts w:asciiTheme="minorHAnsi" w:hAnsiTheme="minorHAnsi" w:cstheme="minorBidi"/>
          <w:sz w:val="24"/>
          <w:szCs w:val="24"/>
        </w:rPr>
        <w:t>Ved high flow</w:t>
      </w:r>
      <w:r>
        <w:rPr>
          <w:rFonts w:asciiTheme="minorHAnsi" w:hAnsiTheme="minorHAnsi" w:cstheme="minorBidi"/>
          <w:sz w:val="24"/>
          <w:szCs w:val="24"/>
        </w:rPr>
        <w:t xml:space="preserve"> </w:t>
      </w:r>
      <w:r w:rsidRPr="58620D8F">
        <w:rPr>
          <w:rFonts w:asciiTheme="minorHAnsi" w:hAnsiTheme="minorHAnsi" w:cstheme="minorBidi"/>
          <w:sz w:val="24"/>
          <w:szCs w:val="24"/>
        </w:rPr>
        <w:t xml:space="preserve">behandling skapes det et trykk som gir en hvis PEEP. Selv om PEEP på high flow ikke kan defineres i klinikken, har studier hos nyfødte vist at </w:t>
      </w:r>
      <w:r w:rsidRPr="58620D8F">
        <w:rPr>
          <w:rFonts w:asciiTheme="minorHAnsi" w:hAnsiTheme="minorHAnsi" w:cstheme="minorBidi"/>
          <w:sz w:val="24"/>
          <w:szCs w:val="24"/>
        </w:rPr>
        <w:t>man kan oppnå PEEP på inntil 4 cmH</w:t>
      </w:r>
      <w:r w:rsidRPr="58620D8F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58620D8F">
        <w:rPr>
          <w:rFonts w:asciiTheme="minorHAnsi" w:hAnsiTheme="minorHAnsi" w:cstheme="minorBidi"/>
          <w:sz w:val="24"/>
          <w:szCs w:val="24"/>
        </w:rPr>
        <w:t xml:space="preserve">O ved 6-8 L i flow. </w:t>
      </w:r>
    </w:p>
    <w:p w:rsidR="00B254EA" w:rsidRPr="00B712BE" w:rsidP="00B254EA" w14:paraId="7707E042" w14:textId="77777777">
      <w:pPr>
        <w:pStyle w:val="ListParagraph"/>
        <w:numPr>
          <w:ilvl w:val="0"/>
          <w:numId w:val="49"/>
        </w:numPr>
        <w:ind w:left="360"/>
        <w:rPr>
          <w:rFonts w:asciiTheme="minorHAnsi" w:hAnsiTheme="minorHAnsi" w:cstheme="minorBidi"/>
          <w:sz w:val="24"/>
          <w:szCs w:val="24"/>
        </w:rPr>
      </w:pPr>
      <w:r w:rsidRPr="58620D8F">
        <w:rPr>
          <w:rFonts w:asciiTheme="minorHAnsi" w:hAnsiTheme="minorHAnsi" w:cstheme="minorBidi"/>
          <w:sz w:val="24"/>
          <w:szCs w:val="24"/>
        </w:rPr>
        <w:t>Behandlingen er mer pasientvennlig: forflytning og amming er enklere. Det er mindre støy og ansiktet utsettes for mindre trykk enn ved CPAP.</w:t>
      </w:r>
    </w:p>
    <w:p w:rsidR="00B254EA" w:rsidRPr="00837B28" w:rsidP="00B254EA" w14:paraId="043329F5" w14:textId="26D74BC4">
      <w:pPr>
        <w:pStyle w:val="ListParagraph"/>
        <w:numPr>
          <w:ilvl w:val="0"/>
          <w:numId w:val="49"/>
        </w:numPr>
        <w:ind w:left="360"/>
        <w:rPr>
          <w:rFonts w:asciiTheme="minorHAnsi" w:hAnsiTheme="minorHAnsi" w:cstheme="minorHAnsi"/>
          <w:sz w:val="24"/>
          <w:szCs w:val="24"/>
        </w:rPr>
      </w:pPr>
      <w:r w:rsidRPr="004158DA">
        <w:rPr>
          <w:rFonts w:asciiTheme="minorHAnsi" w:hAnsiTheme="minorHAnsi" w:cstheme="minorHAnsi"/>
          <w:sz w:val="24"/>
          <w:szCs w:val="24"/>
        </w:rPr>
        <w:t xml:space="preserve">Ved </w:t>
      </w:r>
      <w:r>
        <w:rPr>
          <w:rFonts w:asciiTheme="minorHAnsi" w:hAnsiTheme="minorHAnsi" w:cstheme="minorHAnsi"/>
          <w:sz w:val="24"/>
          <w:szCs w:val="24"/>
        </w:rPr>
        <w:t>high flow</w:t>
      </w:r>
      <w:r w:rsidRPr="004158DA">
        <w:rPr>
          <w:rFonts w:asciiTheme="minorHAnsi" w:hAnsiTheme="minorHAnsi" w:cstheme="minorHAnsi"/>
          <w:sz w:val="24"/>
          <w:szCs w:val="24"/>
        </w:rPr>
        <w:t xml:space="preserve"> behandling brukes nesekateter</w:t>
      </w:r>
      <w:r>
        <w:rPr>
          <w:rFonts w:asciiTheme="minorHAnsi" w:hAnsiTheme="minorHAnsi" w:cstheme="minorHAnsi"/>
          <w:sz w:val="24"/>
          <w:szCs w:val="24"/>
        </w:rPr>
        <w:t xml:space="preserve">: se </w:t>
      </w:r>
      <w:r w:rsidRPr="00837B28">
        <w:rPr>
          <w:rFonts w:asciiTheme="minorHAnsi" w:hAnsiTheme="minorHAnsi" w:cstheme="minorHAnsi"/>
          <w:sz w:val="24"/>
          <w:szCs w:val="24"/>
        </w:rPr>
        <w:t xml:space="preserve">brukerveileder til Fabian for valg av </w:t>
      </w:r>
      <w:r w:rsidRPr="00837B2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nesekateter - </w:t>
      </w:r>
      <w:hyperlink r:id="rId17" w:anchor="rpShowDynamicModalDocument-26829" w:history="1">
        <w:r w:rsidRPr="00837B28">
          <w:rPr>
            <w:rFonts w:asciiTheme="minorHAnsi" w:hAnsiTheme="minorHAnsi" w:cstheme="minorHAnsi"/>
            <w:color w:val="000000" w:themeColor="text1"/>
            <w:sz w:val="24"/>
            <w:szCs w:val="24"/>
            <w:u w:val="single"/>
          </w:rPr>
          <w:t>HBE EK</w:t>
        </w:r>
      </w:hyperlink>
      <w:r w:rsidRPr="00837B2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). </w:t>
      </w:r>
    </w:p>
    <w:p w:rsidR="00B254EA" w:rsidRPr="004158DA" w:rsidP="00B254EA" w14:paraId="39DD57B9" w14:textId="77777777">
      <w:pPr>
        <w:pStyle w:val="ListParagraph"/>
        <w:numPr>
          <w:ilvl w:val="0"/>
          <w:numId w:val="49"/>
        </w:numPr>
        <w:ind w:left="360"/>
        <w:rPr>
          <w:rFonts w:asciiTheme="minorHAnsi" w:hAnsiTheme="minorHAnsi" w:cstheme="minorHAnsi"/>
          <w:sz w:val="24"/>
          <w:szCs w:val="24"/>
        </w:rPr>
      </w:pPr>
      <w:r w:rsidRPr="004158DA">
        <w:rPr>
          <w:rFonts w:asciiTheme="minorHAnsi" w:hAnsiTheme="minorHAnsi" w:cstheme="minorHAnsi"/>
          <w:sz w:val="24"/>
          <w:szCs w:val="24"/>
        </w:rPr>
        <w:t>Hig</w:t>
      </w:r>
      <w:r>
        <w:rPr>
          <w:rFonts w:asciiTheme="minorHAnsi" w:hAnsiTheme="minorHAnsi" w:cstheme="minorHAnsi"/>
          <w:sz w:val="24"/>
          <w:szCs w:val="24"/>
        </w:rPr>
        <w:t>h flow</w:t>
      </w:r>
      <w:r w:rsidRPr="004158DA">
        <w:rPr>
          <w:rFonts w:asciiTheme="minorHAnsi" w:hAnsiTheme="minorHAnsi" w:cstheme="minorHAnsi"/>
          <w:sz w:val="24"/>
          <w:szCs w:val="24"/>
        </w:rPr>
        <w:t xml:space="preserve"> gis alltid i kombinasjon med varm fukting, via slangesett F&amp;P RT 330 tilkoblet fukter F&amp;P 850.  </w:t>
      </w:r>
    </w:p>
    <w:p w:rsidR="002C0F1C" w:rsidRPr="002C0F1C" w:rsidP="002C0F1C" w14:paraId="483803BC" w14:textId="77777777">
      <w:pPr>
        <w:rPr>
          <w:rFonts w:asciiTheme="minorHAnsi" w:hAnsiTheme="minorHAnsi" w:cstheme="minorHAnsi"/>
          <w:szCs w:val="22"/>
        </w:rPr>
      </w:pPr>
    </w:p>
    <w:p w:rsidR="00B254EA" w:rsidRPr="00C6147B" w:rsidP="00C6147B" w14:paraId="03FADA12" w14:textId="498C91F2">
      <w:pPr>
        <w:pStyle w:val="Heading2"/>
        <w:numPr>
          <w:ilvl w:val="0"/>
          <w:numId w:val="0"/>
        </w:numPr>
        <w:rPr>
          <w:rFonts w:asciiTheme="minorHAnsi" w:hAnsiTheme="minorHAnsi" w:cstheme="minorHAnsi"/>
          <w:sz w:val="28"/>
          <w:szCs w:val="28"/>
        </w:rPr>
      </w:pPr>
      <w:bookmarkStart w:id="54" w:name="_Toc210033890"/>
      <w:bookmarkStart w:id="55" w:name="_Toc256000021"/>
      <w:r w:rsidRPr="00C6147B">
        <w:rPr>
          <w:rFonts w:asciiTheme="minorHAnsi" w:hAnsiTheme="minorHAnsi" w:cstheme="minorHAnsi"/>
          <w:sz w:val="28"/>
          <w:szCs w:val="28"/>
        </w:rPr>
        <w:t>9.1 Indikasjon for high flow behandling</w:t>
      </w:r>
      <w:bookmarkEnd w:id="55"/>
      <w:bookmarkEnd w:id="54"/>
      <w:r w:rsidRPr="00C6147B">
        <w:rPr>
          <w:rFonts w:asciiTheme="minorHAnsi" w:hAnsiTheme="minorHAnsi" w:cstheme="minorHAnsi"/>
          <w:sz w:val="28"/>
          <w:szCs w:val="28"/>
        </w:rPr>
        <w:t xml:space="preserve"> </w:t>
      </w:r>
    </w:p>
    <w:p w:rsidR="00B254EA" w:rsidP="00B254EA" w14:paraId="7C275ADE" w14:textId="77777777">
      <w:pPr>
        <w:rPr>
          <w:rFonts w:asciiTheme="minorHAnsi" w:hAnsiTheme="minorHAnsi" w:cstheme="minorHAnsi"/>
          <w:sz w:val="24"/>
          <w:szCs w:val="24"/>
        </w:rPr>
      </w:pPr>
    </w:p>
    <w:p w:rsidR="00B254EA" w:rsidRPr="00B254EA" w:rsidP="00B254EA" w14:paraId="4D614938" w14:textId="30C7CD9A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Pr="00B254EA">
        <w:rPr>
          <w:rFonts w:asciiTheme="minorHAnsi" w:hAnsiTheme="minorHAnsi" w:cstheme="minorHAnsi"/>
          <w:sz w:val="24"/>
          <w:szCs w:val="24"/>
        </w:rPr>
        <w:t>remature som er stabil på Cpap:</w:t>
      </w:r>
    </w:p>
    <w:p w:rsidR="00B254EA" w:rsidRPr="00C120B1" w:rsidP="00B254EA" w14:paraId="2842B938" w14:textId="77777777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P</w:t>
      </w:r>
      <w:r>
        <w:rPr>
          <w:rFonts w:asciiTheme="minorHAnsi" w:hAnsiTheme="minorHAnsi" w:cstheme="minorHAnsi"/>
          <w:sz w:val="24"/>
          <w:szCs w:val="24"/>
        </w:rPr>
        <w:t>EEP</w:t>
      </w:r>
      <w:r w:rsidRPr="00C120B1">
        <w:rPr>
          <w:rFonts w:asciiTheme="minorHAnsi" w:hAnsiTheme="minorHAnsi" w:cstheme="minorHAnsi"/>
          <w:sz w:val="24"/>
          <w:szCs w:val="24"/>
        </w:rPr>
        <w:t xml:space="preserve"> 4 – 5 cm H</w:t>
      </w:r>
      <w:r w:rsidRPr="00C120B1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C120B1">
        <w:rPr>
          <w:rFonts w:asciiTheme="minorHAnsi" w:hAnsiTheme="minorHAnsi" w:cstheme="minorHAnsi"/>
          <w:sz w:val="24"/>
          <w:szCs w:val="24"/>
        </w:rPr>
        <w:t>O</w:t>
      </w:r>
    </w:p>
    <w:p w:rsidR="00B254EA" w:rsidRPr="00C120B1" w:rsidP="00B254EA" w14:paraId="22C864F3" w14:textId="77777777">
      <w:pPr>
        <w:pStyle w:val="ListParagraph"/>
        <w:numPr>
          <w:ilvl w:val="0"/>
          <w:numId w:val="13"/>
        </w:numPr>
        <w:rPr>
          <w:rFonts w:asciiTheme="minorHAnsi" w:hAnsiTheme="minorHAnsi" w:cstheme="minorBidi"/>
          <w:sz w:val="24"/>
          <w:szCs w:val="24"/>
        </w:rPr>
      </w:pPr>
      <w:r w:rsidRPr="58620D8F">
        <w:rPr>
          <w:rFonts w:asciiTheme="minorHAnsi" w:hAnsiTheme="minorHAnsi" w:cstheme="minorBidi"/>
          <w:sz w:val="24"/>
          <w:szCs w:val="24"/>
        </w:rPr>
        <w:t>FiO</w:t>
      </w:r>
      <w:r w:rsidRPr="58620D8F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58620D8F">
        <w:rPr>
          <w:rFonts w:asciiTheme="minorHAnsi" w:hAnsiTheme="minorHAnsi" w:cstheme="minorBidi"/>
          <w:sz w:val="24"/>
          <w:szCs w:val="24"/>
        </w:rPr>
        <w:t xml:space="preserve"> ≤ 30 %</w:t>
      </w:r>
    </w:p>
    <w:p w:rsidR="00B254EA" w:rsidRPr="00C120B1" w:rsidP="00B254EA" w14:paraId="7CD57C51" w14:textId="77777777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Respirasjonsfrekvens (RF) ˂ 60</w:t>
      </w:r>
    </w:p>
    <w:p w:rsidR="00B254EA" w:rsidP="00B254EA" w14:paraId="250F188D" w14:textId="77777777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 xml:space="preserve">Få apnéer </w:t>
      </w:r>
    </w:p>
    <w:p w:rsidR="002C0F1C" w:rsidRPr="002C0F1C" w:rsidP="00B254EA" w14:paraId="5A5F4146" w14:textId="4F2DAD11">
      <w:pPr>
        <w:ind w:left="720"/>
        <w:contextualSpacing/>
        <w:rPr>
          <w:rFonts w:asciiTheme="minorHAnsi" w:hAnsiTheme="minorHAnsi" w:cstheme="minorHAnsi"/>
          <w:sz w:val="24"/>
          <w:szCs w:val="24"/>
        </w:rPr>
      </w:pPr>
      <w:r w:rsidRPr="003F121D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322580</wp:posOffset>
                </wp:positionV>
                <wp:extent cx="5727700" cy="1899666"/>
                <wp:effectExtent l="0" t="0" r="25400" b="22860"/>
                <wp:wrapSquare wrapText="bothSides"/>
                <wp:docPr id="1742155041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700" cy="1899666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4F81BD">
                              <a:lumMod val="40000"/>
                              <a:lumOff val="6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4EA" w:rsidRPr="003F121D" w:rsidP="00B254EA" w14:textId="77777777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8B789F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NB!</w:t>
                            </w:r>
                            <w:r w:rsidRPr="008B789F"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42DB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Premature og syke nyfødte som har behov for pustestøtte starter sjelden med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high flow. S</w:t>
                            </w:r>
                            <w:r w:rsidRPr="009442DB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tandard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behandling vil være</w:t>
                            </w:r>
                            <w:r w:rsidRPr="009442DB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CPAP.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3" type="#_x0000_t202" style="width:451pt;height:149.6pt;margin-top:25.4pt;margin-left:399.8pt;mso-height-percent:200;mso-height-relative:margin;mso-position-horizontal:right;mso-position-horizontal-relative:margin;mso-width-percent:0;mso-width-relative:margin;mso-wrap-distance-bottom:3.6pt;mso-wrap-distance-left:9pt;mso-wrap-distance-right:9pt;mso-wrap-distance-top:3.6pt;mso-wrap-style:square;position:absolute;visibility:visible;v-text-anchor:top;z-index:251726848" fillcolor="#c6d9f1" strokecolor="#b9cde5">
                <v:textbox style="mso-fit-shape-to-text:t">
                  <w:txbxContent>
                    <w:p w:rsidR="00B254EA" w:rsidRPr="003F121D" w:rsidP="00B254EA" w14:paraId="31C8CFD6" w14:textId="77777777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8B789F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</w:rPr>
                        <w:t>NB!</w:t>
                      </w:r>
                      <w:r w:rsidRPr="008B789F"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9442DB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Premature og syke nyfødte som har behov for pustestøtte starter sjelden med </w:t>
                      </w: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high flow. S</w:t>
                      </w:r>
                      <w:r w:rsidRPr="009442DB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tandard </w:t>
                      </w: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behandling vil være</w:t>
                      </w:r>
                      <w:r w:rsidRPr="009442DB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CPAP.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120B1">
        <w:rPr>
          <w:rFonts w:asciiTheme="minorHAnsi" w:hAnsiTheme="minorHAnsi" w:cstheme="minorHAnsi"/>
          <w:sz w:val="24"/>
          <w:szCs w:val="24"/>
        </w:rPr>
        <w:t>For å avlaste trykksår som følge av CPAP behandling</w:t>
      </w:r>
    </w:p>
    <w:p w:rsidR="002C0F1C" w:rsidRPr="00C6147B" w:rsidP="00C6147B" w14:paraId="172EDDC5" w14:textId="27C78772">
      <w:pPr>
        <w:pStyle w:val="Heading2"/>
        <w:numPr>
          <w:ilvl w:val="1"/>
          <w:numId w:val="67"/>
        </w:numPr>
        <w:rPr>
          <w:rFonts w:asciiTheme="minorHAnsi" w:hAnsiTheme="minorHAnsi" w:cstheme="minorHAnsi"/>
          <w:sz w:val="28"/>
          <w:szCs w:val="28"/>
        </w:rPr>
      </w:pPr>
      <w:bookmarkStart w:id="56" w:name="_Toc210033891"/>
      <w:r>
        <w:rPr>
          <w:rFonts w:asciiTheme="minorHAnsi" w:hAnsiTheme="minorHAnsi" w:cstheme="minorHAnsi"/>
          <w:sz w:val="28"/>
          <w:szCs w:val="28"/>
        </w:rPr>
        <w:t xml:space="preserve"> </w:t>
      </w:r>
      <w:bookmarkStart w:id="57" w:name="_Toc256000022"/>
      <w:r w:rsidRPr="00C6147B" w:rsidR="00F81394">
        <w:rPr>
          <w:rFonts w:asciiTheme="minorHAnsi" w:hAnsiTheme="minorHAnsi" w:cstheme="minorHAnsi"/>
          <w:sz w:val="28"/>
          <w:szCs w:val="28"/>
        </w:rPr>
        <w:t>Kriterier for å endre fra high flow til CPAP</w:t>
      </w:r>
      <w:bookmarkEnd w:id="57"/>
      <w:bookmarkEnd w:id="56"/>
    </w:p>
    <w:p w:rsidR="002C0F1C" w:rsidP="002C0F1C" w14:paraId="7BFE9DC3" w14:textId="77777777">
      <w:pPr>
        <w:ind w:left="360"/>
      </w:pPr>
    </w:p>
    <w:p w:rsidR="00B254EA" w:rsidRPr="00C120B1" w:rsidP="00B254EA" w14:paraId="588E000F" w14:textId="77777777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 xml:space="preserve">Økt </w:t>
      </w:r>
      <w:r w:rsidRPr="00C120B1">
        <w:rPr>
          <w:rFonts w:asciiTheme="minorHAnsi" w:hAnsiTheme="minorHAnsi" w:cstheme="minorHAnsi"/>
          <w:sz w:val="24"/>
          <w:szCs w:val="24"/>
        </w:rPr>
        <w:t>respirasjonsarbeid (inndragninger/bruk av hjelpemuskler og vedvarende forhøyet RF)</w:t>
      </w:r>
    </w:p>
    <w:p w:rsidR="00B254EA" w:rsidRPr="00C120B1" w:rsidP="00B254EA" w14:paraId="5AA51949" w14:textId="77777777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Økende apneer/bradykardier</w:t>
      </w:r>
      <w:r>
        <w:rPr>
          <w:rFonts w:asciiTheme="minorHAnsi" w:hAnsiTheme="minorHAnsi" w:cstheme="minorHAnsi"/>
          <w:sz w:val="24"/>
          <w:szCs w:val="24"/>
        </w:rPr>
        <w:t>/desaturasjoner/</w:t>
      </w:r>
      <w:r w:rsidRPr="00C120B1">
        <w:rPr>
          <w:rFonts w:asciiTheme="minorHAnsi" w:hAnsiTheme="minorHAnsi" w:cstheme="minorHAnsi"/>
          <w:sz w:val="24"/>
          <w:szCs w:val="24"/>
        </w:rPr>
        <w:t xml:space="preserve">vedvarende økende oksygenbehov </w:t>
      </w:r>
    </w:p>
    <w:p w:rsidR="002C0F1C" w:rsidRPr="00B254EA" w:rsidP="00B254EA" w14:paraId="0F1B48EB" w14:textId="19CE1876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4"/>
          <w:szCs w:val="24"/>
        </w:rPr>
      </w:pPr>
      <w:r w:rsidRPr="00C120B1">
        <w:rPr>
          <w:rFonts w:asciiTheme="minorHAnsi" w:hAnsiTheme="minorHAnsi" w:cstheme="minorHAnsi"/>
          <w:sz w:val="24"/>
          <w:szCs w:val="24"/>
        </w:rPr>
        <w:t>Tunge apneer/bradykardier med behov for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C120B1">
        <w:rPr>
          <w:rFonts w:asciiTheme="minorHAnsi" w:hAnsiTheme="minorHAnsi" w:cstheme="minorHAnsi"/>
          <w:sz w:val="24"/>
          <w:szCs w:val="24"/>
        </w:rPr>
        <w:t>stimulering/bagging</w:t>
      </w:r>
    </w:p>
    <w:tbl>
      <w:tblPr>
        <w:tblW w:w="1654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055"/>
        <w:gridCol w:w="7247"/>
        <w:gridCol w:w="7247"/>
      </w:tblGrid>
      <w:tr w14:paraId="5BBB0239" w14:textId="77777777" w:rsidTr="00E41810">
        <w:tblPrEx>
          <w:tblW w:w="16549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65"/>
        </w:trPr>
        <w:tc>
          <w:tcPr>
            <w:tcW w:w="2055" w:type="dxa"/>
          </w:tcPr>
          <w:p w:rsidR="002C0F1C" w:rsidRPr="002C0F1C" w:rsidP="002C0F1C" w14:paraId="24C90D14" w14:textId="77777777">
            <w:pPr>
              <w:rPr>
                <w:rFonts w:asciiTheme="minorHAnsi" w:hAnsiTheme="minorHAnsi" w:cstheme="minorHAnsi"/>
                <w:color w:val="000080"/>
              </w:rPr>
            </w:pPr>
          </w:p>
        </w:tc>
        <w:tc>
          <w:tcPr>
            <w:tcW w:w="7247" w:type="dxa"/>
          </w:tcPr>
          <w:p w:rsidR="002C0F1C" w:rsidRPr="002C0F1C" w:rsidP="002C0F1C" w14:paraId="50078A76" w14:textId="77777777">
            <w:pPr>
              <w:rPr>
                <w:rFonts w:asciiTheme="minorHAnsi" w:hAnsiTheme="minorHAnsi" w:cstheme="minorHAnsi"/>
                <w:color w:val="000080"/>
              </w:rPr>
            </w:pPr>
          </w:p>
        </w:tc>
        <w:tc>
          <w:tcPr>
            <w:tcW w:w="7247" w:type="dxa"/>
          </w:tcPr>
          <w:p w:rsidR="002C0F1C" w:rsidRPr="002C0F1C" w:rsidP="002C0F1C" w14:paraId="4C57B4AC" w14:textId="77777777">
            <w:pPr>
              <w:rPr>
                <w:rFonts w:asciiTheme="minorHAnsi" w:hAnsiTheme="minorHAnsi" w:cstheme="minorHAnsi"/>
                <w:color w:val="000080"/>
              </w:rPr>
            </w:pPr>
          </w:p>
        </w:tc>
      </w:tr>
    </w:tbl>
    <w:p w:rsidR="0001335D" w:rsidP="00C6147B" w14:paraId="50CC4231" w14:textId="1E98CBEC">
      <w:pPr>
        <w:pStyle w:val="Heading2"/>
        <w:numPr>
          <w:ilvl w:val="1"/>
          <w:numId w:val="67"/>
        </w:numPr>
        <w:rPr>
          <w:rFonts w:asciiTheme="minorHAnsi" w:hAnsiTheme="minorHAnsi" w:cstheme="minorHAnsi"/>
          <w:sz w:val="28"/>
          <w:szCs w:val="28"/>
        </w:rPr>
      </w:pPr>
      <w:r w:rsidRPr="00C6147B">
        <w:rPr>
          <w:rFonts w:asciiTheme="minorHAnsi" w:hAnsiTheme="minorHAnsi" w:cstheme="minorHAnsi"/>
          <w:sz w:val="28"/>
          <w:szCs w:val="28"/>
        </w:rPr>
        <w:t xml:space="preserve"> </w:t>
      </w:r>
      <w:bookmarkStart w:id="58" w:name="_Toc210033892"/>
      <w:bookmarkStart w:id="59" w:name="_Toc256000023"/>
      <w:r w:rsidRPr="00C6147B">
        <w:rPr>
          <w:rFonts w:asciiTheme="minorHAnsi" w:hAnsiTheme="minorHAnsi" w:cstheme="minorHAnsi"/>
          <w:sz w:val="28"/>
          <w:szCs w:val="28"/>
        </w:rPr>
        <w:t>Bruk av high flow</w:t>
      </w:r>
      <w:bookmarkEnd w:id="59"/>
      <w:bookmarkEnd w:id="58"/>
    </w:p>
    <w:p w:rsidR="00C6147B" w:rsidRPr="00C6147B" w:rsidP="00C6147B" w14:paraId="15BAA397" w14:textId="77777777"/>
    <w:p w:rsidR="00B254EA" w:rsidRPr="00C120B1" w:rsidP="00B254EA" w14:paraId="5E597377" w14:textId="77777777">
      <w:pPr>
        <w:pStyle w:val="ListParagraph"/>
        <w:numPr>
          <w:ilvl w:val="0"/>
          <w:numId w:val="5"/>
        </w:numPr>
        <w:rPr>
          <w:rFonts w:asciiTheme="minorHAnsi" w:hAnsiTheme="minorHAnsi" w:cstheme="minorBidi"/>
          <w:color w:val="FF0000"/>
          <w:sz w:val="24"/>
          <w:szCs w:val="24"/>
        </w:rPr>
      </w:pPr>
      <w:r w:rsidRPr="58620D8F">
        <w:rPr>
          <w:rFonts w:asciiTheme="minorHAnsi" w:hAnsiTheme="minorHAnsi" w:cstheme="minorBidi"/>
          <w:sz w:val="24"/>
          <w:szCs w:val="24"/>
        </w:rPr>
        <w:t xml:space="preserve">Vi starter med flow 6 – 8 liter, som vil være maks flow for premature barn. Hos større barn kan inntil 2 L/kg forsøkes.   </w:t>
      </w:r>
    </w:p>
    <w:p w:rsidR="00B254EA" w:rsidRPr="0001335D" w:rsidP="00B254EA" w14:paraId="28AF7B64" w14:textId="77777777">
      <w:pPr>
        <w:pStyle w:val="ListParagraph"/>
        <w:numPr>
          <w:ilvl w:val="0"/>
          <w:numId w:val="5"/>
        </w:numPr>
        <w:rPr>
          <w:rFonts w:asciiTheme="minorHAnsi" w:hAnsiTheme="minorHAnsi" w:cstheme="minorBidi"/>
          <w:sz w:val="24"/>
          <w:szCs w:val="24"/>
        </w:rPr>
      </w:pPr>
      <w:r w:rsidRPr="58620D8F">
        <w:rPr>
          <w:rFonts w:asciiTheme="minorHAnsi" w:hAnsiTheme="minorHAnsi" w:cstheme="minorBidi"/>
          <w:color w:val="000000" w:themeColor="text1"/>
          <w:sz w:val="24"/>
          <w:szCs w:val="24"/>
        </w:rPr>
        <w:t>Flow kan reduseres ved: FiO</w:t>
      </w:r>
      <w:r w:rsidRPr="58620D8F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58620D8F">
        <w:rPr>
          <w:rFonts w:asciiTheme="minorHAnsi" w:hAnsiTheme="minorHAnsi" w:cstheme="minorBidi"/>
          <w:color w:val="000000" w:themeColor="text1"/>
          <w:sz w:val="24"/>
          <w:szCs w:val="24"/>
        </w:rPr>
        <w:t xml:space="preserve"> ≤ 30 %, respirasjonsfrekvens &lt; 60 /min og når barnet ikke har hyppige apneer som må stimuleres. Det reduseres med 1 liter om gangen. </w:t>
      </w:r>
    </w:p>
    <w:p w:rsidR="0001335D" w:rsidRPr="0001335D" w:rsidP="00B254EA" w14:paraId="482FFC01" w14:textId="77777777">
      <w:pPr>
        <w:pStyle w:val="ListParagraph"/>
        <w:numPr>
          <w:ilvl w:val="0"/>
          <w:numId w:val="5"/>
        </w:numPr>
        <w:rPr>
          <w:rFonts w:asciiTheme="minorHAnsi" w:hAnsiTheme="minorHAnsi" w:cstheme="minorBidi"/>
          <w:sz w:val="24"/>
          <w:szCs w:val="24"/>
        </w:rPr>
      </w:pPr>
      <w:r w:rsidRPr="58620D8F">
        <w:rPr>
          <w:rFonts w:asciiTheme="minorHAnsi" w:hAnsiTheme="minorHAnsi" w:cstheme="minorBidi"/>
          <w:color w:val="000000" w:themeColor="text1"/>
          <w:sz w:val="24"/>
          <w:szCs w:val="24"/>
        </w:rPr>
        <w:t>Dersom pasienten er stabil med flow på 4 L/min, men fortsatt har oksygenbehov, vurderes overgang til behandling med 100% O</w:t>
      </w:r>
      <w:r w:rsidRPr="58620D8F">
        <w:rPr>
          <w:rFonts w:asciiTheme="minorHAnsi" w:hAnsiTheme="minorHAnsi" w:cstheme="minorBidi"/>
          <w:sz w:val="24"/>
          <w:szCs w:val="24"/>
          <w:vertAlign w:val="subscript"/>
        </w:rPr>
        <w:t>2</w:t>
      </w:r>
      <w:r>
        <w:rPr>
          <w:rFonts w:asciiTheme="minorHAnsi" w:hAnsiTheme="minorHAnsi" w:cstheme="minorBidi"/>
          <w:sz w:val="24"/>
          <w:szCs w:val="24"/>
          <w:vertAlign w:val="subscript"/>
        </w:rPr>
        <w:t xml:space="preserve"> </w:t>
      </w:r>
      <w:r w:rsidRPr="58620D8F">
        <w:rPr>
          <w:rFonts w:asciiTheme="minorHAnsi" w:hAnsiTheme="minorHAnsi" w:cstheme="minorBidi"/>
          <w:color w:val="000000" w:themeColor="text1"/>
          <w:sz w:val="24"/>
          <w:szCs w:val="24"/>
        </w:rPr>
        <w:t xml:space="preserve">på nesekateter («low-flow»). Dersom økende oksygenbehov og respirasjonsarbeid (inndragninger, respirasjonsfrekvens) </w:t>
      </w:r>
    </w:p>
    <w:p w:rsidR="0001335D" w:rsidP="0001335D" w14:paraId="10F3F91A" w14:textId="73E38887">
      <w:pPr>
        <w:pStyle w:val="ListParagraph"/>
        <w:rPr>
          <w:rFonts w:asciiTheme="minorHAnsi" w:hAnsiTheme="minorHAnsi" w:cstheme="minorBidi"/>
          <w:color w:val="000000" w:themeColor="text1"/>
          <w:sz w:val="24"/>
          <w:szCs w:val="24"/>
        </w:rPr>
      </w:pPr>
      <w:r w:rsidRPr="0001335D">
        <w:rPr>
          <w:rFonts w:asciiTheme="minorHAnsi" w:hAnsiTheme="minorHAnsi" w:cstheme="minorBidi"/>
          <w:color w:val="000000" w:themeColor="text1"/>
          <w:sz w:val="24"/>
          <w:szCs w:val="24"/>
        </w:rPr>
        <w:t>legges barnet tilbake på high flow.</w:t>
      </w:r>
    </w:p>
    <w:p w:rsidR="00C6147B" w:rsidP="00C6147B" w14:paraId="3640ADD7" w14:textId="77777777">
      <w:pPr>
        <w:pStyle w:val="Heading2"/>
        <w:numPr>
          <w:ilvl w:val="0"/>
          <w:numId w:val="0"/>
        </w:numPr>
        <w:rPr>
          <w:rFonts w:asciiTheme="minorHAnsi" w:hAnsiTheme="minorHAnsi" w:cstheme="minorHAnsi"/>
          <w:sz w:val="28"/>
          <w:szCs w:val="28"/>
        </w:rPr>
      </w:pPr>
      <w:bookmarkStart w:id="60" w:name="_Toc210033893"/>
    </w:p>
    <w:p w:rsidR="0001335D" w:rsidP="00C6147B" w14:paraId="1CE75202" w14:textId="4F748714">
      <w:pPr>
        <w:pStyle w:val="Heading2"/>
        <w:numPr>
          <w:ilvl w:val="1"/>
          <w:numId w:val="67"/>
        </w:numPr>
        <w:rPr>
          <w:rFonts w:asciiTheme="minorHAnsi" w:hAnsiTheme="minorHAnsi" w:cstheme="minorHAnsi"/>
          <w:sz w:val="28"/>
          <w:szCs w:val="28"/>
        </w:rPr>
      </w:pPr>
      <w:r w:rsidRPr="00C6147B">
        <w:rPr>
          <w:rFonts w:asciiTheme="minorHAnsi" w:hAnsiTheme="minorHAnsi" w:cs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4185285</wp:posOffset>
                </wp:positionH>
                <wp:positionV relativeFrom="paragraph">
                  <wp:posOffset>131445</wp:posOffset>
                </wp:positionV>
                <wp:extent cx="2314575" cy="514350"/>
                <wp:effectExtent l="0" t="0" r="0" b="0"/>
                <wp:wrapSquare wrapText="bothSides"/>
                <wp:docPr id="242533973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514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F1C" w:rsidRPr="000F71AB" w:rsidP="002C0F1C" w14:textId="777777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0F71AB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Dokumentasjon ved High flow behandling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width:182.25pt;height:40.5pt;margin-top:10.35pt;margin-left:329.55pt;mso-height-percent:0;mso-height-relative:margin;mso-width-percent:0;mso-width-relative:margin;mso-wrap-distance-bottom:3.6pt;mso-wrap-distance-left:9pt;mso-wrap-distance-right:9pt;mso-wrap-distance-top:3.6pt;mso-wrap-style:square;position:absolute;visibility:visible;v-text-anchor:top;z-index:251664384" filled="f" stroked="f">
                <v:textbox>
                  <w:txbxContent>
                    <w:p w:rsidR="002C0F1C" w:rsidRPr="000F71AB" w:rsidP="002C0F1C" w14:paraId="032BCFC3" w14:textId="77777777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0F71AB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Dokumentasjon ved High flow behandling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6147B">
        <w:rPr>
          <w:rFonts w:asciiTheme="minorHAnsi" w:hAnsiTheme="minorHAnsi" w:cstheme="minorHAnsi"/>
          <w:sz w:val="28"/>
          <w:szCs w:val="28"/>
        </w:rPr>
        <w:t xml:space="preserve"> </w:t>
      </w:r>
      <w:bookmarkStart w:id="61" w:name="_Toc256000025"/>
      <w:r w:rsidRPr="00C6147B">
        <w:rPr>
          <w:rFonts w:asciiTheme="minorHAnsi" w:hAnsiTheme="minorHAnsi" w:cstheme="minorHAnsi"/>
          <w:sz w:val="28"/>
          <w:szCs w:val="28"/>
        </w:rPr>
        <w:t>Dokumentasjon</w:t>
      </w:r>
      <w:bookmarkEnd w:id="61"/>
      <w:bookmarkEnd w:id="60"/>
    </w:p>
    <w:p w:rsidR="00C6147B" w:rsidRPr="00C6147B" w:rsidP="00C6147B" w14:paraId="166919A8" w14:textId="77777777"/>
    <w:p w:rsidR="002C0F1C" w:rsidRPr="002C0F1C" w:rsidP="002C0F1C" w14:paraId="6AACBC59" w14:textId="77777777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C0F1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Dokumenter følgende: </w:t>
      </w:r>
    </w:p>
    <w:p w:rsidR="002C0F1C" w:rsidRPr="002C0F1C" w:rsidP="002C0F1C" w14:paraId="7FC282D6" w14:textId="77777777">
      <w:pPr>
        <w:numPr>
          <w:ilvl w:val="0"/>
          <w:numId w:val="32"/>
        </w:numPr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C0F1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Flow </w:t>
      </w:r>
    </w:p>
    <w:p w:rsidR="002C0F1C" w:rsidRPr="00DD1795" w:rsidP="00DD1795" w14:paraId="64224A25" w14:textId="35DCD92F">
      <w:pPr>
        <w:pStyle w:val="ListParagraph"/>
        <w:numPr>
          <w:ilvl w:val="0"/>
          <w:numId w:val="32"/>
        </w:numPr>
        <w:rPr>
          <w:rFonts w:asciiTheme="minorHAnsi" w:hAnsiTheme="minorHAnsi" w:cstheme="minorBidi"/>
          <w:color w:val="000000" w:themeColor="text1"/>
          <w:sz w:val="24"/>
          <w:szCs w:val="24"/>
        </w:rPr>
      </w:pPr>
      <w:r w:rsidRPr="58620D8F">
        <w:rPr>
          <w:rFonts w:asciiTheme="minorHAnsi" w:hAnsiTheme="minorHAnsi" w:cstheme="minorBidi"/>
          <w:color w:val="000000" w:themeColor="text1"/>
          <w:sz w:val="24"/>
          <w:szCs w:val="24"/>
        </w:rPr>
        <w:t>FiO</w:t>
      </w:r>
      <w:r w:rsidRPr="58620D8F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58620D8F">
        <w:rPr>
          <w:rFonts w:asciiTheme="minorHAnsi" w:hAnsiTheme="minorHAnsi" w:cstheme="minorBidi"/>
          <w:color w:val="000000" w:themeColor="text1"/>
          <w:sz w:val="24"/>
          <w:szCs w:val="24"/>
        </w:rPr>
        <w:t xml:space="preserve"> i % </w:t>
      </w:r>
    </w:p>
    <w:p w:rsidR="002C0F1C" w:rsidRPr="002C0F1C" w:rsidP="002C0F1C" w14:paraId="128357C5" w14:textId="77777777">
      <w:pPr>
        <w:numPr>
          <w:ilvl w:val="0"/>
          <w:numId w:val="32"/>
        </w:numPr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C0F1C">
        <w:rPr>
          <w:rFonts w:asciiTheme="minorHAnsi" w:hAnsiTheme="minorHAnsi" w:cstheme="minorHAnsi"/>
          <w:noProof/>
          <w:sz w:val="24"/>
          <w:szCs w:val="2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4100195</wp:posOffset>
            </wp:positionH>
            <wp:positionV relativeFrom="paragraph">
              <wp:posOffset>-642620</wp:posOffset>
            </wp:positionV>
            <wp:extent cx="2066925" cy="2614295"/>
            <wp:effectExtent l="0" t="0" r="9525" b="0"/>
            <wp:wrapTight wrapText="bothSides">
              <wp:wrapPolygon>
                <wp:start x="0" y="0"/>
                <wp:lineTo x="0" y="21406"/>
                <wp:lineTo x="21500" y="21406"/>
                <wp:lineTo x="21500" y="0"/>
                <wp:lineTo x="0" y="0"/>
              </wp:wrapPolygon>
            </wp:wrapTight>
            <wp:docPr id="1290958947" name="Bilde 1" descr="Ingen beskrivelse er tilgjengelig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958947" name="Picture 2" descr="Ingen beskrivelse er tilgjengelig.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84" t="6078" r="46254" b="489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61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0F1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Temperatur på fukter </w:t>
      </w:r>
    </w:p>
    <w:p w:rsidR="002C0F1C" w:rsidRPr="002C0F1C" w:rsidP="002C0F1C" w14:paraId="53CACA60" w14:textId="77777777">
      <w:pPr>
        <w:numPr>
          <w:ilvl w:val="0"/>
          <w:numId w:val="32"/>
        </w:numPr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C0F1C">
        <w:rPr>
          <w:rFonts w:asciiTheme="minorHAnsi" w:hAnsiTheme="minorHAnsi" w:cstheme="minorHAnsi"/>
          <w:color w:val="000000" w:themeColor="text1"/>
          <w:sz w:val="24"/>
          <w:szCs w:val="24"/>
        </w:rPr>
        <w:t>Sterilt vann i fukter</w:t>
      </w:r>
    </w:p>
    <w:p w:rsidR="002C0F1C" w:rsidRPr="002C0F1C" w:rsidP="002C0F1C" w14:paraId="25C2AC5A" w14:textId="77777777">
      <w:pPr>
        <w:rPr>
          <w:rFonts w:asciiTheme="minorHAnsi" w:hAnsiTheme="minorHAnsi" w:cstheme="minorHAnsi"/>
          <w:color w:val="000000" w:themeColor="text1"/>
          <w:szCs w:val="22"/>
        </w:rPr>
      </w:pPr>
    </w:p>
    <w:p w:rsidR="002C0F1C" w:rsidRPr="002C0F1C" w:rsidP="002C0F1C" w14:paraId="385ACC9E" w14:textId="77777777">
      <w:pPr>
        <w:rPr>
          <w:rFonts w:asciiTheme="minorHAnsi" w:hAnsiTheme="minorHAnsi" w:cstheme="minorHAnsi"/>
          <w:color w:val="000000" w:themeColor="text1"/>
          <w:szCs w:val="22"/>
        </w:rPr>
      </w:pPr>
    </w:p>
    <w:p w:rsidR="002C0F1C" w:rsidRPr="002C0F1C" w:rsidP="002C0F1C" w14:paraId="0E688DA9" w14:textId="77777777">
      <w:pPr>
        <w:rPr>
          <w:rFonts w:asciiTheme="minorHAnsi" w:hAnsiTheme="minorHAnsi" w:cstheme="minorHAnsi"/>
          <w:color w:val="000000" w:themeColor="text1"/>
          <w:szCs w:val="22"/>
        </w:rPr>
      </w:pPr>
    </w:p>
    <w:p w:rsidR="002C0F1C" w:rsidRPr="002C0F1C" w:rsidP="002C0F1C" w14:paraId="5C0F5214" w14:textId="77777777">
      <w:pPr>
        <w:rPr>
          <w:rFonts w:asciiTheme="minorHAnsi" w:hAnsiTheme="minorHAnsi" w:cstheme="minorHAnsi"/>
          <w:color w:val="000000" w:themeColor="text1"/>
          <w:szCs w:val="22"/>
        </w:rPr>
      </w:pPr>
    </w:p>
    <w:p w:rsidR="002C0F1C" w:rsidRPr="002C0F1C" w:rsidP="002C0F1C" w14:paraId="52CCA042" w14:textId="77777777">
      <w:pPr>
        <w:rPr>
          <w:rFonts w:asciiTheme="minorHAnsi" w:hAnsiTheme="minorHAnsi" w:cstheme="minorHAnsi"/>
          <w:color w:val="000000" w:themeColor="text1"/>
          <w:szCs w:val="22"/>
        </w:rPr>
      </w:pPr>
    </w:p>
    <w:p w:rsidR="002C0F1C" w:rsidRPr="002C0F1C" w:rsidP="002C0F1C" w14:paraId="0F2CD966" w14:textId="77777777">
      <w:pPr>
        <w:rPr>
          <w:rFonts w:asciiTheme="minorHAnsi" w:hAnsiTheme="minorHAnsi" w:cstheme="minorHAnsi"/>
          <w:color w:val="000000" w:themeColor="text1"/>
          <w:szCs w:val="22"/>
        </w:rPr>
      </w:pPr>
    </w:p>
    <w:p w:rsidR="002C0F1C" w:rsidRPr="002C0F1C" w:rsidP="002C0F1C" w14:paraId="469CD43A" w14:textId="77777777">
      <w:pPr>
        <w:rPr>
          <w:rFonts w:asciiTheme="minorHAnsi" w:hAnsiTheme="minorHAnsi" w:cstheme="minorHAnsi"/>
          <w:color w:val="000000" w:themeColor="text1"/>
          <w:szCs w:val="22"/>
        </w:rPr>
      </w:pPr>
    </w:p>
    <w:p w:rsidR="002C0F1C" w:rsidRPr="002C0F1C" w:rsidP="002C0F1C" w14:paraId="09869B6D" w14:textId="77777777">
      <w:pPr>
        <w:rPr>
          <w:rFonts w:asciiTheme="minorHAnsi" w:hAnsiTheme="minorHAnsi" w:cstheme="minorHAnsi"/>
          <w:color w:val="000000" w:themeColor="text1"/>
          <w:szCs w:val="22"/>
        </w:rPr>
      </w:pPr>
    </w:p>
    <w:p w:rsidR="002C0F1C" w:rsidP="002C0F1C" w14:paraId="0C055CB9" w14:textId="77777777">
      <w:pPr>
        <w:rPr>
          <w:rFonts w:asciiTheme="minorHAnsi" w:hAnsiTheme="minorHAnsi" w:cstheme="minorHAnsi"/>
          <w:color w:val="000000" w:themeColor="text1"/>
          <w:szCs w:val="22"/>
        </w:rPr>
      </w:pPr>
    </w:p>
    <w:p w:rsidR="0001335D" w:rsidP="002C0F1C" w14:paraId="3C08202F" w14:textId="77777777">
      <w:pPr>
        <w:rPr>
          <w:rFonts w:asciiTheme="minorHAnsi" w:hAnsiTheme="minorHAnsi" w:cstheme="minorHAnsi"/>
          <w:color w:val="000000" w:themeColor="text1"/>
          <w:szCs w:val="22"/>
        </w:rPr>
      </w:pPr>
    </w:p>
    <w:p w:rsidR="0001335D" w:rsidP="002C0F1C" w14:paraId="69200136" w14:textId="77777777">
      <w:pPr>
        <w:rPr>
          <w:rFonts w:asciiTheme="minorHAnsi" w:hAnsiTheme="minorHAnsi" w:cstheme="minorHAnsi"/>
          <w:color w:val="000000" w:themeColor="text1"/>
          <w:szCs w:val="22"/>
        </w:rPr>
      </w:pPr>
    </w:p>
    <w:p w:rsidR="0001335D" w:rsidP="002C0F1C" w14:paraId="7843A5D4" w14:textId="77777777">
      <w:pPr>
        <w:rPr>
          <w:rFonts w:asciiTheme="minorHAnsi" w:hAnsiTheme="minorHAnsi" w:cstheme="minorHAnsi"/>
          <w:color w:val="000000" w:themeColor="text1"/>
          <w:szCs w:val="22"/>
        </w:rPr>
      </w:pPr>
    </w:p>
    <w:p w:rsidR="0001335D" w:rsidP="002C0F1C" w14:paraId="15093C2F" w14:textId="77777777">
      <w:pPr>
        <w:rPr>
          <w:rFonts w:asciiTheme="minorHAnsi" w:hAnsiTheme="minorHAnsi" w:cstheme="minorHAnsi"/>
          <w:color w:val="000000" w:themeColor="text1"/>
          <w:szCs w:val="22"/>
        </w:rPr>
      </w:pPr>
    </w:p>
    <w:p w:rsidR="0001335D" w:rsidP="002C0F1C" w14:paraId="7BC2D5B9" w14:textId="77777777">
      <w:pPr>
        <w:rPr>
          <w:rFonts w:asciiTheme="minorHAnsi" w:hAnsiTheme="minorHAnsi" w:cstheme="minorHAnsi"/>
          <w:color w:val="000000" w:themeColor="text1"/>
          <w:szCs w:val="22"/>
        </w:rPr>
      </w:pPr>
    </w:p>
    <w:p w:rsidR="0001335D" w:rsidRPr="002C0F1C" w:rsidP="002C0F1C" w14:paraId="732A995E" w14:textId="77777777">
      <w:pPr>
        <w:rPr>
          <w:rFonts w:asciiTheme="minorHAnsi" w:hAnsiTheme="minorHAnsi" w:cstheme="minorHAnsi"/>
          <w:color w:val="000000" w:themeColor="text1"/>
          <w:szCs w:val="22"/>
        </w:rPr>
      </w:pPr>
    </w:p>
    <w:p w:rsidR="002C0F1C" w:rsidRPr="002C0F1C" w:rsidP="002C0F1C" w14:paraId="44C2DA8E" w14:textId="77777777">
      <w:pPr>
        <w:rPr>
          <w:rFonts w:asciiTheme="minorHAnsi" w:hAnsiTheme="minorHAnsi" w:cstheme="minorHAnsi"/>
          <w:color w:val="000000" w:themeColor="text1"/>
          <w:szCs w:val="22"/>
        </w:rPr>
      </w:pPr>
    </w:p>
    <w:p w:rsidR="002C0F1C" w:rsidRPr="0001335D" w:rsidP="00F81394" w14:paraId="02476004" w14:textId="7BD2FC98">
      <w:pPr>
        <w:pStyle w:val="Heading1"/>
      </w:pPr>
      <w:bookmarkStart w:id="62" w:name="_Toc210033894"/>
      <w:bookmarkStart w:id="63" w:name="_Toc256000026"/>
      <w:r w:rsidRPr="0001335D">
        <w:t>PRICO</w:t>
      </w:r>
      <w:r w:rsidRPr="0001335D" w:rsidR="00DD1795">
        <w:t xml:space="preserve">: </w:t>
      </w:r>
      <w:r w:rsidRPr="0001335D">
        <w:t>Predictive Intelligent Control of Oxygenation</w:t>
      </w:r>
      <w:bookmarkEnd w:id="63"/>
      <w:bookmarkEnd w:id="62"/>
    </w:p>
    <w:p w:rsidR="0001335D" w:rsidRPr="0001335D" w:rsidP="0001335D" w14:paraId="50EB578A" w14:textId="77777777">
      <w:pPr>
        <w:rPr>
          <w:rFonts w:asciiTheme="minorHAnsi" w:hAnsiTheme="minorHAnsi" w:cstheme="minorBidi"/>
          <w:sz w:val="24"/>
          <w:szCs w:val="24"/>
          <w:shd w:val="clear" w:color="auto" w:fill="FFFFFF"/>
        </w:rPr>
      </w:pPr>
      <w:r w:rsidRPr="0001335D">
        <w:rPr>
          <w:rFonts w:asciiTheme="minorHAnsi" w:hAnsiTheme="minorHAnsi" w:cstheme="minorBidi"/>
          <w:sz w:val="24"/>
          <w:szCs w:val="24"/>
        </w:rPr>
        <w:t>Flere studier har vist at automatisk oksygenstyring øker tiden hvor SpO</w:t>
      </w:r>
      <w:r w:rsidRPr="0001335D">
        <w:rPr>
          <w:rFonts w:asciiTheme="minorHAnsi" w:hAnsiTheme="minorHAnsi" w:cstheme="minorBidi"/>
          <w:sz w:val="24"/>
          <w:szCs w:val="24"/>
          <w:vertAlign w:val="subscript"/>
        </w:rPr>
        <w:t xml:space="preserve">2 </w:t>
      </w:r>
      <w:r w:rsidRPr="0001335D">
        <w:rPr>
          <w:rFonts w:asciiTheme="minorHAnsi" w:hAnsiTheme="minorHAnsi" w:cstheme="minorBidi"/>
          <w:sz w:val="24"/>
          <w:szCs w:val="24"/>
        </w:rPr>
        <w:t xml:space="preserve">er innenfor ønsket målområde. På Fabian ventilator kalles funksjonen PRICO. </w:t>
      </w:r>
      <w:r w:rsidRPr="0001335D">
        <w:rPr>
          <w:rFonts w:asciiTheme="minorHAnsi" w:hAnsiTheme="minorHAnsi" w:cstheme="minorBidi"/>
          <w:sz w:val="24"/>
          <w:szCs w:val="24"/>
          <w:shd w:val="clear" w:color="auto" w:fill="FFFFFF"/>
        </w:rPr>
        <w:t>PRICO fungerer ved at man stiller inn ønsket SpO</w:t>
      </w:r>
      <w:r w:rsidRPr="0001335D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0001335D">
        <w:rPr>
          <w:rFonts w:asciiTheme="minorHAnsi" w:hAnsiTheme="minorHAnsi" w:cstheme="minorBidi"/>
          <w:sz w:val="24"/>
          <w:szCs w:val="24"/>
        </w:rPr>
        <w:t xml:space="preserve"> </w:t>
      </w:r>
      <w:r w:rsidRPr="0001335D">
        <w:rPr>
          <w:rFonts w:asciiTheme="minorHAnsi" w:hAnsiTheme="minorHAnsi" w:cstheme="minorBidi"/>
          <w:sz w:val="24"/>
          <w:szCs w:val="24"/>
          <w:shd w:val="clear" w:color="auto" w:fill="FFFFFF"/>
        </w:rPr>
        <w:t>-verdi og maskinen regulerer FiO</w:t>
      </w:r>
      <w:r w:rsidRPr="0001335D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0001335D">
        <w:rPr>
          <w:rFonts w:asciiTheme="minorHAnsi" w:hAnsiTheme="minorHAnsi" w:cstheme="minorBidi"/>
          <w:sz w:val="24"/>
          <w:szCs w:val="24"/>
          <w:shd w:val="clear" w:color="auto" w:fill="FFFFFF"/>
        </w:rPr>
        <w:t xml:space="preserve"> ut fra den aktuelle SpO</w:t>
      </w:r>
      <w:r w:rsidRPr="0001335D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0001335D">
        <w:rPr>
          <w:rFonts w:asciiTheme="minorHAnsi" w:hAnsiTheme="minorHAnsi" w:cstheme="minorBidi"/>
          <w:sz w:val="24"/>
          <w:szCs w:val="24"/>
        </w:rPr>
        <w:t xml:space="preserve"> </w:t>
      </w:r>
      <w:r w:rsidRPr="0001335D">
        <w:rPr>
          <w:rFonts w:asciiTheme="minorHAnsi" w:hAnsiTheme="minorHAnsi" w:cstheme="minorBidi"/>
          <w:sz w:val="24"/>
          <w:szCs w:val="24"/>
          <w:shd w:val="clear" w:color="auto" w:fill="FFFFFF"/>
        </w:rPr>
        <w:t>-verdien som måles kontinuerlig med pulsoksymeter (Masimo). For å forhindre hypo-og hyperoksi stilles det inn minimum/maksimums- verdi av FiO</w:t>
      </w:r>
      <w:r w:rsidRPr="0001335D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0001335D">
        <w:rPr>
          <w:rFonts w:asciiTheme="minorHAnsi" w:hAnsiTheme="minorHAnsi" w:cstheme="minorBidi"/>
          <w:sz w:val="24"/>
          <w:szCs w:val="24"/>
          <w:shd w:val="clear" w:color="auto" w:fill="FFFFFF"/>
        </w:rPr>
        <w:t xml:space="preserve"> på Fabian. PRICO kan brukes på CPAP og high flow. </w:t>
      </w:r>
      <w:r w:rsidRPr="0001335D">
        <w:rPr>
          <w:rFonts w:asciiTheme="minorHAnsi" w:hAnsiTheme="minorHAnsi" w:cstheme="minorBidi"/>
          <w:sz w:val="24"/>
          <w:szCs w:val="24"/>
        </w:rPr>
        <w:t>Automatisk oksygenstyring på SLE 6000 (OxyGenie) omtales ikke i denne prosedyren, da denne i hovedsak benyttes på respiratorpasiente</w:t>
      </w:r>
      <w:r w:rsidRPr="0001335D">
        <w:rPr>
          <w:rFonts w:asciiTheme="minorHAnsi" w:hAnsiTheme="minorHAnsi" w:cstheme="minorBidi"/>
          <w:sz w:val="24"/>
          <w:szCs w:val="24"/>
        </w:rPr>
        <w:t xml:space="preserve">r.  </w:t>
      </w:r>
    </w:p>
    <w:p w:rsidR="00C6147B" w:rsidP="00C6147B" w14:paraId="6CE6C443" w14:textId="77777777">
      <w:pPr>
        <w:pStyle w:val="Heading2"/>
        <w:numPr>
          <w:ilvl w:val="0"/>
          <w:numId w:val="0"/>
        </w:numPr>
        <w:rPr>
          <w:shd w:val="clear" w:color="auto" w:fill="FFFFFF"/>
        </w:rPr>
      </w:pPr>
    </w:p>
    <w:p w:rsidR="0020788C" w:rsidP="00C6147B" w14:paraId="755C9AF7" w14:textId="1D6123CA">
      <w:pPr>
        <w:pStyle w:val="Heading2"/>
        <w:numPr>
          <w:ilvl w:val="0"/>
          <w:numId w:val="0"/>
        </w:numPr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bookmarkStart w:id="64" w:name="_Toc256000028"/>
      <w:r w:rsidRPr="00C6147B">
        <w:rPr>
          <w:rFonts w:asciiTheme="minorHAnsi" w:hAnsiTheme="minorHAnsi" w:cstheme="minorHAnsi"/>
          <w:sz w:val="28"/>
          <w:szCs w:val="28"/>
          <w:shd w:val="clear" w:color="auto" w:fill="FFFFFF"/>
        </w:rPr>
        <w:t>10.1</w:t>
      </w:r>
      <w:r w:rsidRPr="00C6147B" w:rsidR="00F81394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</w:t>
      </w:r>
      <w:bookmarkStart w:id="65" w:name="_Toc210033895"/>
      <w:r w:rsidRPr="00C6147B" w:rsidR="00F81394">
        <w:rPr>
          <w:rFonts w:asciiTheme="minorHAnsi" w:hAnsiTheme="minorHAnsi" w:cstheme="minorHAnsi"/>
          <w:sz w:val="28"/>
          <w:szCs w:val="28"/>
          <w:shd w:val="clear" w:color="auto" w:fill="FFFFFF"/>
        </w:rPr>
        <w:t>Indikasjon for bruk av PRICO:</w:t>
      </w:r>
      <w:bookmarkEnd w:id="64"/>
      <w:bookmarkEnd w:id="65"/>
      <w:r w:rsidRPr="00C6147B" w:rsidR="00F81394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</w:t>
      </w:r>
    </w:p>
    <w:p w:rsidR="00C6147B" w:rsidRPr="00C6147B" w:rsidP="00C6147B" w14:paraId="3F42718A" w14:textId="77777777"/>
    <w:p w:rsidR="0020788C" w:rsidRPr="00C120B1" w:rsidP="0020788C" w14:paraId="7CB1E765" w14:textId="7C616965">
      <w:pPr>
        <w:rPr>
          <w:rFonts w:asciiTheme="minorHAnsi" w:hAnsiTheme="minorHAnsi" w:cstheme="minorBidi"/>
          <w:sz w:val="24"/>
          <w:szCs w:val="24"/>
          <w:shd w:val="clear" w:color="auto" w:fill="FFFFFF"/>
        </w:rPr>
      </w:pPr>
      <w:r w:rsidRPr="00C120B1">
        <w:rPr>
          <w:rFonts w:asciiTheme="minorHAnsi" w:hAnsiTheme="minorHAnsi" w:cstheme="minorHAnsi"/>
          <w:noProof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>
                <wp:simplePos x="0" y="0"/>
                <wp:positionH relativeFrom="column">
                  <wp:posOffset>-433705</wp:posOffset>
                </wp:positionH>
                <wp:positionV relativeFrom="paragraph">
                  <wp:posOffset>781050</wp:posOffset>
                </wp:positionV>
                <wp:extent cx="6105525" cy="723900"/>
                <wp:effectExtent l="0" t="0" r="28575" b="19050"/>
                <wp:wrapSquare wrapText="bothSides"/>
                <wp:docPr id="2003805735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72390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88C" w:rsidRPr="00512D06" w:rsidP="0020788C" w14:textId="77777777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NB!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PRICO bør ikke brukes til premature med hyppige apnéer, hvor man gjentatte ganger må stimulere pasienten til å oppnå egenrespirasjon. Slike pasienter kan stå i fare for å få mer oksygen tilført enn nødvendig.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width:480.75pt;height:57pt;margin-top:61.5pt;margin-left:-34.15pt;mso-height-percent:0;mso-height-relative:margin;mso-width-percent:0;mso-width-relative:margin;mso-wrap-distance-bottom:3.6pt;mso-wrap-distance-left:9pt;mso-wrap-distance-right:9pt;mso-wrap-distance-top:3.6pt;mso-wrap-style:square;position:absolute;visibility:visible;v-text-anchor:top;z-index:251728896" fillcolor="#dce6f2" strokecolor="#b8cce4">
                <v:textbox>
                  <w:txbxContent>
                    <w:p w:rsidR="0020788C" w:rsidRPr="00512D06" w:rsidP="0020788C" w14:paraId="6307E6DA" w14:textId="77777777">
                      <w:pP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NB! 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t xml:space="preserve">PRICO bør ikke brukes til premature med hyppige apnéer, hvor man gjentatte ganger må stimulere pasienten til å oppnå egenrespirasjon. Slike pasienter kan stå i fare for å få mer oksygen tilført enn nødvendig.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58620D8F">
        <w:rPr>
          <w:rFonts w:asciiTheme="minorHAnsi" w:hAnsiTheme="minorHAnsi" w:cstheme="minorBidi"/>
          <w:sz w:val="24"/>
          <w:szCs w:val="24"/>
          <w:shd w:val="clear" w:color="auto" w:fill="FFFFFF"/>
        </w:rPr>
        <w:t>PRICO kan brukes til pasienter med svingende SpO</w:t>
      </w:r>
      <w:r w:rsidRPr="58620D8F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58620D8F">
        <w:rPr>
          <w:rFonts w:asciiTheme="minorHAnsi" w:hAnsiTheme="minorHAnsi" w:cstheme="minorBidi"/>
          <w:sz w:val="24"/>
          <w:szCs w:val="24"/>
          <w:shd w:val="clear" w:color="auto" w:fill="FFFFFF"/>
        </w:rPr>
        <w:t xml:space="preserve"> og stor variasjon i FiO</w:t>
      </w:r>
      <w:r w:rsidRPr="58620D8F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58620D8F">
        <w:rPr>
          <w:rFonts w:asciiTheme="minorHAnsi" w:hAnsiTheme="minorHAnsi" w:cstheme="minorBidi"/>
          <w:sz w:val="24"/>
          <w:szCs w:val="24"/>
          <w:shd w:val="clear" w:color="auto" w:fill="FFFFFF"/>
        </w:rPr>
        <w:t xml:space="preserve">. Den er spesielt gunstig å bruke til premature med ujevnt respirasjonsmønster og lungeutfordringer som bronkopulmonal dysplasi (BPD). </w:t>
      </w:r>
    </w:p>
    <w:p w:rsidR="0020788C" w:rsidRPr="002C0F1C" w:rsidP="002C0F1C" w14:paraId="4AE9F11B" w14:textId="7AC0CAD2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120B1">
        <w:rPr>
          <w:rFonts w:asciiTheme="minorHAnsi" w:hAnsiTheme="minorHAnsi" w:cstheme="minorHAnsi"/>
          <w:noProof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>
                <wp:simplePos x="0" y="0"/>
                <wp:positionH relativeFrom="margin">
                  <wp:posOffset>-105410</wp:posOffset>
                </wp:positionH>
                <wp:positionV relativeFrom="paragraph">
                  <wp:posOffset>995680</wp:posOffset>
                </wp:positionV>
                <wp:extent cx="809625" cy="1922526"/>
                <wp:effectExtent l="0" t="0" r="0" b="0"/>
                <wp:wrapSquare wrapText="bothSides"/>
                <wp:docPr id="217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192252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88C" w:rsidRPr="00C46600" w:rsidP="0020788C" w14:textId="777777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C46600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PRICO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6" type="#_x0000_t202" style="width:63.75pt;height:151.4pt;margin-top:78.4pt;margin-left:-8.3pt;mso-height-percent:200;mso-height-relative:margin;mso-position-horizontal-relative:margin;mso-width-percent:0;mso-width-relative:margin;mso-wrap-distance-bottom:3.6pt;mso-wrap-distance-left:9pt;mso-wrap-distance-right:9pt;mso-wrap-distance-top:3.6pt;mso-wrap-style:square;position:absolute;visibility:visible;v-text-anchor:top;z-index:251731968" filled="f" stroked="f">
                <v:textbox style="mso-fit-shape-to-text:t">
                  <w:txbxContent>
                    <w:p w:rsidR="0020788C" w:rsidRPr="00C46600" w:rsidP="0020788C" w14:paraId="60785705" w14:textId="77777777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C46600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PRICO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120B1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margin">
              <wp:posOffset>-171450</wp:posOffset>
            </wp:positionH>
            <wp:positionV relativeFrom="paragraph">
              <wp:posOffset>996950</wp:posOffset>
            </wp:positionV>
            <wp:extent cx="3143250" cy="1404620"/>
            <wp:effectExtent l="0" t="0" r="0" b="5080"/>
            <wp:wrapTight wrapText="bothSides">
              <wp:wrapPolygon>
                <wp:start x="0" y="0"/>
                <wp:lineTo x="0" y="21385"/>
                <wp:lineTo x="21469" y="21385"/>
                <wp:lineTo x="21469" y="0"/>
                <wp:lineTo x="0" y="0"/>
              </wp:wrapPolygon>
            </wp:wrapTight>
            <wp:docPr id="384464739" name="Bilde 1" descr="Et bilde som inneholder tekst, skjermbilde, monitor, multimedia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464739" name="Picture 2" descr="Et bilde som inneholder tekst, skjermbilde, monitor, multimedia&#10;&#10;Automatisk generert beskrivelse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40" b="10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40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0F1C" w:rsidRPr="002C0F1C" w:rsidP="002C0F1C" w14:paraId="3627DFE5" w14:textId="5EABB519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2C0F1C" w:rsidRPr="002C0F1C" w:rsidP="002C0F1C" w14:paraId="32C534DA" w14:textId="77777777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2C0F1C" w:rsidRPr="002C0F1C" w:rsidP="002C0F1C" w14:paraId="52894ECF" w14:textId="2A9394D0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2C0F1C" w:rsidRPr="002C0F1C" w:rsidP="002C0F1C" w14:paraId="78A13D34" w14:textId="62CDE7F6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2C0F1C" w:rsidRPr="002C0F1C" w:rsidP="002C0F1C" w14:paraId="5CB5E435" w14:textId="77777777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2C0F1C" w:rsidRPr="002C0F1C" w:rsidP="002C0F1C" w14:paraId="4900A9E2" w14:textId="77777777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2C0F1C" w:rsidRPr="002C0F1C" w:rsidP="002C0F1C" w14:paraId="39821AC5" w14:textId="77777777">
      <w:pPr>
        <w:rPr>
          <w:rFonts w:asciiTheme="minorHAnsi" w:hAnsiTheme="minorHAnsi" w:cstheme="minorHAnsi"/>
          <w:szCs w:val="22"/>
          <w:shd w:val="clear" w:color="auto" w:fill="FFFFFF"/>
        </w:rPr>
      </w:pPr>
    </w:p>
    <w:p w:rsidR="002C0F1C" w:rsidRPr="001C3A8E" w:rsidP="001C3A8E" w14:paraId="4F49BEF9" w14:textId="09AD30FE">
      <w:pPr>
        <w:pStyle w:val="Heading2"/>
        <w:numPr>
          <w:ilvl w:val="0"/>
          <w:numId w:val="0"/>
        </w:numPr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bookmarkStart w:id="66" w:name="_Toc256000029"/>
      <w:r w:rsidRPr="001C3A8E">
        <w:rPr>
          <w:rFonts w:asciiTheme="minorHAnsi" w:hAnsiTheme="minorHAnsi" w:cstheme="minorHAnsi"/>
          <w:sz w:val="28"/>
          <w:szCs w:val="28"/>
          <w:shd w:val="clear" w:color="auto" w:fill="FFFFFF"/>
        </w:rPr>
        <w:t>10.2</w:t>
      </w:r>
      <w:r w:rsidRPr="001C3A8E" w:rsidR="00F81394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</w:t>
      </w:r>
      <w:bookmarkStart w:id="67" w:name="_Toc210033896"/>
      <w:r w:rsidRPr="001C3A8E" w:rsidR="00F81394">
        <w:rPr>
          <w:rFonts w:asciiTheme="minorHAnsi" w:hAnsiTheme="minorHAnsi" w:cstheme="minorHAnsi"/>
          <w:sz w:val="28"/>
          <w:szCs w:val="28"/>
          <w:shd w:val="clear" w:color="auto" w:fill="FFFFFF"/>
        </w:rPr>
        <w:t>Overvåkning ved PRICO</w:t>
      </w:r>
      <w:bookmarkEnd w:id="66"/>
      <w:bookmarkEnd w:id="67"/>
      <w:r w:rsidRPr="001C3A8E" w:rsidR="00F81394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 </w:t>
      </w:r>
    </w:p>
    <w:p w:rsidR="002C0F1C" w:rsidRPr="00A24E1E" w:rsidP="002C0F1C" w14:paraId="5B303444" w14:textId="77777777">
      <w:pPr>
        <w:rPr>
          <w:rFonts w:asciiTheme="minorHAnsi" w:hAnsiTheme="minorHAnsi" w:cstheme="minorHAnsi"/>
          <w:sz w:val="24"/>
          <w:szCs w:val="24"/>
        </w:rPr>
      </w:pPr>
    </w:p>
    <w:p w:rsidR="0020788C" w:rsidRPr="00A24E1E" w:rsidP="0020788C" w14:paraId="7B08DC45" w14:textId="77777777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Ved bruk av PRICO skal pasienten ha to pulsoksymetere; </w:t>
      </w:r>
      <w:r w:rsidRPr="00A24E1E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en til skopet og en til Fabian CPAP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. </w:t>
      </w:r>
    </w:p>
    <w:p w:rsidR="0020788C" w:rsidRPr="00A24E1E" w:rsidP="0020788C" w14:paraId="1DF74FDC" w14:textId="77777777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20788C" w:rsidRPr="00A24E1E" w:rsidP="0020788C" w14:paraId="33BF6A16" w14:textId="528E98D6">
      <w:pPr>
        <w:pStyle w:val="ListParagraph"/>
        <w:numPr>
          <w:ilvl w:val="0"/>
          <w:numId w:val="52"/>
        </w:numPr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A24E1E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Fabian SpO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 xml:space="preserve"> (Masimo):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>
        <w:rPr>
          <w:rFonts w:asciiTheme="minorHAnsi" w:hAnsiTheme="minorHAnsi" w:cstheme="minorHAnsi"/>
          <w:sz w:val="24"/>
          <w:szCs w:val="24"/>
          <w:shd w:val="clear" w:color="auto" w:fill="FFFFFF"/>
        </w:rPr>
        <w:t>Alarmgrensene s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>tilles inn på 96 % på øvre SpO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og 86 % på nedre SpO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>. Ved mye alarmer på høy og lav SpO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må man endre på FiO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vinduet fremfor alarmgrensene.</w:t>
      </w:r>
    </w:p>
    <w:p w:rsidR="0020788C" w:rsidRPr="00A24E1E" w:rsidP="0020788C" w14:paraId="5155AC8D" w14:textId="647266C0">
      <w:pPr>
        <w:pStyle w:val="ListParagraph"/>
        <w:numPr>
          <w:ilvl w:val="0"/>
          <w:numId w:val="52"/>
        </w:numPr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A24E1E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Skop SpO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>: Vi ønsker minst mulig alarmer fra skopet</w:t>
      </w:r>
      <w:r w:rsidRPr="00A24E1E">
        <w:rPr>
          <w:rFonts w:asciiTheme="minorHAnsi" w:hAnsiTheme="minorHAnsi" w:cstheme="minorHAnsi"/>
          <w:sz w:val="24"/>
          <w:szCs w:val="24"/>
          <w:u w:val="single"/>
          <w:shd w:val="clear" w:color="auto" w:fill="FFFFFF"/>
        </w:rPr>
        <w:t xml:space="preserve">. 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>Derfor settes øvre SpO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>-grense på 100 % og nedre grense på 75 %. Skopet skal brukes til å fange opp alvorlige fall i SpO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. </w:t>
      </w:r>
      <w:r w:rsidRPr="00A24E1E">
        <w:rPr>
          <w:rFonts w:asciiTheme="minorHAnsi" w:hAnsiTheme="minorHAnsi" w:cstheme="minorHAnsi"/>
          <w:b/>
          <w:bCs/>
          <w:color w:val="FF0000"/>
          <w:sz w:val="24"/>
          <w:szCs w:val="24"/>
          <w:shd w:val="clear" w:color="auto" w:fill="FFFFFF"/>
        </w:rPr>
        <w:t>NB!</w:t>
      </w:r>
      <w:r w:rsidRPr="00A24E1E">
        <w:rPr>
          <w:rFonts w:asciiTheme="minorHAnsi" w:hAnsiTheme="minorHAnsi" w:cstheme="minorHAnsi"/>
          <w:color w:val="FF0000"/>
          <w:sz w:val="24"/>
          <w:szCs w:val="24"/>
          <w:shd w:val="clear" w:color="auto" w:fill="FFFFFF"/>
        </w:rPr>
        <w:t xml:space="preserve"> 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>Fabian gir samme lyd på høy og lav spO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>, derfor kan det være vanskelig å fange opp alvorlige SpO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-fall på Fabian ventilatoren. </w:t>
      </w:r>
    </w:p>
    <w:p w:rsidR="0020788C" w:rsidRPr="00A24E1E" w:rsidP="0020788C" w14:paraId="5EC97FE7" w14:textId="1BBA690B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A24E1E">
        <w:rPr>
          <w:rFonts w:asciiTheme="minorHAnsi" w:hAnsiTheme="minorHAnsi" w:cstheme="minorHAnsi"/>
          <w:noProof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-233680</wp:posOffset>
                </wp:positionH>
                <wp:positionV relativeFrom="paragraph">
                  <wp:posOffset>151130</wp:posOffset>
                </wp:positionV>
                <wp:extent cx="5610225" cy="687070"/>
                <wp:effectExtent l="0" t="0" r="28575" b="17780"/>
                <wp:wrapSquare wrapText="bothSides"/>
                <wp:docPr id="650385487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0225" cy="68707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F1C" w:rsidRPr="00512D06" w:rsidP="002C0F1C" w14:textId="77777777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NB! </w:t>
                            </w:r>
                            <w:r w:rsidRPr="00512D06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Pulsoksymeterne på skopet og Fabian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har ulike algoritmer for beregning av SpO2 verdi, derfor kan verdiene være ulike. Behandlingen styres etter SpO2-verdien på Fabian ventilatoren.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width:441.75pt;height:54.1pt;margin-top:11.9pt;margin-left:-18.4pt;mso-height-percent:0;mso-height-relative:margin;mso-position-horizontal-relative:margin;mso-width-percent:0;mso-width-relative:margin;mso-wrap-distance-bottom:3.6pt;mso-wrap-distance-left:9pt;mso-wrap-distance-right:9pt;mso-wrap-distance-top:3.6pt;mso-wrap-style:square;position:absolute;visibility:visible;v-text-anchor:top;z-index:251670528" fillcolor="#dce6f2" strokecolor="#b8cce4">
                <v:textbox>
                  <w:txbxContent>
                    <w:p w:rsidR="002C0F1C" w:rsidRPr="00512D06" w:rsidP="002C0F1C" w14:paraId="6E882A2A" w14:textId="77777777">
                      <w:pP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NB! </w:t>
                      </w:r>
                      <w:r w:rsidRPr="00512D06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t>Pulsoksymeterne på skopet og Fabian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t xml:space="preserve">har ulike algoritmer for beregning av SpO2 verdi, derfor kan verdiene være ulike. Behandlingen styres etter SpO2-verdien på Fabian ventilatoren.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0788C" w:rsidRPr="00A24E1E" w:rsidP="0020788C" w14:paraId="733CA339" w14:textId="55962357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2C0F1C" w:rsidRPr="00A24E1E" w:rsidP="002C0F1C" w14:paraId="49445568" w14:textId="406FCA8D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2C0F1C" w:rsidRPr="00A24E1E" w:rsidP="002C0F1C" w14:paraId="5D8D47DA" w14:textId="77777777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2C0F1C" w:rsidRPr="00A24E1E" w:rsidP="002C0F1C" w14:paraId="100A6491" w14:textId="77777777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2C0F1C" w:rsidRPr="002C0F1C" w:rsidP="002C0F1C" w14:paraId="79C0D781" w14:textId="77777777">
      <w:pPr>
        <w:rPr>
          <w:rFonts w:asciiTheme="minorHAnsi" w:hAnsiTheme="minorHAnsi" w:cstheme="minorHAnsi"/>
          <w:szCs w:val="22"/>
          <w:shd w:val="clear" w:color="auto" w:fill="FFFFFF"/>
        </w:rPr>
      </w:pPr>
    </w:p>
    <w:p w:rsidR="002C0F1C" w:rsidRPr="002C0F1C" w:rsidP="002C0F1C" w14:paraId="76185EFB" w14:textId="77777777">
      <w:pPr>
        <w:rPr>
          <w:rFonts w:asciiTheme="minorHAnsi" w:hAnsiTheme="minorHAnsi" w:cstheme="minorHAnsi"/>
          <w:szCs w:val="22"/>
          <w:shd w:val="clear" w:color="auto" w:fill="FFFFFF"/>
        </w:rPr>
      </w:pPr>
    </w:p>
    <w:p w:rsidR="002C0F1C" w:rsidRPr="001C3A8E" w:rsidP="001C3A8E" w14:paraId="2000AB69" w14:textId="231D3E9F">
      <w:pPr>
        <w:pStyle w:val="Heading2"/>
        <w:numPr>
          <w:ilvl w:val="1"/>
          <w:numId w:val="69"/>
        </w:numPr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bookmarkStart w:id="68" w:name="_Toc210033897"/>
      <w:r w:rsidRPr="001C3A8E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</w:t>
      </w:r>
      <w:bookmarkStart w:id="69" w:name="_Toc256000030"/>
      <w:r w:rsidRPr="001C3A8E">
        <w:rPr>
          <w:rFonts w:asciiTheme="minorHAnsi" w:hAnsiTheme="minorHAnsi" w:cstheme="minorHAnsi"/>
          <w:sz w:val="28"/>
          <w:szCs w:val="28"/>
          <w:shd w:val="clear" w:color="auto" w:fill="FFFFFF"/>
        </w:rPr>
        <w:t>Dokumentasjon ved PRICO</w:t>
      </w:r>
      <w:bookmarkEnd w:id="69"/>
      <w:bookmarkEnd w:id="68"/>
      <w:r w:rsidRPr="001C3A8E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</w:t>
      </w:r>
    </w:p>
    <w:p w:rsidR="00A24E1E" w:rsidP="00A24E1E" w14:paraId="68541822" w14:textId="083DA143">
      <w:pPr>
        <w:rPr>
          <w:rFonts w:asciiTheme="minorHAnsi" w:hAnsiTheme="minorHAnsi" w:cstheme="minorBidi"/>
          <w:sz w:val="24"/>
          <w:szCs w:val="24"/>
          <w:shd w:val="clear" w:color="auto" w:fill="FFFFFF"/>
        </w:rPr>
      </w:pPr>
    </w:p>
    <w:p w:rsidR="00A24E1E" w:rsidP="00A24E1E" w14:paraId="02D3A503" w14:textId="532DEC55">
      <w:pPr>
        <w:rPr>
          <w:rFonts w:asciiTheme="minorHAnsi" w:hAnsiTheme="minorHAnsi" w:cstheme="minorBidi"/>
          <w:sz w:val="24"/>
          <w:szCs w:val="24"/>
          <w:shd w:val="clear" w:color="auto" w:fill="FFFFFF"/>
        </w:rPr>
      </w:pPr>
      <w:r w:rsidRPr="002C0F1C">
        <w:rPr>
          <w:rFonts w:asciiTheme="minorHAnsi" w:hAnsiTheme="minorHAnsi" w:cstheme="minorHAnsi"/>
          <w:bCs/>
          <w:noProof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page">
                  <wp:posOffset>5276850</wp:posOffset>
                </wp:positionH>
                <wp:positionV relativeFrom="paragraph">
                  <wp:posOffset>273050</wp:posOffset>
                </wp:positionV>
                <wp:extent cx="1943100" cy="295275"/>
                <wp:effectExtent l="0" t="0" r="0" b="0"/>
                <wp:wrapSquare wrapText="bothSides"/>
                <wp:docPr id="754697788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F1C" w:rsidRPr="000E7E5B" w:rsidP="002C0F1C" w14:textId="777777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0E7E5B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Dokumentasjon ved PRICO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width:153pt;height:23.25pt;margin-top:21.5pt;margin-left:415.5pt;mso-height-percent:0;mso-height-relative:margin;mso-position-horizontal-relative:page;mso-width-percent:0;mso-width-relative:margin;mso-wrap-distance-bottom:3.6pt;mso-wrap-distance-left:9pt;mso-wrap-distance-right:9pt;mso-wrap-distance-top:3.6pt;mso-wrap-style:square;position:absolute;visibility:visible;v-text-anchor:top;z-index:251659264" filled="f" stroked="f">
                <v:textbox>
                  <w:txbxContent>
                    <w:p w:rsidR="002C0F1C" w:rsidRPr="000E7E5B" w:rsidP="002C0F1C" w14:paraId="668C4FBC" w14:textId="77777777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0E7E5B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Dokumentasjon ved PRICO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24E1E">
        <w:rPr>
          <w:rFonts w:asciiTheme="minorHAnsi" w:hAnsiTheme="minorHAnsi" w:cstheme="minorBidi"/>
          <w:sz w:val="24"/>
          <w:szCs w:val="24"/>
          <w:shd w:val="clear" w:color="auto" w:fill="FFFFFF"/>
        </w:rPr>
        <w:t>Presiser om PRICO gis ved CPAP eller high flow. Lag en linje på observasjonsskjemaet hvor du dokumenterer hva FiO</w:t>
      </w:r>
      <w:r w:rsidRPr="00A24E1E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Bidi"/>
          <w:sz w:val="24"/>
          <w:szCs w:val="24"/>
          <w:shd w:val="clear" w:color="auto" w:fill="FFFFFF"/>
        </w:rPr>
        <w:t xml:space="preserve"> vinduet er innstilt på.</w:t>
      </w:r>
    </w:p>
    <w:p w:rsidR="00A24E1E" w:rsidRPr="00A24E1E" w:rsidP="00A24E1E" w14:paraId="5EC3D1EE" w14:textId="5F9569C4">
      <w:pPr>
        <w:rPr>
          <w:rFonts w:asciiTheme="minorHAnsi" w:hAnsiTheme="minorHAnsi" w:cstheme="minorBidi"/>
          <w:sz w:val="24"/>
          <w:szCs w:val="24"/>
          <w:shd w:val="clear" w:color="auto" w:fill="FFFFFF"/>
        </w:rPr>
      </w:pPr>
      <w:r w:rsidRPr="00A24E1E">
        <w:rPr>
          <w:rFonts w:asciiTheme="minorHAnsi" w:hAnsiTheme="minorHAnsi" w:cstheme="minorBidi"/>
          <w:sz w:val="24"/>
          <w:szCs w:val="24"/>
          <w:shd w:val="clear" w:color="auto" w:fill="FFFFFF"/>
        </w:rPr>
        <w:t xml:space="preserve"> </w:t>
      </w:r>
      <w:r w:rsidRPr="00A24E1E">
        <w:rPr>
          <w:rFonts w:asciiTheme="minorHAnsi" w:hAnsiTheme="minorHAnsi" w:cstheme="minorBidi"/>
          <w:b/>
          <w:bCs/>
          <w:color w:val="FF0000"/>
          <w:sz w:val="24"/>
          <w:szCs w:val="24"/>
          <w:shd w:val="clear" w:color="auto" w:fill="FFFFFF"/>
        </w:rPr>
        <w:t>NB!</w:t>
      </w:r>
      <w:r w:rsidRPr="00A24E1E">
        <w:rPr>
          <w:rFonts w:asciiTheme="minorHAnsi" w:hAnsiTheme="minorHAnsi" w:cstheme="minorBidi"/>
          <w:color w:val="FF0000"/>
          <w:sz w:val="24"/>
          <w:szCs w:val="24"/>
          <w:shd w:val="clear" w:color="auto" w:fill="FFFFFF"/>
        </w:rPr>
        <w:t xml:space="preserve"> </w:t>
      </w:r>
      <w:r w:rsidRPr="00A24E1E">
        <w:rPr>
          <w:rFonts w:asciiTheme="minorHAnsi" w:hAnsiTheme="minorHAnsi" w:cstheme="minorBidi"/>
          <w:sz w:val="24"/>
          <w:szCs w:val="24"/>
          <w:shd w:val="clear" w:color="auto" w:fill="FFFFFF"/>
        </w:rPr>
        <w:t>Dokumenter SpO</w:t>
      </w:r>
      <w:r w:rsidRPr="00A24E1E">
        <w:rPr>
          <w:rFonts w:asciiTheme="minorHAnsi" w:hAnsiTheme="minorHAnsi" w:cstheme="minorBid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Bidi"/>
          <w:sz w:val="24"/>
          <w:szCs w:val="24"/>
        </w:rPr>
        <w:t xml:space="preserve"> </w:t>
      </w:r>
      <w:r w:rsidRPr="00A24E1E">
        <w:rPr>
          <w:rFonts w:asciiTheme="minorHAnsi" w:hAnsiTheme="minorHAnsi" w:cstheme="minorBidi"/>
          <w:sz w:val="24"/>
          <w:szCs w:val="24"/>
          <w:shd w:val="clear" w:color="auto" w:fill="FFFFFF"/>
        </w:rPr>
        <w:t xml:space="preserve">-verdien som vises på Fabian maskinen. </w:t>
      </w:r>
    </w:p>
    <w:p w:rsidR="002C0F1C" w:rsidRPr="002C0F1C" w:rsidP="002C0F1C" w14:paraId="54BCA818" w14:textId="77777777">
      <w:r w:rsidRPr="002C0F1C">
        <w:rPr>
          <w:noProof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4338320</wp:posOffset>
            </wp:positionH>
            <wp:positionV relativeFrom="paragraph">
              <wp:posOffset>20955</wp:posOffset>
            </wp:positionV>
            <wp:extent cx="2009775" cy="3155950"/>
            <wp:effectExtent l="0" t="0" r="9525" b="6350"/>
            <wp:wrapTight wrapText="bothSides">
              <wp:wrapPolygon>
                <wp:start x="0" y="0"/>
                <wp:lineTo x="0" y="21513"/>
                <wp:lineTo x="21498" y="21513"/>
                <wp:lineTo x="21498" y="0"/>
                <wp:lineTo x="0" y="0"/>
              </wp:wrapPolygon>
            </wp:wrapTight>
            <wp:docPr id="683782383" name="Bilde 11" descr="Et bilde som inneholder tekst, håndskrift, skjermbilde, Parallell&#10;&#10;KI-generert innhold kan væ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782383" name="Bilde 11" descr="Et bilde som inneholder tekst, håndskrift, skjermbilde, Parallell&#10;&#10;KI-generert innhold kan være feil."/>
                    <pic:cNvPicPr/>
                  </pic:nvPicPr>
                  <pic:blipFill>
                    <a:blip xmlns:r="http://schemas.openxmlformats.org/officeDocument/2006/relationships" r:embed="rId2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627" b="2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3155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0F1C" w:rsidRPr="002C0F1C" w:rsidP="002C0F1C" w14:paraId="0C518D8B" w14:textId="02F664C3">
      <w:pPr>
        <w:rPr>
          <w:rFonts w:asciiTheme="minorHAnsi" w:hAnsiTheme="minorHAnsi" w:cstheme="minorHAnsi"/>
          <w:szCs w:val="22"/>
          <w:shd w:val="clear" w:color="auto" w:fill="FFFFFF"/>
        </w:rPr>
      </w:pPr>
    </w:p>
    <w:p w:rsidR="002C0F1C" w:rsidRPr="001C3A8E" w:rsidP="001C3A8E" w14:paraId="2FAFC1A6" w14:textId="1A602EE8">
      <w:pPr>
        <w:pStyle w:val="Heading2"/>
        <w:numPr>
          <w:ilvl w:val="1"/>
          <w:numId w:val="69"/>
        </w:numPr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bookmarkStart w:id="70" w:name="_Toc210033898"/>
      <w:r w:rsidRPr="001C3A8E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</w:t>
      </w:r>
      <w:bookmarkStart w:id="71" w:name="_Toc256000031"/>
      <w:r w:rsidRPr="001C3A8E">
        <w:rPr>
          <w:rFonts w:asciiTheme="minorHAnsi" w:hAnsiTheme="minorHAnsi" w:cstheme="minorHAnsi"/>
          <w:sz w:val="28"/>
          <w:szCs w:val="28"/>
          <w:shd w:val="clear" w:color="auto" w:fill="FFFFFF"/>
        </w:rPr>
        <w:t>Bruk av PRICO</w:t>
      </w:r>
      <w:bookmarkEnd w:id="71"/>
      <w:bookmarkEnd w:id="70"/>
    </w:p>
    <w:p w:rsidR="002C0F1C" w:rsidP="002C0F1C" w14:paraId="04A4C0F8" w14:textId="77777777"/>
    <w:p w:rsidR="00A24E1E" w:rsidRPr="00A24E1E" w:rsidP="00A24E1E" w14:paraId="240C1D3E" w14:textId="77777777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Målet med PRICO er å holde 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>pasientenes SpO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innenfor ønsket målområde. For å unngå hypo- og hyperoksi må sykepleieransvarlig (sammen med lege) ta hyppige vurderinger på hva PRICO-innstillingene skal være. </w:t>
      </w:r>
    </w:p>
    <w:p w:rsidR="00A24E1E" w:rsidRPr="00A24E1E" w:rsidP="00A24E1E" w14:paraId="268CD1C6" w14:textId="77777777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A24E1E" w:rsidRPr="00A24E1E" w:rsidP="00A24E1E" w14:paraId="1C5ED675" w14:textId="5BD06E84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A24E1E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Ønsket SpO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: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Stilles inn på Fabian. </w:t>
      </w:r>
      <w:r w:rsidRPr="00A24E1E">
        <w:rPr>
          <w:rFonts w:asciiTheme="minorHAnsi" w:hAnsiTheme="minorHAnsi" w:cstheme="minorHAnsi"/>
          <w:i/>
          <w:iCs/>
          <w:sz w:val="24"/>
          <w:szCs w:val="24"/>
          <w:shd w:val="clear" w:color="auto" w:fill="FFFFFF"/>
        </w:rPr>
        <w:t>Veiledende: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90 – 94 %. Ønsket SpO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bør ikke settes høyere enn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95 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%, da dette kan føre til at pasienten blir utsatt for hyperoksi. </w:t>
      </w:r>
    </w:p>
    <w:p w:rsidR="00A24E1E" w:rsidRPr="00A24E1E" w:rsidP="00A24E1E" w14:paraId="1B2214B6" w14:textId="2DFCC59E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A24E1E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FiO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="00C644C9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 xml:space="preserve"> </w:t>
      </w:r>
      <w:r w:rsidRPr="00A24E1E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vindu: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Tilstreb å ha smalest mulig vindu på FiO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>. Vinduet bør ikke ha et større spenn enn 20 i differanse fra minimum til maximum FiO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. Lag vinduet 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>basert på gjennomsnittsbehov av FiO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>. Bruk trendfunksjonen på Fabian for å få oversikt over oksygenforbruket til pasienten. Eksempel: Dersom gjennomsnittsbehovet for FiO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er 35 %, kan øvre grense settes på 45 % og nedre grense 25 %. Vurder oksygenbehovet hver 1-2 time og vurder om du må endre FiO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>-vinduet. Enkelte ganger må man endre FiO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-vinduet opptil flere ganger per vakt.  </w:t>
      </w:r>
    </w:p>
    <w:p w:rsidR="00A24E1E" w:rsidRPr="00A24E1E" w:rsidP="00A24E1E" w14:paraId="05815C2B" w14:textId="06DE8EB2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A24E1E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Backup</w:t>
      </w:r>
      <w:r w:rsidR="00C644C9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 xml:space="preserve"> </w:t>
      </w:r>
      <w:r w:rsidRPr="00A24E1E" w:rsidR="00C644C9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FiO</w:t>
      </w:r>
      <w:r w:rsidRPr="00A24E1E" w:rsidR="00C644C9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="00C644C9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 xml:space="preserve"> 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>(dersom PRICO faller ut): Settes på gjennomsnittsbehov av FiO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>. Dette betyr at man må hyppig vurdere FiO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>-behovet til pasienten. Enkelte vakter må backup-FiO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endres flere ganger. </w:t>
      </w:r>
    </w:p>
    <w:p w:rsidR="00A24E1E" w:rsidRPr="00A24E1E" w:rsidP="00A24E1E" w14:paraId="4EB98D20" w14:textId="6AE0BB99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644C9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O</w:t>
      </w:r>
      <w:r w:rsidRPr="00C644C9">
        <w:rPr>
          <w:rFonts w:asciiTheme="minorHAnsi" w:hAnsiTheme="minorHAnsi" w:cstheme="minorHAnsi"/>
          <w:b/>
          <w:bCs/>
          <w:sz w:val="24"/>
          <w:szCs w:val="24"/>
          <w:vertAlign w:val="subscript"/>
        </w:rPr>
        <w:t xml:space="preserve">2 </w:t>
      </w:r>
      <w:r w:rsidRPr="00C644C9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flush</w:t>
      </w:r>
      <w:r w:rsidRPr="00A24E1E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 xml:space="preserve">: 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>Sett 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flush på 20 % over gjennomsnittsbehov. Ved kraftige apnéer flushes det for å få opp SpO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til ønsket verdi istedenfor å ha et stort FiO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vindu. </w:t>
      </w:r>
    </w:p>
    <w:p w:rsidR="00A24E1E" w:rsidRPr="00A24E1E" w:rsidP="00A24E1E" w14:paraId="3F67E49C" w14:textId="77777777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A24E1E" w:rsidRPr="00A24E1E" w:rsidP="00A24E1E" w14:paraId="0FBA024D" w14:textId="77777777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>PRICO bør avsluttes dersom man ikke kommer i mål med et smalt FiO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vindu. Ved mangelfull tilpasning av FiO</w:t>
      </w:r>
      <w:r w:rsidRPr="00A24E1E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A24E1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vinduet vil Fabian ventilatoren gi mange alarmer, noe som er forstyrrende for pasienten. Ansvarlig sykepleier kan avslutte PRICO uten å ha snakket med lege. </w:t>
      </w:r>
    </w:p>
    <w:p w:rsidR="00A24E1E" w:rsidRPr="002C0F1C" w:rsidP="002C0F1C" w14:paraId="2399507C" w14:textId="77777777"/>
    <w:p w:rsidR="002C0F1C" w:rsidRPr="00C644C9" w:rsidP="001C3A8E" w14:paraId="58B2FB90" w14:textId="231B6642">
      <w:pPr>
        <w:pStyle w:val="Heading1"/>
      </w:pPr>
      <w:bookmarkStart w:id="72" w:name="_Toc210033899"/>
      <w:bookmarkStart w:id="73" w:name="_Toc256000032"/>
      <w:r w:rsidRPr="00C644C9">
        <w:rPr>
          <w:rStyle w:val="Hyperlink"/>
          <w:rFonts w:asciiTheme="minorHAnsi" w:hAnsiTheme="minorHAnsi"/>
          <w:color w:val="000000" w:themeColor="text1"/>
          <w:sz w:val="32"/>
          <w:u w:val="none"/>
        </w:rPr>
        <w:t>Oksygen på nesekateter</w:t>
      </w:r>
      <w:bookmarkEnd w:id="73"/>
      <w:bookmarkEnd w:id="72"/>
      <w:r w:rsidRPr="00C644C9">
        <w:rPr>
          <w:rStyle w:val="Hyperlink"/>
          <w:rFonts w:asciiTheme="minorHAnsi" w:hAnsiTheme="minorHAnsi"/>
          <w:color w:val="000000" w:themeColor="text1"/>
          <w:sz w:val="32"/>
          <w:u w:val="none"/>
        </w:rPr>
        <w:t xml:space="preserve"> </w:t>
      </w:r>
    </w:p>
    <w:p w:rsidR="00C644C9" w:rsidRPr="00C644C9" w:rsidP="00C644C9" w14:paraId="00BD5B8E" w14:textId="77777777">
      <w:pPr>
        <w:ind w:left="360"/>
        <w:rPr>
          <w:rFonts w:asciiTheme="minorHAnsi" w:hAnsiTheme="minorHAnsi" w:cstheme="minorHAnsi"/>
          <w:sz w:val="24"/>
          <w:szCs w:val="24"/>
        </w:rPr>
      </w:pPr>
      <w:r w:rsidRPr="00C644C9">
        <w:rPr>
          <w:rFonts w:asciiTheme="minorHAnsi" w:hAnsiTheme="minorHAnsi" w:cstheme="minorHAnsi"/>
          <w:sz w:val="24"/>
          <w:szCs w:val="24"/>
        </w:rPr>
        <w:t xml:space="preserve">Målgruppen er pasienter som trenger oksygenbehandling uten behov for økt inspirasjonstrykk. Utstyr for levering av 100% oksygen er et mikroflowmeter hvor flow kan innstilles mellom 0.01L (10 ml) per min - 0.2 L (200 ml) per min. Det benyttes ikke fukting til oksygenbehandling med nesekateter. Dersom det er behov for høyere flow enn 300 ml/min trengs aktiv fukting.  </w:t>
      </w:r>
    </w:p>
    <w:p w:rsidR="002C0F1C" w:rsidRPr="002C0F1C" w:rsidP="002C0F1C" w14:paraId="20DE25E9" w14:textId="77777777">
      <w:pPr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05611891" w14:textId="77777777">
      <w:pPr>
        <w:rPr>
          <w:rFonts w:asciiTheme="minorHAnsi" w:hAnsiTheme="minorHAnsi" w:cstheme="minorHAnsi"/>
          <w:b/>
          <w:sz w:val="24"/>
          <w:szCs w:val="24"/>
        </w:rPr>
      </w:pPr>
      <w:r w:rsidRPr="002C0F1C">
        <w:rPr>
          <w:rFonts w:asciiTheme="minorHAnsi" w:hAnsiTheme="minorHAnsi" w:cstheme="minorHAnsi"/>
          <w:b/>
          <w:sz w:val="24"/>
          <w:szCs w:val="24"/>
        </w:rPr>
        <w:t xml:space="preserve">Nesekateter: </w:t>
      </w:r>
    </w:p>
    <w:p w:rsidR="002C0F1C" w:rsidRPr="002C0F1C" w:rsidP="002C0F1C" w14:paraId="78F819A3" w14:textId="77777777">
      <w:pPr>
        <w:numPr>
          <w:ilvl w:val="0"/>
          <w:numId w:val="8"/>
        </w:numPr>
        <w:contextualSpacing/>
        <w:rPr>
          <w:rFonts w:asciiTheme="minorHAnsi" w:hAnsiTheme="minorHAnsi" w:cstheme="minorHAnsi"/>
          <w:sz w:val="24"/>
          <w:szCs w:val="24"/>
        </w:rPr>
      </w:pPr>
      <w:r w:rsidRPr="002C0F1C">
        <w:rPr>
          <w:rFonts w:asciiTheme="minorHAnsi" w:hAnsiTheme="minorHAnsi" w:cstheme="minorHAnsi"/>
          <w:sz w:val="24"/>
          <w:szCs w:val="24"/>
        </w:rPr>
        <w:t>Nasal Cannula, premature, E1610</w:t>
      </w:r>
    </w:p>
    <w:p w:rsidR="002C0F1C" w:rsidRPr="002C0F1C" w:rsidP="002C0F1C" w14:paraId="60FC6D70" w14:textId="77777777">
      <w:pPr>
        <w:numPr>
          <w:ilvl w:val="0"/>
          <w:numId w:val="8"/>
        </w:numPr>
        <w:contextualSpacing/>
        <w:rPr>
          <w:rFonts w:asciiTheme="minorHAnsi" w:hAnsiTheme="minorHAnsi" w:cstheme="minorHAnsi"/>
          <w:b/>
          <w:szCs w:val="22"/>
        </w:rPr>
      </w:pPr>
      <w:r w:rsidRPr="002C0F1C">
        <w:rPr>
          <w:rFonts w:asciiTheme="minorHAnsi" w:hAnsiTheme="minorHAnsi" w:cstheme="minorHAnsi"/>
          <w:sz w:val="24"/>
          <w:szCs w:val="24"/>
        </w:rPr>
        <w:t>Nasal Cannula, Neonate, E1611</w:t>
      </w:r>
    </w:p>
    <w:p w:rsidR="002C0F1C" w:rsidRPr="002C0F1C" w:rsidP="002C0F1C" w14:paraId="4EFF38D4" w14:textId="77777777">
      <w:pPr>
        <w:rPr>
          <w:rFonts w:asciiTheme="minorHAnsi" w:hAnsiTheme="minorHAnsi" w:cstheme="minorHAnsi"/>
        </w:rPr>
      </w:pPr>
    </w:p>
    <w:p w:rsidR="002C0F1C" w:rsidRPr="001C3A8E" w:rsidP="001C3A8E" w14:paraId="3034005F" w14:textId="26422392">
      <w:pPr>
        <w:pStyle w:val="Heading1"/>
      </w:pPr>
      <w:bookmarkStart w:id="74" w:name="_Toc210033900"/>
      <w:r w:rsidRPr="001C3A8E">
        <mc:AlternateContent>
          <mc:Choice Requires="wps">
            <w:drawing>
              <wp:anchor distT="45720" distB="45720" distL="114300" distR="114300" simplePos="0" relativeHeight="251703296" behindDoc="0" locked="0" layoutInCell="1" allowOverlap="1">
                <wp:simplePos x="0" y="0"/>
                <wp:positionH relativeFrom="column">
                  <wp:posOffset>4881245</wp:posOffset>
                </wp:positionH>
                <wp:positionV relativeFrom="paragraph">
                  <wp:posOffset>6350</wp:posOffset>
                </wp:positionV>
                <wp:extent cx="1123950" cy="1922526"/>
                <wp:effectExtent l="0" t="0" r="0" b="0"/>
                <wp:wrapSquare wrapText="bothSides"/>
                <wp:docPr id="2010078601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92252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F1C" w:rsidRPr="000D3F4E" w:rsidP="002C0F1C" w14:textId="777777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0D3F4E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O2 trakt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9" type="#_x0000_t202" style="width:88.5pt;height:151.4pt;margin-top:0.5pt;margin-left:384.35pt;mso-height-percent:200;mso-height-relative:margin;mso-width-percent:0;mso-width-relative:margin;mso-wrap-distance-bottom:3.6pt;mso-wrap-distance-left:9pt;mso-wrap-distance-right:9pt;mso-wrap-distance-top:3.6pt;mso-wrap-style:square;position:absolute;visibility:visible;v-text-anchor:top;z-index:251704320" filled="f" stroked="f">
                <v:textbox style="mso-fit-shape-to-text:t">
                  <w:txbxContent>
                    <w:p w:rsidR="002C0F1C" w:rsidRPr="000D3F4E" w:rsidP="002C0F1C" w14:paraId="21997713" w14:textId="77777777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0D3F4E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O2 trakt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C3A8E"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4662170</wp:posOffset>
            </wp:positionH>
            <wp:positionV relativeFrom="paragraph">
              <wp:posOffset>9525</wp:posOffset>
            </wp:positionV>
            <wp:extent cx="1532890" cy="1596390"/>
            <wp:effectExtent l="0" t="0" r="0" b="3810"/>
            <wp:wrapTight wrapText="bothSides">
              <wp:wrapPolygon>
                <wp:start x="0" y="0"/>
                <wp:lineTo x="0" y="21394"/>
                <wp:lineTo x="21206" y="21394"/>
                <wp:lineTo x="21206" y="0"/>
                <wp:lineTo x="0" y="0"/>
              </wp:wrapPolygon>
            </wp:wrapTight>
            <wp:docPr id="604102355" name="Bilde 1" descr="Et bilde som inneholder væske, gjennomsiktig materiale, alkoholfri drikk, innendø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102355" name="Bilde 1" descr="Et bilde som inneholder væske, gjennomsiktig materiale, alkoholfri drikk, innendørs"/>
                    <pic:cNvPicPr/>
                  </pic:nvPicPr>
                  <pic:blipFill>
                    <a:blip xmlns:r="http://schemas.openxmlformats.org/officeDocument/2006/relationships" r:embed="rId2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02" t="10859" r="4005" b="23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890" cy="1596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75" w:name="_Toc256000033"/>
      <w:r w:rsidRPr="001C3A8E">
        <w:t>Oksygen på trakt</w:t>
      </w:r>
      <w:bookmarkEnd w:id="75"/>
      <w:bookmarkEnd w:id="74"/>
      <w:r w:rsidRPr="001C3A8E">
        <w:t xml:space="preserve"> </w:t>
      </w:r>
    </w:p>
    <w:p w:rsidR="002C0F1C" w:rsidRPr="002C0F1C" w:rsidP="002C0F1C" w14:paraId="55FF10CE" w14:textId="7714CA01">
      <w:pPr>
        <w:rPr>
          <w:rFonts w:asciiTheme="minorHAnsi" w:hAnsiTheme="minorHAnsi" w:cstheme="minorHAnsi"/>
          <w:sz w:val="24"/>
          <w:szCs w:val="24"/>
        </w:rPr>
      </w:pPr>
      <w:r w:rsidRPr="002C0F1C">
        <w:rPr>
          <w:rFonts w:asciiTheme="minorHAnsi" w:hAnsiTheme="minorHAnsi" w:cstheme="minorHAnsi"/>
          <w:sz w:val="24"/>
          <w:szCs w:val="24"/>
        </w:rPr>
        <w:t>Ved forventet kortvarig og lav</w:t>
      </w:r>
      <w:r w:rsidRPr="00B227C4" w:rsidR="00B227C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FiO</w:t>
      </w:r>
      <w:r w:rsidRPr="00B227C4" w:rsidR="00B227C4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2C0F1C">
        <w:rPr>
          <w:rFonts w:asciiTheme="minorHAnsi" w:hAnsiTheme="minorHAnsi" w:cstheme="minorHAnsi"/>
          <w:sz w:val="24"/>
          <w:szCs w:val="24"/>
        </w:rPr>
        <w:t xml:space="preserve"> behov kan oksygen på trakt brukes. Ved oksygen på trakt brukes grønn oksygenslange som kobles til</w:t>
      </w:r>
      <w:r w:rsidRPr="00B227C4" w:rsidR="00B227C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 w:rsidRPr="00A24E1E" w:rsidR="00B227C4">
        <w:rPr>
          <w:rFonts w:asciiTheme="minorHAnsi" w:hAnsiTheme="minorHAnsi" w:cstheme="minorHAnsi"/>
          <w:sz w:val="24"/>
          <w:szCs w:val="24"/>
          <w:shd w:val="clear" w:color="auto" w:fill="FFFFFF"/>
        </w:rPr>
        <w:t>O</w:t>
      </w:r>
      <w:r w:rsidRPr="00A24E1E" w:rsidR="00B227C4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2C0F1C">
        <w:rPr>
          <w:rFonts w:asciiTheme="minorHAnsi" w:hAnsiTheme="minorHAnsi" w:cstheme="minorHAnsi"/>
          <w:sz w:val="24"/>
          <w:szCs w:val="24"/>
        </w:rPr>
        <w:t xml:space="preserve"> mikser med maske som benyttes på ventilasjonsbagen. </w:t>
      </w:r>
      <w:r w:rsidR="000C7F52">
        <w:rPr>
          <w:rFonts w:asciiTheme="minorHAnsi" w:hAnsiTheme="minorHAnsi" w:cstheme="minorHAnsi"/>
          <w:sz w:val="24"/>
          <w:szCs w:val="24"/>
        </w:rPr>
        <w:t xml:space="preserve">Sett </w:t>
      </w:r>
      <w:bookmarkStart w:id="76" w:name="_Hlk213755232"/>
      <w:r w:rsidR="000C7F52">
        <w:rPr>
          <w:rFonts w:asciiTheme="minorHAnsi" w:hAnsiTheme="minorHAnsi" w:cstheme="minorHAnsi"/>
          <w:sz w:val="24"/>
          <w:szCs w:val="24"/>
        </w:rPr>
        <w:t>Fi</w:t>
      </w:r>
      <w:r w:rsidRPr="00A24E1E" w:rsidR="000C7F52">
        <w:rPr>
          <w:rFonts w:asciiTheme="minorHAnsi" w:hAnsiTheme="minorHAnsi" w:cstheme="minorHAnsi"/>
          <w:sz w:val="24"/>
          <w:szCs w:val="24"/>
          <w:shd w:val="clear" w:color="auto" w:fill="FFFFFF"/>
        </w:rPr>
        <w:t>O</w:t>
      </w:r>
      <w:r w:rsidRPr="00A24E1E" w:rsidR="000C7F52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="000C7F52">
        <w:rPr>
          <w:rFonts w:asciiTheme="minorHAnsi" w:hAnsiTheme="minorHAnsi" w:cstheme="minorHAnsi"/>
          <w:sz w:val="24"/>
          <w:szCs w:val="24"/>
          <w:vertAlign w:val="subscript"/>
        </w:rPr>
        <w:t xml:space="preserve"> </w:t>
      </w:r>
      <w:bookmarkEnd w:id="76"/>
      <w:r w:rsidR="000C7F52">
        <w:rPr>
          <w:rFonts w:asciiTheme="minorHAnsi" w:hAnsiTheme="minorHAnsi" w:cstheme="minorHAnsi"/>
          <w:sz w:val="24"/>
          <w:szCs w:val="24"/>
        </w:rPr>
        <w:t>på 100 % og juster flow til ønsket Sp</w:t>
      </w:r>
      <w:r w:rsidRPr="00A24E1E" w:rsidR="000C7F52">
        <w:rPr>
          <w:rFonts w:asciiTheme="minorHAnsi" w:hAnsiTheme="minorHAnsi" w:cstheme="minorHAnsi"/>
          <w:sz w:val="24"/>
          <w:szCs w:val="24"/>
          <w:shd w:val="clear" w:color="auto" w:fill="FFFFFF"/>
        </w:rPr>
        <w:t>O</w:t>
      </w:r>
      <w:r w:rsidRPr="00A24E1E" w:rsidR="000C7F52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="000C7F52">
        <w:rPr>
          <w:rFonts w:asciiTheme="minorHAnsi" w:hAnsiTheme="minorHAnsi" w:cstheme="minorHAnsi"/>
          <w:sz w:val="24"/>
          <w:szCs w:val="24"/>
          <w:vertAlign w:val="subscript"/>
        </w:rPr>
        <w:t xml:space="preserve">. </w:t>
      </w:r>
    </w:p>
    <w:p w:rsidR="002C0F1C" w:rsidRPr="002C0F1C" w:rsidP="002C0F1C" w14:paraId="353495F0" w14:textId="77777777">
      <w:pPr>
        <w:rPr>
          <w:rFonts w:asciiTheme="minorHAnsi" w:hAnsiTheme="minorHAnsi" w:cstheme="minorHAnsi"/>
          <w:sz w:val="24"/>
          <w:szCs w:val="24"/>
        </w:rPr>
      </w:pPr>
    </w:p>
    <w:p w:rsidR="0072438A" w:rsidP="00F81394" w14:paraId="1B0067F1" w14:textId="12FFB1E9">
      <w:pPr>
        <w:pStyle w:val="Heading1"/>
      </w:pPr>
      <w:bookmarkStart w:id="77" w:name="_Toc210033901"/>
      <w:r w:rsidRPr="001C3A8E">
        <w:t xml:space="preserve"> </w:t>
      </w:r>
      <w:r w:rsidR="001C3A8E">
        <w:t xml:space="preserve"> </w:t>
      </w:r>
      <w:bookmarkStart w:id="78" w:name="_Toc256000034"/>
      <w:r w:rsidRPr="001C3A8E">
        <w:t>NEOPUFF</w:t>
      </w:r>
      <w:bookmarkEnd w:id="78"/>
      <w:bookmarkEnd w:id="77"/>
      <w:r w:rsidRPr="001C3A8E">
        <w:t xml:space="preserve"> </w:t>
      </w:r>
    </w:p>
    <w:p w:rsidR="002C0F1C" w:rsidRPr="002C0F1C" w:rsidP="002C0F1C" w14:paraId="72841650" w14:textId="727D39D0">
      <w:pPr>
        <w:rPr>
          <w:rFonts w:asciiTheme="minorHAnsi" w:hAnsiTheme="minorHAnsi" w:cstheme="minorHAnsi"/>
          <w:sz w:val="24"/>
          <w:szCs w:val="24"/>
        </w:rPr>
      </w:pPr>
      <w:r w:rsidRPr="002C0F1C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-281305</wp:posOffset>
                </wp:positionH>
                <wp:positionV relativeFrom="paragraph">
                  <wp:posOffset>1228090</wp:posOffset>
                </wp:positionV>
                <wp:extent cx="5829300" cy="1918716"/>
                <wp:effectExtent l="0" t="0" r="0" b="3810"/>
                <wp:wrapSquare wrapText="bothSides"/>
                <wp:docPr id="161228562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1918716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20000"/>
                            <a:lumOff val="8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F1C" w:rsidRPr="00512D06" w:rsidP="002C0F1C" w14:textId="77777777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NB!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NEOPUFF skal sjekkes x 1/vakt. Dokumenter i behandlingsplanen hva den skal være innstilt på.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0" type="#_x0000_t202" style="width:459pt;height:151.1pt;margin-top:96.7pt;margin-left:-22.15pt;mso-height-percent:200;mso-height-relative:margin;mso-width-percent:0;mso-width-relative:margin;mso-wrap-distance-bottom:3.6pt;mso-wrap-distance-left:9pt;mso-wrap-distance-right:9pt;mso-wrap-distance-top:3.6pt;mso-wrap-style:square;position:absolute;visibility:visible;v-text-anchor:top;z-index:251672576" fillcolor="#dce6f2" stroked="f">
                <v:textbox style="mso-fit-shape-to-text:t">
                  <w:txbxContent>
                    <w:p w:rsidR="002C0F1C" w:rsidRPr="00512D06" w:rsidP="002C0F1C" w14:paraId="4C945A33" w14:textId="77777777">
                      <w:pP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NB! 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t xml:space="preserve">NEOPUFF skal sjekkes x 1/vakt. Dokumenter i behandlingsplanen hva den skal være innstilt på.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120B1">
        <w:rPr>
          <w:rFonts w:asciiTheme="minorHAnsi" w:hAnsiTheme="minorHAnsi" w:cstheme="minorHAnsi"/>
          <w:sz w:val="24"/>
          <w:szCs w:val="24"/>
        </w:rPr>
        <w:t xml:space="preserve">NEOPUFF </w:t>
      </w:r>
      <w:r>
        <w:rPr>
          <w:rFonts w:asciiTheme="minorHAnsi" w:hAnsiTheme="minorHAnsi" w:cstheme="minorHAnsi"/>
          <w:sz w:val="24"/>
          <w:szCs w:val="24"/>
        </w:rPr>
        <w:t xml:space="preserve">er førstevalget til pasienter som trenger manuell ventilering. </w:t>
      </w:r>
      <w:r w:rsidRPr="00C120B1">
        <w:rPr>
          <w:rFonts w:asciiTheme="minorHAnsi" w:hAnsiTheme="minorHAnsi" w:cstheme="minorHAnsi"/>
          <w:sz w:val="24"/>
          <w:szCs w:val="24"/>
        </w:rPr>
        <w:t>NEOPUFF gir PEEP og</w:t>
      </w:r>
      <w:r>
        <w:rPr>
          <w:rFonts w:asciiTheme="minorHAnsi" w:hAnsiTheme="minorHAnsi" w:cstheme="minorHAnsi"/>
          <w:sz w:val="24"/>
          <w:szCs w:val="24"/>
        </w:rPr>
        <w:t xml:space="preserve"> en forutsigbar </w:t>
      </w:r>
      <w:r w:rsidRPr="00C120B1">
        <w:rPr>
          <w:rFonts w:asciiTheme="minorHAnsi" w:hAnsiTheme="minorHAnsi" w:cstheme="minorHAnsi"/>
          <w:sz w:val="24"/>
          <w:szCs w:val="24"/>
        </w:rPr>
        <w:t>PIP ved bagging</w:t>
      </w:r>
      <w:r>
        <w:rPr>
          <w:rFonts w:asciiTheme="minorHAnsi" w:hAnsiTheme="minorHAnsi" w:cstheme="minorHAnsi"/>
          <w:sz w:val="24"/>
          <w:szCs w:val="24"/>
        </w:rPr>
        <w:t>, mens ventilasjonsbag</w:t>
      </w:r>
      <w:r>
        <w:rPr>
          <w:rFonts w:asciiTheme="minorHAnsi" w:hAnsiTheme="minorHAnsi" w:cstheme="minorHAnsi"/>
          <w:sz w:val="24"/>
          <w:szCs w:val="24"/>
        </w:rPr>
        <w:t xml:space="preserve"> hverken gir PEEP eller forutsigbar PIP</w:t>
      </w:r>
      <w:r w:rsidRPr="00C120B1">
        <w:rPr>
          <w:rFonts w:asciiTheme="minorHAnsi" w:hAnsiTheme="minorHAnsi" w:cstheme="minorHAnsi"/>
          <w:sz w:val="24"/>
          <w:szCs w:val="24"/>
        </w:rPr>
        <w:t xml:space="preserve">. </w:t>
      </w:r>
      <w:r>
        <w:rPr>
          <w:rFonts w:asciiTheme="minorHAnsi" w:hAnsiTheme="minorHAnsi" w:cstheme="minorHAnsi"/>
          <w:sz w:val="24"/>
          <w:szCs w:val="24"/>
        </w:rPr>
        <w:t>Neopuff</w:t>
      </w:r>
      <w:r w:rsidRPr="00C120B1">
        <w:rPr>
          <w:rFonts w:asciiTheme="minorHAnsi" w:hAnsiTheme="minorHAnsi" w:cstheme="minorHAnsi"/>
          <w:sz w:val="24"/>
          <w:szCs w:val="24"/>
        </w:rPr>
        <w:t xml:space="preserve"> skal alltid være i beredskap til premature GA &lt; 28 og til premature med hyppige og kraftige apnèer. PEEP og </w:t>
      </w:r>
      <w:r w:rsidR="000C7F52">
        <w:rPr>
          <w:rFonts w:asciiTheme="minorHAnsi" w:hAnsiTheme="minorHAnsi" w:cstheme="minorHAnsi"/>
          <w:sz w:val="24"/>
          <w:szCs w:val="24"/>
        </w:rPr>
        <w:t>Fi</w:t>
      </w:r>
      <w:r w:rsidRPr="00A24E1E" w:rsidR="000C7F52">
        <w:rPr>
          <w:rFonts w:asciiTheme="minorHAnsi" w:hAnsiTheme="minorHAnsi" w:cstheme="minorHAnsi"/>
          <w:sz w:val="24"/>
          <w:szCs w:val="24"/>
          <w:shd w:val="clear" w:color="auto" w:fill="FFFFFF"/>
        </w:rPr>
        <w:t>O</w:t>
      </w:r>
      <w:r w:rsidRPr="00A24E1E" w:rsidR="000C7F52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="000C7F52">
        <w:rPr>
          <w:rFonts w:asciiTheme="minorHAnsi" w:hAnsiTheme="minorHAnsi" w:cstheme="minorHAnsi"/>
          <w:sz w:val="24"/>
          <w:szCs w:val="24"/>
          <w:vertAlign w:val="subscript"/>
        </w:rPr>
        <w:t xml:space="preserve">  </w:t>
      </w:r>
      <w:r w:rsidRPr="00C120B1">
        <w:rPr>
          <w:rFonts w:asciiTheme="minorHAnsi" w:hAnsiTheme="minorHAnsi" w:cstheme="minorHAnsi"/>
          <w:sz w:val="24"/>
          <w:szCs w:val="24"/>
        </w:rPr>
        <w:t xml:space="preserve">stilles på det samme som CPAP. Dersom barnet ikke har CPAP er hovedregel at PEEP stilles på </w:t>
      </w:r>
      <w:r w:rsidR="000C7F52">
        <w:rPr>
          <w:rFonts w:asciiTheme="minorHAnsi" w:hAnsiTheme="minorHAnsi" w:cstheme="minorHAnsi"/>
          <w:sz w:val="24"/>
          <w:szCs w:val="24"/>
        </w:rPr>
        <w:t>6</w:t>
      </w:r>
      <w:r w:rsidRPr="00C120B1">
        <w:rPr>
          <w:rFonts w:asciiTheme="minorHAnsi" w:hAnsiTheme="minorHAnsi" w:cstheme="minorHAnsi"/>
          <w:sz w:val="24"/>
          <w:szCs w:val="24"/>
        </w:rPr>
        <w:t xml:space="preserve"> og FiO2 30% GA &lt; 32 uker og </w:t>
      </w:r>
      <w:r>
        <w:rPr>
          <w:rFonts w:asciiTheme="minorHAnsi" w:hAnsiTheme="minorHAnsi" w:cstheme="minorHAnsi"/>
          <w:sz w:val="24"/>
          <w:szCs w:val="24"/>
        </w:rPr>
        <w:t>21 %</w:t>
      </w:r>
      <w:r w:rsidRPr="00C120B1">
        <w:rPr>
          <w:rFonts w:asciiTheme="minorHAnsi" w:hAnsiTheme="minorHAnsi" w:cstheme="minorHAnsi"/>
          <w:sz w:val="24"/>
          <w:szCs w:val="24"/>
        </w:rPr>
        <w:t xml:space="preserve"> &gt; 32 uker. PIP stilles på 25 ved GA &lt;32 uker og på 30</w:t>
      </w:r>
      <w:r>
        <w:rPr>
          <w:rFonts w:asciiTheme="minorHAnsi" w:hAnsiTheme="minorHAnsi" w:cstheme="minorHAnsi"/>
          <w:sz w:val="24"/>
          <w:szCs w:val="24"/>
        </w:rPr>
        <w:t xml:space="preserve"> ved</w:t>
      </w:r>
      <w:r w:rsidRPr="00C120B1">
        <w:rPr>
          <w:rFonts w:asciiTheme="minorHAnsi" w:hAnsiTheme="minorHAnsi" w:cstheme="minorHAnsi"/>
          <w:sz w:val="24"/>
          <w:szCs w:val="24"/>
        </w:rPr>
        <w:t xml:space="preserve"> GA &gt; 32 uker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:rsidR="002C0F1C" w:rsidRPr="002C0F1C" w:rsidP="002C0F1C" w14:paraId="5058EFF3" w14:textId="42994244">
      <w:pPr>
        <w:rPr>
          <w:rFonts w:asciiTheme="minorHAnsi" w:hAnsiTheme="minorHAnsi" w:cstheme="minorHAnsi"/>
          <w:sz w:val="24"/>
          <w:szCs w:val="24"/>
        </w:rPr>
      </w:pPr>
    </w:p>
    <w:p w:rsidR="002C0F1C" w:rsidRPr="002C0F1C" w:rsidP="002C0F1C" w14:paraId="7EFA24E6" w14:textId="2D267B89">
      <w:pPr>
        <w:rPr>
          <w:rFonts w:asciiTheme="minorHAnsi" w:hAnsiTheme="minorHAnsi" w:cstheme="minorHAnsi"/>
          <w:sz w:val="24"/>
          <w:szCs w:val="24"/>
        </w:rPr>
      </w:pPr>
      <w:r w:rsidRPr="004E4F73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margin">
              <wp:posOffset>-71755</wp:posOffset>
            </wp:positionH>
            <wp:positionV relativeFrom="paragraph">
              <wp:posOffset>168910</wp:posOffset>
            </wp:positionV>
            <wp:extent cx="2207895" cy="2971800"/>
            <wp:effectExtent l="0" t="0" r="1905" b="0"/>
            <wp:wrapTight wrapText="bothSides">
              <wp:wrapPolygon>
                <wp:start x="0" y="0"/>
                <wp:lineTo x="0" y="21462"/>
                <wp:lineTo x="21432" y="21462"/>
                <wp:lineTo x="21432" y="0"/>
                <wp:lineTo x="0" y="0"/>
              </wp:wrapPolygon>
            </wp:wrapTight>
            <wp:docPr id="196549788" name="Bilde 2" descr="Et bilde som inneholder klokke, Medisinsk utstyr, kabel, elektronik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49788" name="Bilde 2" descr="Et bilde som inneholder klokke, Medisinsk utstyr, kabel, elektronikk"/>
                    <pic:cNvPicPr/>
                  </pic:nvPicPr>
                  <pic:blipFill>
                    <a:blip xmlns:r="http://schemas.openxmlformats.org/officeDocument/2006/relationships" r:embed="rId2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61" t="3660" r="8538" b="26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895" cy="297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4F73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2833370</wp:posOffset>
            </wp:positionH>
            <wp:positionV relativeFrom="paragraph">
              <wp:posOffset>83185</wp:posOffset>
            </wp:positionV>
            <wp:extent cx="1962150" cy="3117215"/>
            <wp:effectExtent l="0" t="0" r="0" b="6985"/>
            <wp:wrapTight wrapText="bothSides">
              <wp:wrapPolygon>
                <wp:start x="0" y="0"/>
                <wp:lineTo x="0" y="21516"/>
                <wp:lineTo x="21390" y="21516"/>
                <wp:lineTo x="21390" y="0"/>
                <wp:lineTo x="0" y="0"/>
              </wp:wrapPolygon>
            </wp:wrapTight>
            <wp:docPr id="2127318981" name="Bilde 3" descr="Et bilde som inneholder Medisinsk utstyr, innendørs, tekst, helseves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7318981" name="Bilde 3" descr="Et bilde som inneholder Medisinsk utstyr, innendørs, tekst, helsevesen"/>
                    <pic:cNvPicPr/>
                  </pic:nvPicPr>
                  <pic:blipFill>
                    <a:blip xmlns:r="http://schemas.openxmlformats.org/officeDocument/2006/relationships" r:embed="rId2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4F73" w:rsidRPr="004E4F73" w:rsidP="004E4F73" w14:paraId="2EDE642F" w14:textId="17C9E668">
      <w:pPr>
        <w:rPr>
          <w:rFonts w:asciiTheme="minorHAnsi" w:hAnsiTheme="minorHAnsi" w:cstheme="minorHAnsi"/>
          <w:sz w:val="24"/>
          <w:szCs w:val="24"/>
        </w:rPr>
      </w:pPr>
      <w:r w:rsidRPr="004E4F73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>
                <wp:simplePos x="0" y="0"/>
                <wp:positionH relativeFrom="column">
                  <wp:posOffset>3005455</wp:posOffset>
                </wp:positionH>
                <wp:positionV relativeFrom="paragraph">
                  <wp:posOffset>179705</wp:posOffset>
                </wp:positionV>
                <wp:extent cx="2304034" cy="1916811"/>
                <wp:effectExtent l="0" t="0" r="0" b="5715"/>
                <wp:wrapSquare wrapText="bothSides"/>
                <wp:docPr id="645466515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4034" cy="19168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4F73" w:rsidRPr="00E63879" w:rsidP="004E4F73" w14:textId="777777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E63879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NEOPUFF mottaksbord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1" type="#_x0000_t202" style="width:181.4pt;height:150.95pt;margin-top:14.15pt;margin-left:236.65pt;mso-height-percent:200;mso-height-relative:margin;mso-width-percent:400;mso-width-relative:margin;mso-wrap-distance-bottom:3.6pt;mso-wrap-distance-left:9pt;mso-wrap-distance-right:9pt;mso-wrap-distance-top:3.6pt;mso-wrap-style:square;position:absolute;visibility:visible;v-text-anchor:top;z-index:251710464" filled="f" stroked="f">
                <v:textbox style="mso-fit-shape-to-text:t">
                  <w:txbxContent>
                    <w:p w:rsidR="004E4F73" w:rsidRPr="00E63879" w:rsidP="004E4F73" w14:paraId="6D18797F" w14:textId="77777777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E63879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NEOPUFF mottaksbord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E4F73" w:rsidRPr="004E4F73" w:rsidP="004E4F73" w14:paraId="24B61BC5" w14:textId="4016714F">
      <w:pPr>
        <w:rPr>
          <w:rFonts w:asciiTheme="minorHAnsi" w:hAnsiTheme="minorHAnsi" w:cstheme="minorHAnsi"/>
          <w:sz w:val="24"/>
          <w:szCs w:val="24"/>
        </w:rPr>
      </w:pPr>
    </w:p>
    <w:p w:rsidR="004E4F73" w:rsidRPr="004E4F73" w:rsidP="004E4F73" w14:paraId="79540CFC" w14:textId="1C8E5188">
      <w:pPr>
        <w:rPr>
          <w:rFonts w:asciiTheme="minorHAnsi" w:hAnsiTheme="minorHAnsi" w:cstheme="minorHAnsi"/>
          <w:sz w:val="24"/>
          <w:szCs w:val="24"/>
        </w:rPr>
      </w:pPr>
      <w:r w:rsidRPr="004E4F73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36830</wp:posOffset>
                </wp:positionV>
                <wp:extent cx="1790700" cy="384810"/>
                <wp:effectExtent l="0" t="0" r="0" b="0"/>
                <wp:wrapSquare wrapText="bothSides"/>
                <wp:docPr id="1210406344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3848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4F73" w:rsidRPr="00E63879" w:rsidP="004E4F73" w14:textId="777777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</w:rPr>
                            </w:pPr>
                            <w:r w:rsidRPr="00E63879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</w:rPr>
                              <w:t>NEOPUFF F&amp;P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width:141pt;height:30.3pt;margin-top:2.9pt;margin-left:0;mso-height-percent:0;mso-height-relative:margin;mso-position-horizontal:left;mso-position-horizontal-relative:margin;mso-width-percent:0;mso-width-relative:margin;mso-wrap-distance-bottom:3.6pt;mso-wrap-distance-left:9pt;mso-wrap-distance-right:9pt;mso-wrap-distance-top:3.6pt;mso-wrap-style:square;position:absolute;visibility:visible;v-text-anchor:top;z-index:251707392" filled="f" stroked="f">
                <v:textbox>
                  <w:txbxContent>
                    <w:p w:rsidR="004E4F73" w:rsidRPr="00E63879" w:rsidP="004E4F73" w14:paraId="5B35739E" w14:textId="77777777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</w:rPr>
                      </w:pPr>
                      <w:r w:rsidRPr="00E63879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</w:rPr>
                        <w:t>NEOPUFF F&amp;P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E4F73" w:rsidRPr="004E4F73" w:rsidP="004E4F73" w14:paraId="28831722" w14:textId="4458BBCB">
      <w:pPr>
        <w:rPr>
          <w:rFonts w:asciiTheme="minorHAnsi" w:hAnsiTheme="minorHAnsi" w:cstheme="minorHAnsi"/>
          <w:sz w:val="24"/>
          <w:szCs w:val="24"/>
        </w:rPr>
      </w:pPr>
    </w:p>
    <w:p w:rsidR="008A2545" w:rsidP="008A2545" w14:paraId="068DBAD8" w14:textId="0BC20577">
      <w:pPr>
        <w:rPr>
          <w:rFonts w:asciiTheme="minorHAnsi" w:hAnsiTheme="minorHAnsi" w:cstheme="minorHAnsi"/>
          <w:sz w:val="24"/>
          <w:szCs w:val="24"/>
        </w:rPr>
      </w:pPr>
    </w:p>
    <w:p w:rsidR="008A2545" w:rsidP="008A2545" w14:paraId="39504558" w14:textId="3566F721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3633470</wp:posOffset>
                </wp:positionH>
                <wp:positionV relativeFrom="paragraph">
                  <wp:posOffset>5715</wp:posOffset>
                </wp:positionV>
                <wp:extent cx="762000" cy="466725"/>
                <wp:effectExtent l="0" t="0" r="19050" b="28575"/>
                <wp:wrapNone/>
                <wp:docPr id="1158510939" name="Ellipse 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762000" cy="4667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1" o:spid="_x0000_s1053" style="width:60pt;height:36.75pt;margin-top:0.45pt;margin-left:286.1pt;mso-height-percent:0;mso-height-relative:margin;mso-wrap-distance-bottom:0;mso-wrap-distance-left:9pt;mso-wrap-distance-right:9pt;mso-wrap-distance-top:0;mso-wrap-style:square;position:absolute;visibility:visible;v-text-anchor:middle;z-index:251712512" filled="f" strokecolor="red" strokeweight="2pt"/>
            </w:pict>
          </mc:Fallback>
        </mc:AlternateContent>
      </w:r>
    </w:p>
    <w:p w:rsidR="008A2545" w:rsidP="008A2545" w14:paraId="0EC60AAF" w14:textId="33DCDE84">
      <w:pPr>
        <w:rPr>
          <w:rFonts w:asciiTheme="minorHAnsi" w:hAnsiTheme="minorHAnsi" w:cstheme="minorHAnsi"/>
          <w:sz w:val="24"/>
          <w:szCs w:val="24"/>
        </w:rPr>
      </w:pPr>
    </w:p>
    <w:p w:rsidR="008A2545" w:rsidP="008A2545" w14:paraId="071516CF" w14:textId="45174F06">
      <w:pPr>
        <w:rPr>
          <w:rFonts w:asciiTheme="minorHAnsi" w:hAnsiTheme="minorHAnsi" w:cstheme="minorHAnsi"/>
          <w:sz w:val="24"/>
          <w:szCs w:val="24"/>
        </w:rPr>
      </w:pPr>
    </w:p>
    <w:p w:rsidR="008A2545" w:rsidP="008A2545" w14:paraId="01AC21F5" w14:textId="3E5F030F">
      <w:pPr>
        <w:rPr>
          <w:rFonts w:asciiTheme="minorHAnsi" w:hAnsiTheme="minorHAnsi" w:cstheme="minorHAnsi"/>
          <w:sz w:val="24"/>
          <w:szCs w:val="24"/>
        </w:rPr>
      </w:pPr>
    </w:p>
    <w:p w:rsidR="008A2545" w:rsidP="008A2545" w14:paraId="5271CC77" w14:textId="1E79AA40">
      <w:pPr>
        <w:rPr>
          <w:rFonts w:asciiTheme="minorHAnsi" w:hAnsiTheme="minorHAnsi" w:cstheme="minorHAnsi"/>
          <w:sz w:val="24"/>
          <w:szCs w:val="24"/>
        </w:rPr>
      </w:pPr>
    </w:p>
    <w:p w:rsidR="008A2545" w:rsidP="008A2545" w14:paraId="76A59D63" w14:textId="2D16355E">
      <w:pPr>
        <w:rPr>
          <w:rFonts w:asciiTheme="minorHAnsi" w:hAnsiTheme="minorHAnsi" w:cstheme="minorHAnsi"/>
          <w:sz w:val="24"/>
          <w:szCs w:val="24"/>
        </w:rPr>
      </w:pPr>
    </w:p>
    <w:p w:rsidR="008A2545" w:rsidP="008A2545" w14:paraId="26CB3C06" w14:textId="2111D722">
      <w:pPr>
        <w:rPr>
          <w:rFonts w:asciiTheme="minorHAnsi" w:hAnsiTheme="minorHAnsi" w:cstheme="minorHAnsi"/>
          <w:sz w:val="24"/>
          <w:szCs w:val="24"/>
        </w:rPr>
      </w:pPr>
    </w:p>
    <w:p w:rsidR="008A2545" w:rsidP="008A2545" w14:paraId="3BFAA98D" w14:textId="47FB4C3C">
      <w:pPr>
        <w:rPr>
          <w:rFonts w:asciiTheme="minorHAnsi" w:hAnsiTheme="minorHAnsi" w:cstheme="minorHAnsi"/>
          <w:sz w:val="24"/>
          <w:szCs w:val="24"/>
        </w:rPr>
      </w:pPr>
    </w:p>
    <w:p w:rsidR="008A2545" w:rsidP="008A2545" w14:paraId="40F4E3B3" w14:textId="3E011355">
      <w:pPr>
        <w:rPr>
          <w:rFonts w:asciiTheme="minorHAnsi" w:hAnsiTheme="minorHAnsi" w:cstheme="minorHAnsi"/>
          <w:sz w:val="24"/>
          <w:szCs w:val="24"/>
        </w:rPr>
      </w:pPr>
    </w:p>
    <w:p w:rsidR="008A2545" w:rsidP="008A2545" w14:paraId="026A8AF1" w14:textId="52C10DF2">
      <w:pPr>
        <w:rPr>
          <w:rFonts w:asciiTheme="minorHAnsi" w:hAnsiTheme="minorHAnsi" w:cstheme="minorHAnsi"/>
          <w:sz w:val="24"/>
          <w:szCs w:val="24"/>
        </w:rPr>
      </w:pPr>
    </w:p>
    <w:p w:rsidR="000A7095" w:rsidRPr="008A2545" w:rsidP="008A2545" w14:paraId="4B2393AB" w14:textId="6E24194D">
      <w:pPr>
        <w:rPr>
          <w:rFonts w:asciiTheme="minorHAnsi" w:hAnsiTheme="minorHAnsi" w:cstheme="minorHAnsi"/>
          <w:sz w:val="24"/>
          <w:szCs w:val="24"/>
        </w:rPr>
      </w:pPr>
    </w:p>
    <w:p w:rsidR="002C0F1C" w:rsidRPr="002C0F1C" w:rsidP="00F81394" w14:paraId="71342945" w14:textId="2F9A64FC">
      <w:pPr>
        <w:pStyle w:val="Heading1"/>
      </w:pPr>
      <w:bookmarkStart w:id="79" w:name="_Toc210033902"/>
      <w:bookmarkStart w:id="80" w:name="_Toc210033971"/>
      <w:bookmarkStart w:id="81" w:name="_Toc210033903"/>
      <w:bookmarkEnd w:id="79"/>
      <w:bookmarkEnd w:id="80"/>
      <w:r>
        <w:t xml:space="preserve"> </w:t>
      </w:r>
      <w:bookmarkStart w:id="82" w:name="_Toc256000035"/>
      <w:r w:rsidRPr="002C0F1C" w:rsidR="00F81394">
        <w:t>Medisinsk utstyr</w:t>
      </w:r>
      <w:bookmarkEnd w:id="82"/>
      <w:bookmarkEnd w:id="81"/>
      <w:r w:rsidRPr="002C0F1C" w:rsidR="00F81394">
        <w:t xml:space="preserve"> </w:t>
      </w:r>
    </w:p>
    <w:p w:rsidR="002C0F1C" w:rsidRPr="000C7F52" w:rsidP="002C0F1C" w14:paraId="79202989" w14:textId="77777777">
      <w:pPr>
        <w:numPr>
          <w:ilvl w:val="0"/>
          <w:numId w:val="8"/>
        </w:numPr>
        <w:contextualSpacing/>
        <w:rPr>
          <w:rFonts w:asciiTheme="minorHAnsi" w:hAnsiTheme="minorHAnsi" w:cstheme="minorHAnsi"/>
          <w:sz w:val="24"/>
          <w:szCs w:val="24"/>
        </w:rPr>
      </w:pPr>
      <w:r w:rsidRPr="000C7F52">
        <w:rPr>
          <w:rFonts w:asciiTheme="minorHAnsi" w:hAnsiTheme="minorHAnsi" w:cstheme="minorHAnsi"/>
          <w:sz w:val="24"/>
          <w:szCs w:val="24"/>
        </w:rPr>
        <w:t xml:space="preserve">Fabian CPAP: </w:t>
      </w:r>
      <w:hyperlink r:id="rId28" w:tooltip="XDF26829" w:history="1"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begin" w:fldLock="1"/>
        </w:r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instrText xml:space="preserve"> DOCPROPERTY XDT26829 *charformat * MERGEFORMAT </w:instrText>
        </w:r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separate"/>
        </w:r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 xml:space="preserve">Fabian Duopap, CPAP, HF, PRICO </w:t>
        </w:r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end"/>
        </w:r>
      </w:hyperlink>
      <w:r w:rsidRPr="000C7F52">
        <w:rPr>
          <w:rFonts w:asciiTheme="minorHAnsi" w:hAnsiTheme="minorHAnsi" w:cstheme="minorHAnsi"/>
          <w:sz w:val="24"/>
          <w:szCs w:val="24"/>
        </w:rPr>
        <w:t xml:space="preserve"> </w:t>
      </w:r>
    </w:p>
    <w:p w:rsidR="002C0F1C" w:rsidRPr="000C7F52" w:rsidP="002C0F1C" w14:paraId="61E65525" w14:textId="77777777">
      <w:pPr>
        <w:numPr>
          <w:ilvl w:val="0"/>
          <w:numId w:val="8"/>
        </w:numPr>
        <w:contextualSpacing/>
        <w:rPr>
          <w:rFonts w:asciiTheme="minorHAnsi" w:hAnsiTheme="minorHAnsi" w:cstheme="minorHAnsi"/>
          <w:sz w:val="24"/>
          <w:szCs w:val="24"/>
        </w:rPr>
      </w:pPr>
      <w:r w:rsidRPr="000C7F52">
        <w:rPr>
          <w:rFonts w:asciiTheme="minorHAnsi" w:hAnsiTheme="minorHAnsi" w:cstheme="minorHAnsi"/>
          <w:sz w:val="24"/>
          <w:szCs w:val="24"/>
        </w:rPr>
        <w:t xml:space="preserve">CPAP på SLE 6000: </w:t>
      </w:r>
      <w:hyperlink r:id="rId18" w:anchor="rpShowDynamicModalDocument-73447" w:history="1"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>HBE EK</w:t>
        </w:r>
      </w:hyperlink>
    </w:p>
    <w:p w:rsidR="004E4F73" w:rsidRPr="000C7F52" w:rsidP="002C0F1C" w14:paraId="33F75718" w14:textId="424A31AC">
      <w:pPr>
        <w:numPr>
          <w:ilvl w:val="0"/>
          <w:numId w:val="8"/>
        </w:numPr>
        <w:contextualSpacing/>
        <w:rPr>
          <w:rFonts w:asciiTheme="minorHAnsi" w:hAnsiTheme="minorHAnsi" w:cstheme="minorHAnsi"/>
          <w:sz w:val="24"/>
          <w:szCs w:val="24"/>
        </w:rPr>
      </w:pPr>
      <w:r w:rsidRPr="000C7F52">
        <w:rPr>
          <w:rFonts w:asciiTheme="minorHAnsi" w:hAnsiTheme="minorHAnsi" w:cstheme="minorHAnsi"/>
          <w:sz w:val="24"/>
          <w:szCs w:val="24"/>
        </w:rPr>
        <w:t xml:space="preserve">CPAP på Hamilton MR: </w:t>
      </w:r>
    </w:p>
    <w:p w:rsidR="002C0F1C" w:rsidRPr="000C7F52" w:rsidP="002C0F1C" w14:paraId="5C5D4754" w14:textId="77777777">
      <w:pPr>
        <w:numPr>
          <w:ilvl w:val="0"/>
          <w:numId w:val="8"/>
        </w:numPr>
        <w:contextualSpacing/>
        <w:rPr>
          <w:rFonts w:asciiTheme="minorHAnsi" w:hAnsiTheme="minorHAnsi" w:cstheme="minorHAnsi"/>
          <w:sz w:val="24"/>
          <w:szCs w:val="24"/>
        </w:rPr>
      </w:pPr>
      <w:r w:rsidRPr="000C7F52">
        <w:rPr>
          <w:rFonts w:asciiTheme="minorHAnsi" w:hAnsiTheme="minorHAnsi" w:cstheme="minorHAnsi"/>
          <w:sz w:val="24"/>
          <w:szCs w:val="24"/>
        </w:rPr>
        <w:t xml:space="preserve">Optimal fukting med: </w:t>
      </w:r>
    </w:p>
    <w:p w:rsidR="002C0F1C" w:rsidRPr="000C7F52" w:rsidP="002C0F1C" w14:paraId="01864806" w14:textId="77777777">
      <w:pPr>
        <w:numPr>
          <w:ilvl w:val="0"/>
          <w:numId w:val="16"/>
        </w:numPr>
        <w:contextualSpacing/>
        <w:rPr>
          <w:rFonts w:asciiTheme="minorHAnsi" w:hAnsiTheme="minorHAnsi" w:cstheme="minorHAnsi"/>
          <w:sz w:val="24"/>
          <w:szCs w:val="24"/>
        </w:rPr>
      </w:pPr>
      <w:r w:rsidRPr="000C7F52">
        <w:rPr>
          <w:rFonts w:asciiTheme="minorHAnsi" w:hAnsiTheme="minorHAnsi" w:cstheme="minorHAnsi"/>
          <w:sz w:val="24"/>
          <w:szCs w:val="24"/>
        </w:rPr>
        <w:t>Fisher&amp;Pykel</w:t>
      </w:r>
      <w:r w:rsidRPr="000C7F52">
        <w:rPr>
          <w:rFonts w:asciiTheme="minorHAnsi" w:hAnsiTheme="minorHAnsi" w:cstheme="minorHAnsi"/>
          <w:sz w:val="24"/>
          <w:szCs w:val="24"/>
        </w:rPr>
        <w:t xml:space="preserve"> fukter: </w:t>
      </w:r>
      <w:hyperlink r:id="rId29" w:tooltip="XDF24699" w:history="1"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begin" w:fldLock="1"/>
        </w:r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instrText xml:space="preserve"> DOCPROPERTY XDT24699 *charformat * MERGEFORMAT </w:instrText>
        </w:r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separate"/>
        </w:r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>Fukter, Fisher &amp; Pykel MR 850 - lang</w:t>
        </w:r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end"/>
        </w:r>
      </w:hyperlink>
      <w:r w:rsidRPr="000C7F52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2438A" w:rsidRPr="000C7F52" w:rsidP="0072438A" w14:paraId="3550D3F6" w14:textId="77777777">
      <w:pPr>
        <w:numPr>
          <w:ilvl w:val="0"/>
          <w:numId w:val="8"/>
        </w:numPr>
        <w:contextualSpacing/>
        <w:rPr>
          <w:rFonts w:asciiTheme="minorHAnsi" w:hAnsiTheme="minorHAnsi" w:cstheme="minorHAnsi"/>
          <w:sz w:val="24"/>
          <w:szCs w:val="24"/>
        </w:rPr>
      </w:pPr>
      <w:r w:rsidRPr="000C7F52">
        <w:rPr>
          <w:rFonts w:asciiTheme="minorHAnsi" w:hAnsiTheme="minorHAnsi" w:cstheme="minorHAnsi"/>
          <w:sz w:val="24"/>
          <w:szCs w:val="24"/>
        </w:rPr>
        <w:t xml:space="preserve">Oksygentilskudd vha: </w:t>
      </w:r>
      <w:r w:rsidRPr="000C7F52">
        <w:rPr>
          <w:rFonts w:asciiTheme="minorHAnsi" w:hAnsiTheme="minorHAnsi" w:cstheme="minorHAnsi"/>
          <w:sz w:val="24"/>
          <w:szCs w:val="24"/>
        </w:rPr>
        <w:t>Flowmeter</w:t>
      </w:r>
      <w:r w:rsidRPr="000C7F52">
        <w:rPr>
          <w:rFonts w:asciiTheme="minorHAnsi" w:hAnsiTheme="minorHAnsi" w:cstheme="minorHAnsi"/>
          <w:sz w:val="24"/>
          <w:szCs w:val="24"/>
        </w:rPr>
        <w:t xml:space="preserve"> og oksygen/luftmikser: </w:t>
      </w:r>
      <w:hyperlink r:id="rId30" w:tooltip="XDF28668" w:history="1"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begin" w:fldLock="1"/>
        </w:r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instrText xml:space="preserve"> DOCPROPERTY XDT28668 *charformat * MERGEFORMAT </w:instrText>
        </w:r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separate"/>
        </w:r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>Flowmeter og Oksygen/Luft mikser - lang</w:t>
        </w:r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end"/>
        </w:r>
      </w:hyperlink>
      <w:r w:rsidRPr="000C7F52">
        <w:rPr>
          <w:rFonts w:asciiTheme="minorHAnsi" w:hAnsiTheme="minorHAnsi" w:cstheme="minorHAnsi"/>
          <w:sz w:val="24"/>
          <w:szCs w:val="24"/>
        </w:rPr>
        <w:t xml:space="preserve"> </w:t>
      </w:r>
      <w:bookmarkStart w:id="83" w:name="_Toc210033904"/>
    </w:p>
    <w:p w:rsidR="0072438A" w:rsidRPr="001C3A8E" w:rsidP="000C7F52" w14:paraId="51B13B92" w14:textId="57063A5F">
      <w:pPr>
        <w:numPr>
          <w:ilvl w:val="0"/>
          <w:numId w:val="8"/>
        </w:numPr>
        <w:contextualSpacing/>
        <w:rPr>
          <w:rFonts w:asciiTheme="minorHAnsi" w:hAnsiTheme="minorHAnsi" w:cstheme="minorHAnsi"/>
          <w:sz w:val="24"/>
          <w:szCs w:val="24"/>
        </w:rPr>
      </w:pPr>
      <w:r w:rsidRPr="000C7F52">
        <w:rPr>
          <w:rFonts w:asciiTheme="minorHAnsi" w:hAnsiTheme="minorHAnsi" w:cstheme="minorHAnsi"/>
          <w:sz w:val="24"/>
          <w:szCs w:val="24"/>
        </w:rPr>
        <w:t xml:space="preserve">Transkutan måling: </w:t>
      </w:r>
      <w:hyperlink r:id="rId31" w:anchor="rpShowDynamicModalDocument-81393" w:history="1">
        <w:r w:rsidRPr="000C7F52" w:rsidR="002644EE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>HBE EK</w:t>
        </w:r>
      </w:hyperlink>
      <w:r w:rsidRPr="000C7F52" w:rsidR="002644EE">
        <w:rPr>
          <w:rFonts w:asciiTheme="minorHAnsi" w:hAnsiTheme="minorHAnsi" w:cstheme="minorHAnsi"/>
          <w:sz w:val="24"/>
          <w:szCs w:val="24"/>
        </w:rPr>
        <w:t xml:space="preserve">, </w:t>
      </w:r>
      <w:hyperlink r:id="rId32" w:history="1">
        <w:r w:rsidRPr="000C7F52" w:rsidR="002644EE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>Transcutanmåler TCM5 - lang</w:t>
        </w:r>
      </w:hyperlink>
      <w:r w:rsidR="000C7F52">
        <w:rPr>
          <w:rFonts w:asciiTheme="minorHAnsi" w:hAnsiTheme="minorHAnsi" w:cstheme="minorHAnsi"/>
          <w:sz w:val="24"/>
          <w:szCs w:val="24"/>
        </w:rPr>
        <w:t xml:space="preserve">, </w:t>
      </w:r>
      <w:hyperlink r:id="rId31" w:anchor="rpShowDynamicModalDocument-81393" w:history="1">
        <w:r w:rsidRPr="000C7F52" w:rsidR="000C7F52">
          <w:rPr>
            <w:color w:val="0000FF"/>
            <w:u w:val="single"/>
          </w:rPr>
          <w:t>HBE EK</w:t>
        </w:r>
      </w:hyperlink>
    </w:p>
    <w:p w:rsidR="001C3A8E" w:rsidRPr="000C7F52" w:rsidP="001C3A8E" w14:paraId="22554985" w14:textId="77777777">
      <w:pPr>
        <w:ind w:left="360"/>
        <w:contextualSpacing/>
        <w:rPr>
          <w:rFonts w:asciiTheme="minorHAnsi" w:hAnsiTheme="minorHAnsi" w:cstheme="minorHAnsi"/>
          <w:sz w:val="24"/>
          <w:szCs w:val="24"/>
        </w:rPr>
      </w:pPr>
    </w:p>
    <w:p w:rsidR="002C0F1C" w:rsidRPr="001C3A8E" w:rsidP="001C3A8E" w14:paraId="5CCE5432" w14:textId="1D35A0E6">
      <w:pPr>
        <w:pStyle w:val="Heading1"/>
      </w:pPr>
      <w:bookmarkStart w:id="84" w:name="_Toc256000036"/>
      <w:r w:rsidRPr="001C3A8E">
        <w:t>Referanser</w:t>
      </w:r>
      <w:bookmarkEnd w:id="84"/>
      <w:bookmarkEnd w:id="83"/>
    </w:p>
    <w:p w:rsidR="002C0F1C" w:rsidRPr="000C7F52" w:rsidP="002C0F1C" w14:paraId="7280E451" w14:textId="77777777">
      <w:pPr>
        <w:numPr>
          <w:ilvl w:val="0"/>
          <w:numId w:val="10"/>
        </w:numPr>
        <w:textAlignment w:val="baseline"/>
        <w:rPr>
          <w:rFonts w:asciiTheme="minorHAnsi" w:hAnsiTheme="minorHAnsi" w:cstheme="minorHAnsi"/>
          <w:sz w:val="24"/>
          <w:szCs w:val="24"/>
          <w:lang w:val="en-GB"/>
        </w:rPr>
      </w:pPr>
      <w:r w:rsidRPr="000C7F52">
        <w:rPr>
          <w:rFonts w:asciiTheme="minorHAnsi" w:hAnsiTheme="minorHAnsi" w:cstheme="minorHAnsi"/>
          <w:sz w:val="24"/>
          <w:szCs w:val="24"/>
          <w:lang w:val="en-GB"/>
        </w:rPr>
        <w:t xml:space="preserve">BMJ Pediatrics Open: M. Wilinska et al «Performance and safety of the PRICO clised – loop oxygen saturation targetubg system in neonates; pragmatic multicentre cross-over study (TarOx Study). </w:t>
      </w:r>
      <w:hyperlink r:id="rId33" w:history="1"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  <w:lang w:val="en-GB"/>
          </w:rPr>
          <w:t>Performance and safety of the PRICO closed-loop oxygen saturation targeting system in neonates: pragmatic multicentre cross-over study (TarOx Study) | BMJ Paediatrics Open</w:t>
        </w:r>
      </w:hyperlink>
      <w:r w:rsidRPr="000C7F52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:rsidR="002C0F1C" w:rsidRPr="000C7F52" w:rsidP="002C0F1C" w14:paraId="55C3F5AE" w14:textId="77777777">
      <w:pPr>
        <w:numPr>
          <w:ilvl w:val="0"/>
          <w:numId w:val="10"/>
        </w:numPr>
        <w:textAlignment w:val="baseline"/>
        <w:rPr>
          <w:rFonts w:asciiTheme="minorHAnsi" w:hAnsiTheme="minorHAnsi" w:cstheme="minorHAnsi"/>
          <w:sz w:val="24"/>
          <w:szCs w:val="24"/>
        </w:rPr>
      </w:pPr>
      <w:r w:rsidRPr="000C7F52">
        <w:rPr>
          <w:rFonts w:asciiTheme="minorHAnsi" w:hAnsiTheme="minorHAnsi" w:cstheme="minorHAnsi"/>
          <w:sz w:val="24"/>
          <w:szCs w:val="24"/>
        </w:rPr>
        <w:t xml:space="preserve">Helsebibloteket - nyfødtveilder: C. Klingenberg et al «Nasal CPAP»  </w:t>
      </w:r>
      <w:r w:rsidRPr="000C7F52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hyperlink r:id="rId34" w:history="1"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>5.15 Nasal CPAP - Helsebiblioteket</w:t>
        </w:r>
      </w:hyperlink>
    </w:p>
    <w:p w:rsidR="002C0F1C" w:rsidRPr="000C7F52" w:rsidP="002C0F1C" w14:paraId="59B4F099" w14:textId="77777777">
      <w:pPr>
        <w:numPr>
          <w:ilvl w:val="0"/>
          <w:numId w:val="10"/>
        </w:numPr>
        <w:textAlignment w:val="baseline"/>
        <w:rPr>
          <w:rFonts w:asciiTheme="minorHAnsi" w:hAnsiTheme="minorHAnsi" w:cstheme="minorHAnsi"/>
          <w:sz w:val="24"/>
          <w:szCs w:val="24"/>
        </w:rPr>
      </w:pPr>
      <w:r w:rsidRPr="000C7F52">
        <w:rPr>
          <w:rFonts w:asciiTheme="minorHAnsi" w:hAnsiTheme="minorHAnsi" w:cstheme="minorHAnsi"/>
          <w:sz w:val="24"/>
          <w:szCs w:val="24"/>
        </w:rPr>
        <w:t xml:space="preserve">Helsebibloteket – nyfødtveileder: K. Iversen et al « Nasal high flow terapi </w:t>
      </w:r>
      <w:hyperlink r:id="rId35" w:history="1"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>5.14 Nasal high flow terapi - Helsebiblioteket</w:t>
        </w:r>
      </w:hyperlink>
    </w:p>
    <w:p w:rsidR="002C0F1C" w:rsidRPr="000C7F52" w:rsidP="002C0F1C" w14:paraId="0D7EF600" w14:textId="77777777">
      <w:pPr>
        <w:numPr>
          <w:ilvl w:val="0"/>
          <w:numId w:val="10"/>
        </w:numPr>
        <w:contextualSpacing/>
        <w:rPr>
          <w:rFonts w:asciiTheme="minorHAnsi" w:hAnsiTheme="minorHAnsi" w:cstheme="minorHAnsi"/>
          <w:sz w:val="24"/>
          <w:szCs w:val="24"/>
          <w:lang w:val="en-US"/>
        </w:rPr>
      </w:pPr>
      <w:bookmarkStart w:id="85" w:name="OLE_LINK37"/>
      <w:bookmarkStart w:id="86" w:name="OLE_LINK38"/>
      <w:r w:rsidRPr="000C7F52">
        <w:rPr>
          <w:rFonts w:asciiTheme="minorHAnsi" w:hAnsiTheme="minorHAnsi" w:cstheme="minorHAnsi"/>
          <w:sz w:val="24"/>
          <w:szCs w:val="24"/>
          <w:lang w:val="en-US"/>
        </w:rPr>
        <w:t xml:space="preserve">UpToDate: </w:t>
      </w:r>
      <w:bookmarkStart w:id="87" w:name="OLE_LINK41"/>
      <w:bookmarkStart w:id="88" w:name="OLE_LINK42"/>
      <w:bookmarkEnd w:id="85"/>
      <w:bookmarkEnd w:id="86"/>
      <w:r w:rsidRPr="000C7F52">
        <w:rPr>
          <w:rFonts w:asciiTheme="minorHAnsi" w:hAnsiTheme="minorHAnsi" w:cstheme="minorHAnsi"/>
          <w:sz w:val="24"/>
          <w:szCs w:val="24"/>
          <w:lang w:val="en-US"/>
        </w:rPr>
        <w:t xml:space="preserve">R. Martin </w:t>
      </w:r>
      <w:bookmarkEnd w:id="87"/>
      <w:bookmarkEnd w:id="88"/>
      <w:r w:rsidRPr="000C7F52">
        <w:rPr>
          <w:rFonts w:asciiTheme="minorHAnsi" w:hAnsiTheme="minorHAnsi" w:cstheme="minorHAnsi"/>
          <w:sz w:val="24"/>
          <w:szCs w:val="24"/>
          <w:lang w:val="en-US"/>
        </w:rPr>
        <w:t>“</w:t>
      </w:r>
      <w:r w:rsidRPr="000C7F52">
        <w:rPr>
          <w:rFonts w:asciiTheme="minorHAnsi" w:hAnsiTheme="minorHAnsi" w:cstheme="minorHAnsi"/>
          <w:sz w:val="24"/>
          <w:szCs w:val="24"/>
          <w:shd w:val="clear" w:color="auto" w:fill="FFFFFF"/>
          <w:lang w:val="en-US"/>
        </w:rPr>
        <w:t>Prevention and treatment of respiratory distress syndrome in preterm infants”</w:t>
      </w:r>
      <w:r w:rsidRPr="000C7F52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hyperlink r:id="rId36" w:history="1"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  <w:lang w:val="en-GB"/>
          </w:rPr>
          <w:t>Respiratory distress syndrome (RDS) in preterm infants: Management - UpToDate</w:t>
        </w:r>
      </w:hyperlink>
      <w:r w:rsidRPr="000C7F52">
        <w:rPr>
          <w:rFonts w:asciiTheme="minorHAnsi" w:hAnsiTheme="minorHAnsi" w:cstheme="minorHAnsi"/>
          <w:sz w:val="24"/>
          <w:szCs w:val="24"/>
          <w:lang w:val="en-US"/>
        </w:rPr>
        <w:t xml:space="preserve">     </w:t>
      </w:r>
    </w:p>
    <w:p w:rsidR="002C0F1C" w:rsidRPr="000C7F52" w:rsidP="002C0F1C" w14:paraId="5AB01E5D" w14:textId="77777777">
      <w:pPr>
        <w:numPr>
          <w:ilvl w:val="0"/>
          <w:numId w:val="10"/>
        </w:numPr>
        <w:contextualSpacing/>
        <w:rPr>
          <w:rFonts w:asciiTheme="minorHAnsi" w:hAnsiTheme="minorHAnsi" w:cstheme="minorHAnsi"/>
          <w:sz w:val="24"/>
          <w:szCs w:val="24"/>
          <w:lang w:val="en-US"/>
        </w:rPr>
      </w:pPr>
      <w:r w:rsidRPr="000C7F52">
        <w:rPr>
          <w:rFonts w:asciiTheme="minorHAnsi" w:hAnsiTheme="minorHAnsi" w:cstheme="minorHAnsi"/>
          <w:sz w:val="24"/>
          <w:szCs w:val="24"/>
        </w:rPr>
        <w:t>UpToDate:</w:t>
      </w:r>
      <w:r w:rsidRPr="000C7F52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 xml:space="preserve"> </w:t>
      </w:r>
      <w:r w:rsidRPr="000C7F52">
        <w:rPr>
          <w:rFonts w:asciiTheme="minorHAnsi" w:hAnsiTheme="minorHAnsi" w:cstheme="minorHAnsi"/>
          <w:sz w:val="24"/>
          <w:szCs w:val="24"/>
        </w:rPr>
        <w:t xml:space="preserve">R. Martin et al. </w:t>
      </w:r>
      <w:r w:rsidRPr="000C7F52">
        <w:rPr>
          <w:rFonts w:asciiTheme="minorHAnsi" w:hAnsiTheme="minorHAnsi" w:cstheme="minorHAnsi"/>
          <w:sz w:val="24"/>
          <w:szCs w:val="24"/>
          <w:shd w:val="clear" w:color="auto" w:fill="FFFFFF"/>
          <w:lang w:val="en-US"/>
        </w:rPr>
        <w:t>“Respiratory support, oxygen delivery, and oxygen monitoring in the newborn”</w:t>
      </w:r>
      <w:r w:rsidRPr="000C7F52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hyperlink r:id="rId37" w:history="1"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  <w:lang w:val="en-GB"/>
          </w:rPr>
          <w:t>Respiratory support, oxygen delivery, and oxygen monitoring in the newborn - UpToDate</w:t>
        </w:r>
      </w:hyperlink>
      <w:r w:rsidRPr="000C7F52">
        <w:rPr>
          <w:rFonts w:asciiTheme="minorHAnsi" w:hAnsiTheme="minorHAnsi" w:cstheme="minorHAnsi"/>
          <w:sz w:val="24"/>
          <w:szCs w:val="24"/>
          <w:shd w:val="clear" w:color="auto" w:fill="FFFFFF"/>
          <w:lang w:val="en-US"/>
        </w:rPr>
        <w:t xml:space="preserve">    </w:t>
      </w:r>
    </w:p>
    <w:p w:rsidR="002C0F1C" w:rsidRPr="000C7F52" w:rsidP="002C0F1C" w14:paraId="3189B0C0" w14:textId="77777777">
      <w:pPr>
        <w:numPr>
          <w:ilvl w:val="0"/>
          <w:numId w:val="10"/>
        </w:numPr>
        <w:contextualSpacing/>
        <w:rPr>
          <w:rFonts w:asciiTheme="minorHAnsi" w:hAnsiTheme="minorHAnsi" w:cstheme="minorHAnsi"/>
          <w:sz w:val="24"/>
          <w:szCs w:val="24"/>
          <w:lang w:val="en-US"/>
        </w:rPr>
      </w:pPr>
      <w:r w:rsidRPr="000C7F52">
        <w:rPr>
          <w:rFonts w:asciiTheme="minorHAnsi" w:hAnsiTheme="minorHAnsi" w:cstheme="minorHAnsi"/>
          <w:sz w:val="24"/>
          <w:szCs w:val="24"/>
          <w:lang w:val="en-US"/>
        </w:rPr>
        <w:t xml:space="preserve">UpToDate: “Neonatal target oxygenlevels for preterm infant”: </w:t>
      </w:r>
      <w:hyperlink r:id="rId38" w:history="1"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>Neonatal target oxygen levels for preterm infants - UpToDate</w:t>
        </w:r>
      </w:hyperlink>
      <w:r w:rsidRPr="000C7F52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</w:p>
    <w:p w:rsidR="002C0F1C" w:rsidRPr="000C7F52" w:rsidP="002C0F1C" w14:paraId="0A4E7CDC" w14:textId="77777777">
      <w:pPr>
        <w:numPr>
          <w:ilvl w:val="0"/>
          <w:numId w:val="10"/>
        </w:numPr>
        <w:contextualSpacing/>
        <w:rPr>
          <w:rFonts w:asciiTheme="minorHAnsi" w:hAnsiTheme="minorHAnsi" w:cstheme="minorHAnsi"/>
          <w:sz w:val="24"/>
          <w:szCs w:val="24"/>
        </w:rPr>
      </w:pPr>
      <w:r w:rsidRPr="000C7F52">
        <w:rPr>
          <w:rFonts w:asciiTheme="minorHAnsi" w:hAnsiTheme="minorHAnsi" w:cstheme="minorHAnsi"/>
          <w:sz w:val="24"/>
          <w:szCs w:val="24"/>
        </w:rPr>
        <w:t xml:space="preserve">Metodebok UNN, nasjonal metodebok: </w:t>
      </w:r>
      <w:hyperlink r:id="rId39" w:history="1">
        <w:r w:rsidRPr="000C7F5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>https://unn.no/Documents/Metodebøker/Metodebok%20i%20nyfødtmedisin/Metodebok%20nyfødtmedisin.pdf</w:t>
        </w:r>
      </w:hyperlink>
    </w:p>
    <w:p w:rsidR="002C0F1C" w:rsidRPr="002C0F1C" w:rsidP="002C0F1C" w14:paraId="0018C5DD" w14:textId="77777777">
      <w:pPr>
        <w:textAlignment w:val="baseline"/>
        <w:rPr>
          <w:rFonts w:asciiTheme="minorHAnsi" w:hAnsiTheme="minorHAnsi" w:cstheme="minorHAnsi"/>
          <w:color w:val="0000FF"/>
          <w:sz w:val="24"/>
          <w:szCs w:val="24"/>
          <w:u w:val="single"/>
        </w:rPr>
      </w:pPr>
    </w:p>
    <w:p w:rsidR="002C0F1C" w:rsidRPr="00195B57" w:rsidP="00A93685" w14:paraId="5F9AA41F" w14:textId="77777777"/>
    <w:sectPr>
      <w:headerReference w:type="even" r:id="rId40"/>
      <w:headerReference w:type="default" r:id="rId41"/>
      <w:footerReference w:type="even" r:id="rId42"/>
      <w:footerReference w:type="default" r:id="rId43"/>
      <w:headerReference w:type="first" r:id="rId44"/>
      <w:footerReference w:type="first" r:id="rId45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192D4BD8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D6268B" w:rsidRPr="004568C8" w:rsidP="00D6268B" w14:paraId="192D4BD4" w14:textId="77777777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D25172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D6268B" w:rsidRPr="009B041D" w:rsidP="00D6268B" w14:paraId="192D4BD5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5.3.10-33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D6268B" w:rsidRPr="00D320CC" w:rsidP="00D6268B" w14:paraId="192D4BD6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D6268B" w:rsidP="00D6268B" w14:paraId="192D4BD7" w14:textId="132B5AE0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x-none" w:eastAsia="x-none" w:bidi="ar-SA"/>
            </w:rPr>
            <w:t>14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14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F66784" w:rsidP="00D6268B" w14:paraId="192D4BD9" w14:textId="773A4B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192D4BDE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D6268B" w:rsidRPr="004568C8" w:rsidP="00D6268B" w14:paraId="192D4BDA" w14:textId="77777777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D25172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D6268B" w:rsidRPr="009B041D" w:rsidP="00D6268B" w14:paraId="192D4BDB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5.3.10-33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D6268B" w:rsidRPr="00D320CC" w:rsidP="00D6268B" w14:paraId="192D4BDC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D6268B" w:rsidP="00D6268B" w14:paraId="192D4BDD" w14:textId="71FFEE38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x-none" w:eastAsia="x-none" w:bidi="ar-SA"/>
            </w:rPr>
            <w:t>13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14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F66784" w:rsidP="00D6268B" w14:paraId="192D4BDF" w14:textId="1E7B320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14:paraId="192D4BF3" w14:textId="77777777"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D6268B" w:rsidRPr="009B041D" w:rsidP="00D6268B" w14:paraId="192D4BF0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5.3.10-33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D6268B" w:rsidRPr="00D320CC" w:rsidP="00D6268B" w14:paraId="192D4BF1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D6268B" w:rsidP="00D6268B" w14:paraId="192D4BF2" w14:textId="01A03DA6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x-none" w:eastAsia="x-none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14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F66784" w:rsidP="00D6268B" w14:paraId="192D4BF4" w14:textId="3E64075C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192D4BCD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D6268B" w:rsidP="00D6268B" w14:paraId="192D4BCA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 xml:space="preserve">Non-invasiv respirasjonsstøtte til premature og syke nyfødte: CPAP (inkl. PRICO), high flow og oksygenbehandling 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D6268B" w:rsidP="00D6268B" w14:paraId="192D4BCB" w14:textId="77777777">
          <w:pPr>
            <w:pStyle w:val="Header"/>
            <w:jc w:val="left"/>
            <w:rPr>
              <w:sz w:val="12"/>
            </w:rPr>
          </w:pPr>
        </w:p>
        <w:p w:rsidR="00D6268B" w:rsidP="00D6268B" w14:paraId="192D4BCC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5.07</w:t>
          </w:r>
          <w:r>
            <w:rPr>
              <w:sz w:val="16"/>
            </w:rPr>
            <w:fldChar w:fldCharType="end"/>
          </w:r>
        </w:p>
      </w:tc>
    </w:tr>
  </w:tbl>
  <w:p w:rsidR="00F66784" w:rsidP="00D6268B" w14:paraId="192D4BC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192D4BD2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D6268B" w:rsidP="00D6268B" w14:paraId="192D4BCF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 xml:space="preserve">Non-invasiv respirasjonsstøtte til premature og syke nyfødte: CPAP (inkl. PRICO), high flow og oksygenbehandling 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D6268B" w:rsidP="00D6268B" w14:paraId="192D4BD0" w14:textId="77777777">
          <w:pPr>
            <w:pStyle w:val="Header"/>
            <w:jc w:val="left"/>
            <w:rPr>
              <w:sz w:val="12"/>
            </w:rPr>
          </w:pPr>
        </w:p>
        <w:p w:rsidR="00D6268B" w:rsidP="00D6268B" w14:paraId="192D4BD1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5.07</w:t>
          </w:r>
          <w:r>
            <w:rPr>
              <w:sz w:val="16"/>
            </w:rPr>
            <w:fldChar w:fldCharType="end"/>
          </w:r>
        </w:p>
      </w:tc>
    </w:tr>
  </w:tbl>
  <w:p w:rsidR="00F66784" w:rsidP="00D6268B" w14:paraId="192D4BD3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14:paraId="192D4BE2" w14:textId="77777777"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 w14:paraId="192D4BE0" w14:textId="77777777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2" name="Bild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D6268B" w:rsidP="00D6268B" w14:paraId="192D4BE1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 xml:space="preserve">Non-invasiv respirasjonsstøtte til premature og syke nyfødte: CPAP (inkl. PRICO), high flow og oksygenbehandling </w:t>
          </w:r>
          <w:r>
            <w:rPr>
              <w:sz w:val="28"/>
            </w:rPr>
            <w:fldChar w:fldCharType="end"/>
          </w:r>
        </w:p>
      </w:tc>
    </w:tr>
    <w:tr w14:paraId="192D4BE5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D6268B" w:rsidP="00D6268B" w14:paraId="192D4BE3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[]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D6268B" w:rsidRPr="005F0E8F" w:rsidP="00D6268B" w14:paraId="192D4BE4" w14:textId="777777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09.12.2025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09.12.2028</w:t>
          </w:r>
          <w:r>
            <w:rPr>
              <w:color w:val="000080"/>
              <w:sz w:val="16"/>
            </w:rPr>
            <w:fldChar w:fldCharType="end"/>
          </w:r>
        </w:p>
      </w:tc>
    </w:tr>
    <w:tr w14:paraId="192D4BE8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D6268B" w:rsidP="00D6268B" w14:paraId="192D4BE6" w14:textId="777777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D6268B" w:rsidP="00D6268B" w14:paraId="192D4BE7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5.07</w:t>
          </w:r>
          <w:r>
            <w:rPr>
              <w:sz w:val="16"/>
            </w:rPr>
            <w:fldChar w:fldCharType="end"/>
          </w:r>
        </w:p>
      </w:tc>
    </w:tr>
    <w:tr w14:paraId="192D4BEB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D6268B" w:rsidP="00D6268B" w14:paraId="192D4BE9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D6268B" w:rsidP="00D6268B" w14:paraId="192D4BEA" w14:textId="777777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14:paraId="192D4BEE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D6268B" w:rsidP="00D6268B" w14:paraId="192D4BEC" w14:textId="77777777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D6268B" w:rsidP="00D6268B" w14:paraId="192D4BED" w14:textId="777777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D25172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F66784" w:rsidP="00D6268B" w14:paraId="192D4BEF" w14:textId="77777777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w:abstractNum w:abstractNumId="0">
    <w:nsid w:val="00A84A12"/>
    <w:multiLevelType w:val="hybridMultilevel"/>
    <w:tmpl w:val="D39EFD6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2CD3060"/>
    <w:multiLevelType w:val="hybridMultilevel"/>
    <w:tmpl w:val="3BB60BF0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 w:themeColor="text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7A14C0"/>
    <w:multiLevelType w:val="multilevel"/>
    <w:tmpl w:val="5F4087B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0BC77068"/>
    <w:multiLevelType w:val="hybridMultilevel"/>
    <w:tmpl w:val="39746A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CA7940"/>
    <w:multiLevelType w:val="hybridMultilevel"/>
    <w:tmpl w:val="AADE9798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CE733DB"/>
    <w:multiLevelType w:val="hybridMultilevel"/>
    <w:tmpl w:val="1722C38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2E6371A"/>
    <w:multiLevelType w:val="multilevel"/>
    <w:tmpl w:val="544C65F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1143"/>
        </w:tabs>
        <w:ind w:left="1143" w:hanging="576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>
    <w:nsid w:val="134744C0"/>
    <w:multiLevelType w:val="multilevel"/>
    <w:tmpl w:val="C20865C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141C3C3C"/>
    <w:multiLevelType w:val="hybridMultilevel"/>
    <w:tmpl w:val="F90E0F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61F84"/>
    <w:multiLevelType w:val="hybridMultilevel"/>
    <w:tmpl w:val="889E9608"/>
    <w:lvl w:ilvl="0">
      <w:start w:val="0"/>
      <w:numFmt w:val="bullet"/>
      <w:lvlText w:val=""/>
      <w:lvlJc w:val="left"/>
      <w:pPr>
        <w:ind w:left="360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18641F"/>
    <w:multiLevelType w:val="hybridMultilevel"/>
    <w:tmpl w:val="3AECC3D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0576EC"/>
    <w:multiLevelType w:val="multilevel"/>
    <w:tmpl w:val="3558FCD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>
    <w:nsid w:val="1A6A08F7"/>
    <w:multiLevelType w:val="multilevel"/>
    <w:tmpl w:val="086A0CF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Restart w:val="1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>
    <w:nsid w:val="1CA346B6"/>
    <w:multiLevelType w:val="hybridMultilevel"/>
    <w:tmpl w:val="127A234C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20EA6B65"/>
    <w:multiLevelType w:val="hybridMultilevel"/>
    <w:tmpl w:val="258CB8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363610"/>
    <w:multiLevelType w:val="hybridMultilevel"/>
    <w:tmpl w:val="8BEEBE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AB7551"/>
    <w:multiLevelType w:val="multilevel"/>
    <w:tmpl w:val="C62E88A2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>
    <w:nsid w:val="28C83554"/>
    <w:multiLevelType w:val="hybridMultilevel"/>
    <w:tmpl w:val="488C71C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DE57F4"/>
    <w:multiLevelType w:val="multilevel"/>
    <w:tmpl w:val="F5B839E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2BCC6110"/>
    <w:multiLevelType w:val="multilevel"/>
    <w:tmpl w:val="BC548A6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0">
    <w:nsid w:val="304A39F0"/>
    <w:multiLevelType w:val="multilevel"/>
    <w:tmpl w:val="C4602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200618C"/>
    <w:multiLevelType w:val="hybridMultilevel"/>
    <w:tmpl w:val="DCDED1F4"/>
    <w:lvl w:ilvl="0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>
    <w:nsid w:val="32FB0954"/>
    <w:multiLevelType w:val="hybridMultilevel"/>
    <w:tmpl w:val="01CC66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67E4A7D"/>
    <w:multiLevelType w:val="multilevel"/>
    <w:tmpl w:val="C1986E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4">
    <w:nsid w:val="368B3298"/>
    <w:multiLevelType w:val="multilevel"/>
    <w:tmpl w:val="49A0DEF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3C084A75"/>
    <w:multiLevelType w:val="multilevel"/>
    <w:tmpl w:val="37C4BDB6"/>
    <w:lvl w:ilvl="0">
      <w:start w:val="1"/>
      <w:numFmt w:val="decimal"/>
      <w:lvlText w:val="%1."/>
      <w:lvlJc w:val="left"/>
      <w:pPr>
        <w:tabs>
          <w:tab w:val="num" w:pos="714"/>
        </w:tabs>
        <w:ind w:left="714" w:hanging="360"/>
      </w:p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794"/>
        </w:tabs>
        <w:ind w:left="1578" w:hanging="504"/>
      </w:pPr>
    </w:lvl>
    <w:lvl w:ilvl="3">
      <w:start w:val="1"/>
      <w:numFmt w:val="decimal"/>
      <w:lvlText w:val="%1.%2.%3.%4."/>
      <w:lvlJc w:val="left"/>
      <w:pPr>
        <w:tabs>
          <w:tab w:val="num" w:pos="2154"/>
        </w:tabs>
        <w:ind w:left="2082" w:hanging="648"/>
      </w:pPr>
    </w:lvl>
    <w:lvl w:ilvl="4">
      <w:start w:val="1"/>
      <w:numFmt w:val="decimal"/>
      <w:lvlText w:val="%1.%2.%3.%4.%5."/>
      <w:lvlJc w:val="left"/>
      <w:pPr>
        <w:tabs>
          <w:tab w:val="num" w:pos="2874"/>
        </w:tabs>
        <w:ind w:left="2586" w:hanging="792"/>
      </w:pPr>
    </w:lvl>
    <w:lvl w:ilvl="5">
      <w:start w:val="1"/>
      <w:numFmt w:val="decimal"/>
      <w:lvlText w:val="%1.%2.%3.%4.%5.%6."/>
      <w:lvlJc w:val="left"/>
      <w:pPr>
        <w:tabs>
          <w:tab w:val="num" w:pos="3234"/>
        </w:tabs>
        <w:ind w:left="3090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54"/>
        </w:tabs>
        <w:ind w:left="359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4"/>
        </w:tabs>
        <w:ind w:left="409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34"/>
        </w:tabs>
        <w:ind w:left="4674" w:hanging="1440"/>
      </w:pPr>
    </w:lvl>
  </w:abstractNum>
  <w:abstractNum w:abstractNumId="26">
    <w:nsid w:val="3E020666"/>
    <w:multiLevelType w:val="hybridMultilevel"/>
    <w:tmpl w:val="8062B9A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E92238C"/>
    <w:multiLevelType w:val="multilevel"/>
    <w:tmpl w:val="C89A67D8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>
    <w:nsid w:val="411622A0"/>
    <w:multiLevelType w:val="multilevel"/>
    <w:tmpl w:val="1750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23C4836"/>
    <w:multiLevelType w:val="multilevel"/>
    <w:tmpl w:val="0BE470B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0">
    <w:nsid w:val="4391451F"/>
    <w:multiLevelType w:val="hybridMultilevel"/>
    <w:tmpl w:val="C32CF0C4"/>
    <w:lvl w:ilvl="0">
      <w:start w:val="15"/>
      <w:numFmt w:val="decimal"/>
      <w:lvlText w:val="%1."/>
      <w:lvlJc w:val="left"/>
      <w:pPr>
        <w:ind w:left="877" w:hanging="375"/>
      </w:pPr>
      <w:rPr>
        <w:rFonts w:hint="default"/>
        <w:color w:val="000000"/>
        <w:sz w:val="28"/>
      </w:rPr>
    </w:lvl>
    <w:lvl w:ilvl="1" w:tentative="1">
      <w:start w:val="1"/>
      <w:numFmt w:val="lowerLetter"/>
      <w:lvlText w:val="%2."/>
      <w:lvlJc w:val="left"/>
      <w:pPr>
        <w:ind w:left="1582" w:hanging="360"/>
      </w:pPr>
    </w:lvl>
    <w:lvl w:ilvl="2" w:tentative="1">
      <w:start w:val="1"/>
      <w:numFmt w:val="lowerRoman"/>
      <w:lvlText w:val="%3."/>
      <w:lvlJc w:val="right"/>
      <w:pPr>
        <w:ind w:left="2302" w:hanging="180"/>
      </w:pPr>
    </w:lvl>
    <w:lvl w:ilvl="3" w:tentative="1">
      <w:start w:val="1"/>
      <w:numFmt w:val="decimal"/>
      <w:lvlText w:val="%4."/>
      <w:lvlJc w:val="left"/>
      <w:pPr>
        <w:ind w:left="3022" w:hanging="360"/>
      </w:pPr>
    </w:lvl>
    <w:lvl w:ilvl="4" w:tentative="1">
      <w:start w:val="1"/>
      <w:numFmt w:val="lowerLetter"/>
      <w:lvlText w:val="%5."/>
      <w:lvlJc w:val="left"/>
      <w:pPr>
        <w:ind w:left="3742" w:hanging="360"/>
      </w:pPr>
    </w:lvl>
    <w:lvl w:ilvl="5" w:tentative="1">
      <w:start w:val="1"/>
      <w:numFmt w:val="lowerRoman"/>
      <w:lvlText w:val="%6."/>
      <w:lvlJc w:val="right"/>
      <w:pPr>
        <w:ind w:left="4462" w:hanging="180"/>
      </w:pPr>
    </w:lvl>
    <w:lvl w:ilvl="6" w:tentative="1">
      <w:start w:val="1"/>
      <w:numFmt w:val="decimal"/>
      <w:lvlText w:val="%7."/>
      <w:lvlJc w:val="left"/>
      <w:pPr>
        <w:ind w:left="5182" w:hanging="360"/>
      </w:pPr>
    </w:lvl>
    <w:lvl w:ilvl="7" w:tentative="1">
      <w:start w:val="1"/>
      <w:numFmt w:val="lowerLetter"/>
      <w:lvlText w:val="%8."/>
      <w:lvlJc w:val="left"/>
      <w:pPr>
        <w:ind w:left="5902" w:hanging="360"/>
      </w:pPr>
    </w:lvl>
    <w:lvl w:ilvl="8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1">
    <w:nsid w:val="48570717"/>
    <w:multiLevelType w:val="multilevel"/>
    <w:tmpl w:val="6E3A2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0E11AB2"/>
    <w:multiLevelType w:val="hybridMultilevel"/>
    <w:tmpl w:val="C22A66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1B0BC7"/>
    <w:multiLevelType w:val="hybridMultilevel"/>
    <w:tmpl w:val="0DB0983C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65F40FB"/>
    <w:multiLevelType w:val="hybridMultilevel"/>
    <w:tmpl w:val="468E4AB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C500D2"/>
    <w:multiLevelType w:val="multilevel"/>
    <w:tmpl w:val="59CC5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025278C"/>
    <w:multiLevelType w:val="multilevel"/>
    <w:tmpl w:val="DD0A804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7">
    <w:nsid w:val="652C11BF"/>
    <w:multiLevelType w:val="hybridMultilevel"/>
    <w:tmpl w:val="C4C4129A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EA7D3F"/>
    <w:multiLevelType w:val="multilevel"/>
    <w:tmpl w:val="5E986BE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1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6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34" w:hanging="1800"/>
      </w:pPr>
      <w:rPr>
        <w:rFonts w:hint="default"/>
      </w:rPr>
    </w:lvl>
  </w:abstractNum>
  <w:abstractNum w:abstractNumId="39">
    <w:nsid w:val="673F2137"/>
    <w:multiLevelType w:val="hybridMultilevel"/>
    <w:tmpl w:val="D1BCD1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8064B1"/>
    <w:multiLevelType w:val="hybridMultilevel"/>
    <w:tmpl w:val="BF76A9DC"/>
    <w:lvl w:ilvl="0">
      <w:start w:val="1"/>
      <w:numFmt w:val="decimal"/>
      <w:pStyle w:val="Heading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AF7770"/>
    <w:multiLevelType w:val="hybridMultilevel"/>
    <w:tmpl w:val="1F38F68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69AE1641"/>
    <w:multiLevelType w:val="multilevel"/>
    <w:tmpl w:val="07025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9DC77B1"/>
    <w:multiLevelType w:val="hybridMultilevel"/>
    <w:tmpl w:val="7742BC1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6A0C1F8D"/>
    <w:multiLevelType w:val="multilevel"/>
    <w:tmpl w:val="5B7C2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6BB12AA6"/>
    <w:multiLevelType w:val="hybridMultilevel"/>
    <w:tmpl w:val="CAEC41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C071A1C"/>
    <w:multiLevelType w:val="hybridMultilevel"/>
    <w:tmpl w:val="D598D4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FD3404B"/>
    <w:multiLevelType w:val="hybridMultilevel"/>
    <w:tmpl w:val="49A0DA72"/>
    <w:lvl w:ilvl="0">
      <w:start w:val="0"/>
      <w:numFmt w:val="bullet"/>
      <w:lvlText w:val=""/>
      <w:lvlJc w:val="left"/>
      <w:pPr>
        <w:ind w:left="360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FDC1035"/>
    <w:multiLevelType w:val="hybridMultilevel"/>
    <w:tmpl w:val="08E220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1411117"/>
    <w:multiLevelType w:val="hybridMultilevel"/>
    <w:tmpl w:val="B5785DA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>
    <w:nsid w:val="723D70BD"/>
    <w:multiLevelType w:val="multilevel"/>
    <w:tmpl w:val="9BF4450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>
    <w:nsid w:val="7397391A"/>
    <w:multiLevelType w:val="hybridMultilevel"/>
    <w:tmpl w:val="07E8891A"/>
    <w:lvl w:ilvl="0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2">
    <w:nsid w:val="73FE2F3E"/>
    <w:multiLevelType w:val="multilevel"/>
    <w:tmpl w:val="0E24E60C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3">
    <w:nsid w:val="791035F4"/>
    <w:multiLevelType w:val="hybridMultilevel"/>
    <w:tmpl w:val="2B5CF3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BEB497D"/>
    <w:multiLevelType w:val="multilevel"/>
    <w:tmpl w:val="D04A50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55">
    <w:nsid w:val="7CC85E70"/>
    <w:multiLevelType w:val="hybridMultilevel"/>
    <w:tmpl w:val="7E225D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CE06A75"/>
    <w:multiLevelType w:val="hybridMultilevel"/>
    <w:tmpl w:val="8D347CF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D8F3BFD"/>
    <w:multiLevelType w:val="hybridMultilevel"/>
    <w:tmpl w:val="3088399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E3E651A"/>
    <w:multiLevelType w:val="hybridMultilevel"/>
    <w:tmpl w:val="E10AE9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E457018"/>
    <w:multiLevelType w:val="hybridMultilevel"/>
    <w:tmpl w:val="3814E2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9706388">
    <w:abstractNumId w:val="6"/>
  </w:num>
  <w:num w:numId="2" w16cid:durableId="1684936250">
    <w:abstractNumId w:val="25"/>
  </w:num>
  <w:num w:numId="3" w16cid:durableId="8996291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61572710">
    <w:abstractNumId w:val="47"/>
  </w:num>
  <w:num w:numId="5" w16cid:durableId="405957978">
    <w:abstractNumId w:val="1"/>
  </w:num>
  <w:num w:numId="6" w16cid:durableId="1194735776">
    <w:abstractNumId w:val="5"/>
  </w:num>
  <w:num w:numId="7" w16cid:durableId="588081305">
    <w:abstractNumId w:val="45"/>
  </w:num>
  <w:num w:numId="8" w16cid:durableId="2006005993">
    <w:abstractNumId w:val="56"/>
  </w:num>
  <w:num w:numId="9" w16cid:durableId="1511674681">
    <w:abstractNumId w:val="13"/>
  </w:num>
  <w:num w:numId="10" w16cid:durableId="1727685326">
    <w:abstractNumId w:val="49"/>
  </w:num>
  <w:num w:numId="11" w16cid:durableId="1657609875">
    <w:abstractNumId w:val="12"/>
  </w:num>
  <w:num w:numId="12" w16cid:durableId="238945040">
    <w:abstractNumId w:val="12"/>
    <w:lvlOverride w:ilvl="0">
      <w:startOverride w:val="5"/>
    </w:lvlOverride>
    <w:lvlOverride w:ilvl="1">
      <w:startOverride w:val="2"/>
    </w:lvlOverride>
  </w:num>
  <w:num w:numId="13" w16cid:durableId="1769158635">
    <w:abstractNumId w:val="51"/>
  </w:num>
  <w:num w:numId="14" w16cid:durableId="1653830546">
    <w:abstractNumId w:val="4"/>
  </w:num>
  <w:num w:numId="15" w16cid:durableId="1381977322">
    <w:abstractNumId w:val="48"/>
  </w:num>
  <w:num w:numId="16" w16cid:durableId="90125641">
    <w:abstractNumId w:val="21"/>
  </w:num>
  <w:num w:numId="17" w16cid:durableId="410153253">
    <w:abstractNumId w:val="34"/>
  </w:num>
  <w:num w:numId="18" w16cid:durableId="614406388">
    <w:abstractNumId w:val="46"/>
  </w:num>
  <w:num w:numId="19" w16cid:durableId="1208031681">
    <w:abstractNumId w:val="22"/>
  </w:num>
  <w:num w:numId="20" w16cid:durableId="1368025720">
    <w:abstractNumId w:val="28"/>
  </w:num>
  <w:num w:numId="21" w16cid:durableId="2071340098">
    <w:abstractNumId w:val="35"/>
  </w:num>
  <w:num w:numId="22" w16cid:durableId="432021102">
    <w:abstractNumId w:val="8"/>
  </w:num>
  <w:num w:numId="23" w16cid:durableId="797141225">
    <w:abstractNumId w:val="3"/>
  </w:num>
  <w:num w:numId="24" w16cid:durableId="1324430438">
    <w:abstractNumId w:val="31"/>
  </w:num>
  <w:num w:numId="25" w16cid:durableId="1822111768">
    <w:abstractNumId w:val="42"/>
  </w:num>
  <w:num w:numId="26" w16cid:durableId="362903181">
    <w:abstractNumId w:val="20"/>
  </w:num>
  <w:num w:numId="27" w16cid:durableId="1272250674">
    <w:abstractNumId w:val="59"/>
  </w:num>
  <w:num w:numId="28" w16cid:durableId="1235504689">
    <w:abstractNumId w:val="39"/>
  </w:num>
  <w:num w:numId="29" w16cid:durableId="1455634982">
    <w:abstractNumId w:val="44"/>
  </w:num>
  <w:num w:numId="30" w16cid:durableId="2075351306">
    <w:abstractNumId w:val="12"/>
    <w:lvlOverride w:ilvl="0">
      <w:startOverride w:val="7"/>
    </w:lvlOverride>
    <w:lvlOverride w:ilvl="1">
      <w:startOverride w:val="3"/>
    </w:lvlOverride>
  </w:num>
  <w:num w:numId="31" w16cid:durableId="255287741">
    <w:abstractNumId w:val="12"/>
    <w:lvlOverride w:ilvl="0">
      <w:startOverride w:val="8"/>
    </w:lvlOverride>
    <w:lvlOverride w:ilvl="1">
      <w:startOverride w:val="4"/>
    </w:lvlOverride>
  </w:num>
  <w:num w:numId="32" w16cid:durableId="441458439">
    <w:abstractNumId w:val="58"/>
  </w:num>
  <w:num w:numId="33" w16cid:durableId="569317024">
    <w:abstractNumId w:val="15"/>
  </w:num>
  <w:num w:numId="34" w16cid:durableId="1347361317">
    <w:abstractNumId w:val="38"/>
  </w:num>
  <w:num w:numId="35" w16cid:durableId="313609019">
    <w:abstractNumId w:val="38"/>
    <w:lvlOverride w:ilvl="0">
      <w:startOverride w:val="6"/>
    </w:lvlOverride>
    <w:lvlOverride w:ilvl="1">
      <w:startOverride w:val="5"/>
    </w:lvlOverride>
  </w:num>
  <w:num w:numId="36" w16cid:durableId="749040977">
    <w:abstractNumId w:val="38"/>
  </w:num>
  <w:num w:numId="37" w16cid:durableId="225606536">
    <w:abstractNumId w:val="38"/>
  </w:num>
  <w:num w:numId="38" w16cid:durableId="1967350905">
    <w:abstractNumId w:val="38"/>
    <w:lvlOverride w:ilvl="0">
      <w:startOverride w:val="6"/>
    </w:lvlOverride>
    <w:lvlOverride w:ilvl="1">
      <w:startOverride w:val="7"/>
    </w:lvlOverride>
  </w:num>
  <w:num w:numId="39" w16cid:durableId="458770124">
    <w:abstractNumId w:val="38"/>
    <w:lvlOverride w:ilvl="0">
      <w:startOverride w:val="7"/>
    </w:lvlOverride>
    <w:lvlOverride w:ilvl="1">
      <w:startOverride w:val="3"/>
    </w:lvlOverride>
  </w:num>
  <w:num w:numId="40" w16cid:durableId="850875491">
    <w:abstractNumId w:val="38"/>
    <w:lvlOverride w:ilvl="0">
      <w:startOverride w:val="6"/>
    </w:lvlOverride>
    <w:lvlOverride w:ilvl="1">
      <w:startOverride w:val="5"/>
    </w:lvlOverride>
  </w:num>
  <w:num w:numId="41" w16cid:durableId="1177381589">
    <w:abstractNumId w:val="38"/>
    <w:lvlOverride w:ilvl="0">
      <w:startOverride w:val="8"/>
    </w:lvlOverride>
    <w:lvlOverride w:ilvl="1">
      <w:startOverride w:val="4"/>
    </w:lvlOverride>
  </w:num>
  <w:num w:numId="42" w16cid:durableId="1839298791">
    <w:abstractNumId w:val="0"/>
  </w:num>
  <w:num w:numId="43" w16cid:durableId="1388727398">
    <w:abstractNumId w:val="17"/>
  </w:num>
  <w:num w:numId="44" w16cid:durableId="1426029004">
    <w:abstractNumId w:val="43"/>
  </w:num>
  <w:num w:numId="45" w16cid:durableId="903491771">
    <w:abstractNumId w:val="26"/>
  </w:num>
  <w:num w:numId="46" w16cid:durableId="315496761">
    <w:abstractNumId w:val="41"/>
  </w:num>
  <w:num w:numId="47" w16cid:durableId="1533956608">
    <w:abstractNumId w:val="10"/>
  </w:num>
  <w:num w:numId="48" w16cid:durableId="684094263">
    <w:abstractNumId w:val="32"/>
  </w:num>
  <w:num w:numId="49" w16cid:durableId="1080758837">
    <w:abstractNumId w:val="14"/>
  </w:num>
  <w:num w:numId="50" w16cid:durableId="1675305295">
    <w:abstractNumId w:val="55"/>
  </w:num>
  <w:num w:numId="51" w16cid:durableId="609698718">
    <w:abstractNumId w:val="27"/>
  </w:num>
  <w:num w:numId="52" w16cid:durableId="1090158129">
    <w:abstractNumId w:val="53"/>
  </w:num>
  <w:num w:numId="53" w16cid:durableId="145055027">
    <w:abstractNumId w:val="54"/>
  </w:num>
  <w:num w:numId="54" w16cid:durableId="715081462">
    <w:abstractNumId w:val="16"/>
  </w:num>
  <w:num w:numId="55" w16cid:durableId="1337659537">
    <w:abstractNumId w:val="50"/>
  </w:num>
  <w:num w:numId="56" w16cid:durableId="1495998046">
    <w:abstractNumId w:val="23"/>
  </w:num>
  <w:num w:numId="57" w16cid:durableId="762605814">
    <w:abstractNumId w:val="2"/>
  </w:num>
  <w:num w:numId="58" w16cid:durableId="1799255326">
    <w:abstractNumId w:val="37"/>
  </w:num>
  <w:num w:numId="59" w16cid:durableId="564877232">
    <w:abstractNumId w:val="7"/>
  </w:num>
  <w:num w:numId="60" w16cid:durableId="1840655121">
    <w:abstractNumId w:val="33"/>
  </w:num>
  <w:num w:numId="61" w16cid:durableId="130946402">
    <w:abstractNumId w:val="57"/>
  </w:num>
  <w:num w:numId="62" w16cid:durableId="531455529">
    <w:abstractNumId w:val="30"/>
  </w:num>
  <w:num w:numId="63" w16cid:durableId="1842966285">
    <w:abstractNumId w:val="40"/>
  </w:num>
  <w:num w:numId="64" w16cid:durableId="649747917">
    <w:abstractNumId w:val="29"/>
  </w:num>
  <w:num w:numId="65" w16cid:durableId="305430154">
    <w:abstractNumId w:val="19"/>
  </w:num>
  <w:num w:numId="66" w16cid:durableId="2035494307">
    <w:abstractNumId w:val="24"/>
  </w:num>
  <w:num w:numId="67" w16cid:durableId="2009477741">
    <w:abstractNumId w:val="11"/>
  </w:num>
  <w:num w:numId="68" w16cid:durableId="2002156000">
    <w:abstractNumId w:val="36"/>
  </w:num>
  <w:num w:numId="69" w16cid:durableId="2011521628">
    <w:abstractNumId w:val="18"/>
  </w:num>
  <w:num w:numId="70" w16cid:durableId="193663240">
    <w:abstractNumId w:val="52"/>
  </w:num>
  <w:num w:numId="71" w16cid:durableId="273563679">
    <w:abstractNumId w:val="9"/>
  </w:num>
  <w:numIdMacAtCleanup w:val="6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w15:person w15:author="Gjøen, John Espen">
    <w15:presenceInfo w15:providerId="AD" w15:userId="S::jesg@ihelse.net::5c7d101e-a572-4710-9604-e29f383350b4"/>
  </w15:person>
  <w15:person w15:author="Guthe, Hans Jørgen Timm">
    <w15:presenceInfo w15:providerId="AD" w15:userId="S::hjgu@ihelse.net::e89e3d5f-7314-443e-a017-c8ddd58fed9b"/>
  </w15:person>
  <w15:person w15:author="Tveitane, Christine">
    <w15:presenceInfo w15:providerId="AD" w15:userId="S::tvch@ihelse.net::2a7ff85f-a113-4025-9777-17d35732a24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sl="http://schemas.openxmlformats.org/schemaLibrary/2006/main" mc:Ignorable="w14 w15 w16se w16cid w16 w16cex w16sdtdh">
  <w:zoom w:percent="100"/>
  <w:printFractionalCharacterWidth/>
  <w:proofState w:spelling="clean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F30"/>
    <w:rsid w:val="00002AF4"/>
    <w:rsid w:val="00011B48"/>
    <w:rsid w:val="000132B1"/>
    <w:rsid w:val="0001335D"/>
    <w:rsid w:val="000141C8"/>
    <w:rsid w:val="00015183"/>
    <w:rsid w:val="000153E5"/>
    <w:rsid w:val="00036474"/>
    <w:rsid w:val="0004029D"/>
    <w:rsid w:val="00057F86"/>
    <w:rsid w:val="000637DB"/>
    <w:rsid w:val="0007620B"/>
    <w:rsid w:val="0007651B"/>
    <w:rsid w:val="00077E11"/>
    <w:rsid w:val="00081214"/>
    <w:rsid w:val="0008144C"/>
    <w:rsid w:val="00086484"/>
    <w:rsid w:val="00091A9B"/>
    <w:rsid w:val="00094009"/>
    <w:rsid w:val="000953BD"/>
    <w:rsid w:val="00095501"/>
    <w:rsid w:val="00096F78"/>
    <w:rsid w:val="00097B81"/>
    <w:rsid w:val="000A7095"/>
    <w:rsid w:val="000B1B9F"/>
    <w:rsid w:val="000B7B76"/>
    <w:rsid w:val="000C65A1"/>
    <w:rsid w:val="000C7F52"/>
    <w:rsid w:val="000D3F4E"/>
    <w:rsid w:val="000D58A8"/>
    <w:rsid w:val="000E2E59"/>
    <w:rsid w:val="000E588F"/>
    <w:rsid w:val="000E7E5B"/>
    <w:rsid w:val="000E7F4E"/>
    <w:rsid w:val="000F0024"/>
    <w:rsid w:val="000F01D1"/>
    <w:rsid w:val="000F34A2"/>
    <w:rsid w:val="000F4606"/>
    <w:rsid w:val="000F6C4D"/>
    <w:rsid w:val="000F71AB"/>
    <w:rsid w:val="00101D50"/>
    <w:rsid w:val="00105B0B"/>
    <w:rsid w:val="00110A65"/>
    <w:rsid w:val="00110D20"/>
    <w:rsid w:val="00114614"/>
    <w:rsid w:val="001175A7"/>
    <w:rsid w:val="00130C3E"/>
    <w:rsid w:val="0014045B"/>
    <w:rsid w:val="00147576"/>
    <w:rsid w:val="00150244"/>
    <w:rsid w:val="00163113"/>
    <w:rsid w:val="00165534"/>
    <w:rsid w:val="00166ADC"/>
    <w:rsid w:val="00167961"/>
    <w:rsid w:val="00170B63"/>
    <w:rsid w:val="00176437"/>
    <w:rsid w:val="00182C20"/>
    <w:rsid w:val="00183F26"/>
    <w:rsid w:val="00185D1B"/>
    <w:rsid w:val="00185F97"/>
    <w:rsid w:val="00186721"/>
    <w:rsid w:val="001867BE"/>
    <w:rsid w:val="00195B57"/>
    <w:rsid w:val="001A1DFB"/>
    <w:rsid w:val="001A3403"/>
    <w:rsid w:val="001A5359"/>
    <w:rsid w:val="001B6010"/>
    <w:rsid w:val="001B7781"/>
    <w:rsid w:val="001C3588"/>
    <w:rsid w:val="001C3A8E"/>
    <w:rsid w:val="001C3BDF"/>
    <w:rsid w:val="001C60AF"/>
    <w:rsid w:val="001D1936"/>
    <w:rsid w:val="001E7295"/>
    <w:rsid w:val="001F387A"/>
    <w:rsid w:val="001F6103"/>
    <w:rsid w:val="001F6AEF"/>
    <w:rsid w:val="00200BB7"/>
    <w:rsid w:val="0020788C"/>
    <w:rsid w:val="00221FC7"/>
    <w:rsid w:val="00223048"/>
    <w:rsid w:val="002273E1"/>
    <w:rsid w:val="00232FB9"/>
    <w:rsid w:val="0025211F"/>
    <w:rsid w:val="002605C3"/>
    <w:rsid w:val="00262E6E"/>
    <w:rsid w:val="002644EE"/>
    <w:rsid w:val="00266052"/>
    <w:rsid w:val="00270005"/>
    <w:rsid w:val="00276BA1"/>
    <w:rsid w:val="0028025D"/>
    <w:rsid w:val="00286080"/>
    <w:rsid w:val="002938A4"/>
    <w:rsid w:val="002A0B2B"/>
    <w:rsid w:val="002A4F1C"/>
    <w:rsid w:val="002B3ACC"/>
    <w:rsid w:val="002C0F1C"/>
    <w:rsid w:val="002C551D"/>
    <w:rsid w:val="002C56ED"/>
    <w:rsid w:val="002D1719"/>
    <w:rsid w:val="002D1BCB"/>
    <w:rsid w:val="002E4EA2"/>
    <w:rsid w:val="002F0F4C"/>
    <w:rsid w:val="00305772"/>
    <w:rsid w:val="00323289"/>
    <w:rsid w:val="003307E3"/>
    <w:rsid w:val="003317F8"/>
    <w:rsid w:val="00332320"/>
    <w:rsid w:val="00335D18"/>
    <w:rsid w:val="003470A8"/>
    <w:rsid w:val="00351B0E"/>
    <w:rsid w:val="003521A2"/>
    <w:rsid w:val="00360A11"/>
    <w:rsid w:val="0036682C"/>
    <w:rsid w:val="0036719B"/>
    <w:rsid w:val="00372B69"/>
    <w:rsid w:val="00374034"/>
    <w:rsid w:val="00380215"/>
    <w:rsid w:val="003803F3"/>
    <w:rsid w:val="00385E53"/>
    <w:rsid w:val="003904E9"/>
    <w:rsid w:val="00392293"/>
    <w:rsid w:val="00395967"/>
    <w:rsid w:val="00395D2E"/>
    <w:rsid w:val="003964D5"/>
    <w:rsid w:val="003A2DA3"/>
    <w:rsid w:val="003A518E"/>
    <w:rsid w:val="003A5A99"/>
    <w:rsid w:val="003A6714"/>
    <w:rsid w:val="003A6D72"/>
    <w:rsid w:val="003B16A2"/>
    <w:rsid w:val="003C1EA1"/>
    <w:rsid w:val="003C681F"/>
    <w:rsid w:val="003D0EAE"/>
    <w:rsid w:val="003E1F41"/>
    <w:rsid w:val="003E3952"/>
    <w:rsid w:val="003E6186"/>
    <w:rsid w:val="003F0EB6"/>
    <w:rsid w:val="003F121D"/>
    <w:rsid w:val="003F68CA"/>
    <w:rsid w:val="004017F0"/>
    <w:rsid w:val="004127AC"/>
    <w:rsid w:val="004158DA"/>
    <w:rsid w:val="0042545B"/>
    <w:rsid w:val="0043210F"/>
    <w:rsid w:val="00433C32"/>
    <w:rsid w:val="00435CCE"/>
    <w:rsid w:val="00437001"/>
    <w:rsid w:val="00437A66"/>
    <w:rsid w:val="00446937"/>
    <w:rsid w:val="00447524"/>
    <w:rsid w:val="0045075A"/>
    <w:rsid w:val="004565DE"/>
    <w:rsid w:val="004568C8"/>
    <w:rsid w:val="004645C7"/>
    <w:rsid w:val="0046667E"/>
    <w:rsid w:val="00466F8D"/>
    <w:rsid w:val="00471514"/>
    <w:rsid w:val="00473F30"/>
    <w:rsid w:val="00481219"/>
    <w:rsid w:val="00481B2D"/>
    <w:rsid w:val="004830A6"/>
    <w:rsid w:val="00483642"/>
    <w:rsid w:val="00485214"/>
    <w:rsid w:val="00490687"/>
    <w:rsid w:val="004918F0"/>
    <w:rsid w:val="00491C04"/>
    <w:rsid w:val="00493AE3"/>
    <w:rsid w:val="004B499D"/>
    <w:rsid w:val="004B6F6E"/>
    <w:rsid w:val="004C5D56"/>
    <w:rsid w:val="004D0C6A"/>
    <w:rsid w:val="004D38CE"/>
    <w:rsid w:val="004D3E49"/>
    <w:rsid w:val="004D6DFE"/>
    <w:rsid w:val="004E0DEA"/>
    <w:rsid w:val="004E4F73"/>
    <w:rsid w:val="004F0B39"/>
    <w:rsid w:val="004F1B05"/>
    <w:rsid w:val="005040AE"/>
    <w:rsid w:val="00507C76"/>
    <w:rsid w:val="00512D06"/>
    <w:rsid w:val="00515056"/>
    <w:rsid w:val="005158CD"/>
    <w:rsid w:val="00524BC2"/>
    <w:rsid w:val="0053042C"/>
    <w:rsid w:val="00533EFC"/>
    <w:rsid w:val="00540AB7"/>
    <w:rsid w:val="00543E8B"/>
    <w:rsid w:val="00546321"/>
    <w:rsid w:val="005531C6"/>
    <w:rsid w:val="00562041"/>
    <w:rsid w:val="005631FF"/>
    <w:rsid w:val="00570EA9"/>
    <w:rsid w:val="00586024"/>
    <w:rsid w:val="0059317D"/>
    <w:rsid w:val="00594243"/>
    <w:rsid w:val="00596ABC"/>
    <w:rsid w:val="005A2A6C"/>
    <w:rsid w:val="005A7568"/>
    <w:rsid w:val="005B355B"/>
    <w:rsid w:val="005B4BE3"/>
    <w:rsid w:val="005B5CBC"/>
    <w:rsid w:val="005B7C08"/>
    <w:rsid w:val="005C1288"/>
    <w:rsid w:val="005C55AE"/>
    <w:rsid w:val="005D6778"/>
    <w:rsid w:val="005E2CFD"/>
    <w:rsid w:val="005E6844"/>
    <w:rsid w:val="005F0BD4"/>
    <w:rsid w:val="005F0E8F"/>
    <w:rsid w:val="0060758F"/>
    <w:rsid w:val="00630FDD"/>
    <w:rsid w:val="00631DD5"/>
    <w:rsid w:val="00646016"/>
    <w:rsid w:val="00646566"/>
    <w:rsid w:val="0066170A"/>
    <w:rsid w:val="00670B69"/>
    <w:rsid w:val="006741D1"/>
    <w:rsid w:val="0068284C"/>
    <w:rsid w:val="0068725A"/>
    <w:rsid w:val="006934DA"/>
    <w:rsid w:val="00695D85"/>
    <w:rsid w:val="00697ABE"/>
    <w:rsid w:val="006A1EC2"/>
    <w:rsid w:val="006B1B4B"/>
    <w:rsid w:val="006C3FD9"/>
    <w:rsid w:val="006D63BC"/>
    <w:rsid w:val="006E4CDF"/>
    <w:rsid w:val="006F06DE"/>
    <w:rsid w:val="006F134D"/>
    <w:rsid w:val="006F29F4"/>
    <w:rsid w:val="00720B59"/>
    <w:rsid w:val="007212E1"/>
    <w:rsid w:val="00721895"/>
    <w:rsid w:val="0072438A"/>
    <w:rsid w:val="00731B4B"/>
    <w:rsid w:val="00733214"/>
    <w:rsid w:val="00742A02"/>
    <w:rsid w:val="00744540"/>
    <w:rsid w:val="00745E50"/>
    <w:rsid w:val="0074622F"/>
    <w:rsid w:val="00746532"/>
    <w:rsid w:val="007470DB"/>
    <w:rsid w:val="00747A7E"/>
    <w:rsid w:val="00756FC8"/>
    <w:rsid w:val="0076383B"/>
    <w:rsid w:val="00770770"/>
    <w:rsid w:val="00777F25"/>
    <w:rsid w:val="00781A9E"/>
    <w:rsid w:val="00786454"/>
    <w:rsid w:val="0079234C"/>
    <w:rsid w:val="00794898"/>
    <w:rsid w:val="007954DE"/>
    <w:rsid w:val="00796F82"/>
    <w:rsid w:val="007975A0"/>
    <w:rsid w:val="007A26F9"/>
    <w:rsid w:val="007A4A80"/>
    <w:rsid w:val="007B0248"/>
    <w:rsid w:val="007B1EBB"/>
    <w:rsid w:val="007B4AB8"/>
    <w:rsid w:val="007C118E"/>
    <w:rsid w:val="007C4BD6"/>
    <w:rsid w:val="007D0848"/>
    <w:rsid w:val="007D7319"/>
    <w:rsid w:val="007F6664"/>
    <w:rsid w:val="007F73AD"/>
    <w:rsid w:val="007F7921"/>
    <w:rsid w:val="007F7CEE"/>
    <w:rsid w:val="007F7D38"/>
    <w:rsid w:val="0080189B"/>
    <w:rsid w:val="008140B0"/>
    <w:rsid w:val="00816191"/>
    <w:rsid w:val="00817A3A"/>
    <w:rsid w:val="00817D70"/>
    <w:rsid w:val="0082471D"/>
    <w:rsid w:val="008319A4"/>
    <w:rsid w:val="00837B28"/>
    <w:rsid w:val="00847479"/>
    <w:rsid w:val="008561D0"/>
    <w:rsid w:val="00860336"/>
    <w:rsid w:val="00871ED8"/>
    <w:rsid w:val="008804DE"/>
    <w:rsid w:val="00894B59"/>
    <w:rsid w:val="00895917"/>
    <w:rsid w:val="00895ED1"/>
    <w:rsid w:val="008A2545"/>
    <w:rsid w:val="008A7806"/>
    <w:rsid w:val="008B789F"/>
    <w:rsid w:val="008B7C05"/>
    <w:rsid w:val="008C2DC9"/>
    <w:rsid w:val="008C42C5"/>
    <w:rsid w:val="008D08DE"/>
    <w:rsid w:val="008D41EF"/>
    <w:rsid w:val="008F55B1"/>
    <w:rsid w:val="00900778"/>
    <w:rsid w:val="0091344B"/>
    <w:rsid w:val="00914DC0"/>
    <w:rsid w:val="00917A75"/>
    <w:rsid w:val="0093292D"/>
    <w:rsid w:val="00935B56"/>
    <w:rsid w:val="00936761"/>
    <w:rsid w:val="0094318A"/>
    <w:rsid w:val="009442DB"/>
    <w:rsid w:val="0094502D"/>
    <w:rsid w:val="00947219"/>
    <w:rsid w:val="00951E92"/>
    <w:rsid w:val="00952201"/>
    <w:rsid w:val="00955D1D"/>
    <w:rsid w:val="0096071B"/>
    <w:rsid w:val="009760CA"/>
    <w:rsid w:val="00976C7A"/>
    <w:rsid w:val="009807F2"/>
    <w:rsid w:val="00983EE0"/>
    <w:rsid w:val="00984C30"/>
    <w:rsid w:val="0099180F"/>
    <w:rsid w:val="00997168"/>
    <w:rsid w:val="009A4486"/>
    <w:rsid w:val="009A6136"/>
    <w:rsid w:val="009B041D"/>
    <w:rsid w:val="009B695E"/>
    <w:rsid w:val="009C0101"/>
    <w:rsid w:val="009C451E"/>
    <w:rsid w:val="009C7FFC"/>
    <w:rsid w:val="009E041C"/>
    <w:rsid w:val="009E1767"/>
    <w:rsid w:val="009E395A"/>
    <w:rsid w:val="009E624B"/>
    <w:rsid w:val="009F101C"/>
    <w:rsid w:val="009F2D58"/>
    <w:rsid w:val="009F3448"/>
    <w:rsid w:val="00A15952"/>
    <w:rsid w:val="00A20FA2"/>
    <w:rsid w:val="00A22112"/>
    <w:rsid w:val="00A23D1D"/>
    <w:rsid w:val="00A24E1E"/>
    <w:rsid w:val="00A303A6"/>
    <w:rsid w:val="00A33B10"/>
    <w:rsid w:val="00A4228F"/>
    <w:rsid w:val="00A4259E"/>
    <w:rsid w:val="00A4452C"/>
    <w:rsid w:val="00A44C5F"/>
    <w:rsid w:val="00A479D6"/>
    <w:rsid w:val="00A55FB2"/>
    <w:rsid w:val="00A56893"/>
    <w:rsid w:val="00A60291"/>
    <w:rsid w:val="00A6398E"/>
    <w:rsid w:val="00A7380E"/>
    <w:rsid w:val="00A776B4"/>
    <w:rsid w:val="00A84968"/>
    <w:rsid w:val="00A93685"/>
    <w:rsid w:val="00A95C1A"/>
    <w:rsid w:val="00AA226D"/>
    <w:rsid w:val="00AA3001"/>
    <w:rsid w:val="00AA5004"/>
    <w:rsid w:val="00AB09DD"/>
    <w:rsid w:val="00AB4226"/>
    <w:rsid w:val="00AC33DF"/>
    <w:rsid w:val="00AC3A9B"/>
    <w:rsid w:val="00AD0507"/>
    <w:rsid w:val="00AD1D59"/>
    <w:rsid w:val="00AD2392"/>
    <w:rsid w:val="00AE24B2"/>
    <w:rsid w:val="00AE5B58"/>
    <w:rsid w:val="00AF134A"/>
    <w:rsid w:val="00AF7678"/>
    <w:rsid w:val="00B069FF"/>
    <w:rsid w:val="00B13F80"/>
    <w:rsid w:val="00B15007"/>
    <w:rsid w:val="00B227C4"/>
    <w:rsid w:val="00B254EA"/>
    <w:rsid w:val="00B27559"/>
    <w:rsid w:val="00B302C7"/>
    <w:rsid w:val="00B41876"/>
    <w:rsid w:val="00B4755D"/>
    <w:rsid w:val="00B51054"/>
    <w:rsid w:val="00B539C0"/>
    <w:rsid w:val="00B673FE"/>
    <w:rsid w:val="00B712BE"/>
    <w:rsid w:val="00B85F17"/>
    <w:rsid w:val="00B94857"/>
    <w:rsid w:val="00BA204B"/>
    <w:rsid w:val="00BA5153"/>
    <w:rsid w:val="00BB68C7"/>
    <w:rsid w:val="00BB796B"/>
    <w:rsid w:val="00BC1832"/>
    <w:rsid w:val="00BC771A"/>
    <w:rsid w:val="00BE15F0"/>
    <w:rsid w:val="00BE5A30"/>
    <w:rsid w:val="00BE6580"/>
    <w:rsid w:val="00BE7FD8"/>
    <w:rsid w:val="00C0559B"/>
    <w:rsid w:val="00C1030D"/>
    <w:rsid w:val="00C120B1"/>
    <w:rsid w:val="00C122C2"/>
    <w:rsid w:val="00C13EAE"/>
    <w:rsid w:val="00C234FC"/>
    <w:rsid w:val="00C23CA6"/>
    <w:rsid w:val="00C27D8A"/>
    <w:rsid w:val="00C3028B"/>
    <w:rsid w:val="00C34A42"/>
    <w:rsid w:val="00C3545B"/>
    <w:rsid w:val="00C361E6"/>
    <w:rsid w:val="00C37CA0"/>
    <w:rsid w:val="00C4226D"/>
    <w:rsid w:val="00C46600"/>
    <w:rsid w:val="00C51015"/>
    <w:rsid w:val="00C535EE"/>
    <w:rsid w:val="00C6105B"/>
    <w:rsid w:val="00C6147B"/>
    <w:rsid w:val="00C644C9"/>
    <w:rsid w:val="00C73F11"/>
    <w:rsid w:val="00C83D2C"/>
    <w:rsid w:val="00C958D1"/>
    <w:rsid w:val="00C975FA"/>
    <w:rsid w:val="00CA58BA"/>
    <w:rsid w:val="00CB2CD9"/>
    <w:rsid w:val="00CC1541"/>
    <w:rsid w:val="00CD7A64"/>
    <w:rsid w:val="00CE439C"/>
    <w:rsid w:val="00CE5CB9"/>
    <w:rsid w:val="00CE6CC4"/>
    <w:rsid w:val="00CF2817"/>
    <w:rsid w:val="00CF30EA"/>
    <w:rsid w:val="00CF3AFA"/>
    <w:rsid w:val="00D00BD3"/>
    <w:rsid w:val="00D10BF0"/>
    <w:rsid w:val="00D110EC"/>
    <w:rsid w:val="00D11F0A"/>
    <w:rsid w:val="00D1548B"/>
    <w:rsid w:val="00D320CC"/>
    <w:rsid w:val="00D34AEE"/>
    <w:rsid w:val="00D35065"/>
    <w:rsid w:val="00D36AD9"/>
    <w:rsid w:val="00D41E9F"/>
    <w:rsid w:val="00D429F0"/>
    <w:rsid w:val="00D45E4F"/>
    <w:rsid w:val="00D51A86"/>
    <w:rsid w:val="00D531E1"/>
    <w:rsid w:val="00D54B17"/>
    <w:rsid w:val="00D6268B"/>
    <w:rsid w:val="00D63C5F"/>
    <w:rsid w:val="00D65A82"/>
    <w:rsid w:val="00D667F7"/>
    <w:rsid w:val="00D75042"/>
    <w:rsid w:val="00D75988"/>
    <w:rsid w:val="00D82534"/>
    <w:rsid w:val="00D9362D"/>
    <w:rsid w:val="00DA1343"/>
    <w:rsid w:val="00DA150E"/>
    <w:rsid w:val="00DA3C54"/>
    <w:rsid w:val="00DD1795"/>
    <w:rsid w:val="00DD277E"/>
    <w:rsid w:val="00DD6BDF"/>
    <w:rsid w:val="00DE195F"/>
    <w:rsid w:val="00DE49C4"/>
    <w:rsid w:val="00DF60E9"/>
    <w:rsid w:val="00E02F9A"/>
    <w:rsid w:val="00E04336"/>
    <w:rsid w:val="00E055C7"/>
    <w:rsid w:val="00E200D6"/>
    <w:rsid w:val="00E25B35"/>
    <w:rsid w:val="00E2701F"/>
    <w:rsid w:val="00E42069"/>
    <w:rsid w:val="00E43F0A"/>
    <w:rsid w:val="00E4466B"/>
    <w:rsid w:val="00E54560"/>
    <w:rsid w:val="00E56BB8"/>
    <w:rsid w:val="00E63879"/>
    <w:rsid w:val="00E66F24"/>
    <w:rsid w:val="00E71096"/>
    <w:rsid w:val="00E71F91"/>
    <w:rsid w:val="00E760E9"/>
    <w:rsid w:val="00E855F5"/>
    <w:rsid w:val="00EB480D"/>
    <w:rsid w:val="00EB7CE4"/>
    <w:rsid w:val="00EC1EE9"/>
    <w:rsid w:val="00EC406C"/>
    <w:rsid w:val="00ED3D2D"/>
    <w:rsid w:val="00EE0315"/>
    <w:rsid w:val="00EE0C45"/>
    <w:rsid w:val="00EE124C"/>
    <w:rsid w:val="00EE18B9"/>
    <w:rsid w:val="00EE486C"/>
    <w:rsid w:val="00EE582E"/>
    <w:rsid w:val="00EE6114"/>
    <w:rsid w:val="00EE7192"/>
    <w:rsid w:val="00F0798B"/>
    <w:rsid w:val="00F112C5"/>
    <w:rsid w:val="00F128BE"/>
    <w:rsid w:val="00F1632C"/>
    <w:rsid w:val="00F17200"/>
    <w:rsid w:val="00F258E0"/>
    <w:rsid w:val="00F26DE7"/>
    <w:rsid w:val="00F27816"/>
    <w:rsid w:val="00F40376"/>
    <w:rsid w:val="00F41049"/>
    <w:rsid w:val="00F45551"/>
    <w:rsid w:val="00F46B57"/>
    <w:rsid w:val="00F524AB"/>
    <w:rsid w:val="00F52FC9"/>
    <w:rsid w:val="00F62F0B"/>
    <w:rsid w:val="00F65C27"/>
    <w:rsid w:val="00F65D88"/>
    <w:rsid w:val="00F66784"/>
    <w:rsid w:val="00F70043"/>
    <w:rsid w:val="00F70432"/>
    <w:rsid w:val="00F72C44"/>
    <w:rsid w:val="00F74368"/>
    <w:rsid w:val="00F74E27"/>
    <w:rsid w:val="00F81394"/>
    <w:rsid w:val="00F813F4"/>
    <w:rsid w:val="00F83937"/>
    <w:rsid w:val="00F871AB"/>
    <w:rsid w:val="00FA154B"/>
    <w:rsid w:val="00FB0899"/>
    <w:rsid w:val="00FC43A0"/>
    <w:rsid w:val="00FC6477"/>
    <w:rsid w:val="00FC6BFD"/>
    <w:rsid w:val="00FC7E67"/>
    <w:rsid w:val="00FD0B14"/>
    <w:rsid w:val="00FD1D2C"/>
    <w:rsid w:val="00FD592E"/>
    <w:rsid w:val="00FE4FBC"/>
    <w:rsid w:val="00FE5275"/>
    <w:rsid w:val="00FE6F39"/>
    <w:rsid w:val="00FE74DF"/>
    <w:rsid w:val="00FF08AD"/>
    <w:rsid w:val="00FF4549"/>
    <w:rsid w:val="4365F6BF"/>
    <w:rsid w:val="4869CEC7"/>
    <w:rsid w:val="500420FB"/>
    <w:rsid w:val="548E7ADF"/>
    <w:rsid w:val="58620D8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dbfields" w:val="EK_Avdeling¤2#4¤2# ¤3#EK_Avsnitt¤2#4¤2# ¤3#EK_Bedriftsnavn¤2#1¤2#Helse Bergen¤3#EK_GjelderFra¤2#0¤2#16.06.2020¤3#EK_Opprettet¤2#0¤2#06.06.2012¤3#EK_Utgitt¤2#0¤2#07.06.2012¤3#EK_IBrukDato¤2#0¤2#29.07.2020¤3#EK_DokumentID¤2#0¤2#D25172¤3#EK_DokTittel¤2#0¤2#Pustestøtte - Cpap, Higflow og Oksygenbehandling¤3#EK_DokType¤2#0¤2#Prosedyre¤3#EK_EksRef¤2#2¤2# 0_x0009_¤3#EK_Erstatter¤2#0¤2#4.00¤3#EK_ErstatterD¤2#0¤2#16.06.2020¤3#EK_Signatur¤2#0¤2#Anne-Siri Fonneland¤3#EK_Verifisert¤2#0¤2# ¤3#EK_Hørt¤2#0¤2# ¤3#EK_AuditReview¤2#2¤2# ¤3#EK_AuditApprove¤2#2¤2# ¤3#EK_Gradering¤2#0¤2#Åpen¤3#EK_Gradnr¤2#4¤2#0¤3#EK_Kapittel¤2#4¤2# ¤3#EK_Referanse¤2#2¤2# 0_x0009_¤3#EK_RefNr¤2#0¤2#02.5.2.9.7-50¤3#EK_Revisjon¤2#0¤2#4.01¤3#EK_Ansvarlig¤2#0¤2#Milde, Helle Laurvig¤3#EK_SkrevetAv¤2#0¤2#Kjersti Fengestad Johansen, Sissel Økland, Bente Vederhus¤3#EK_UText1¤2#0¤2#Helle L. Milde¤3#EK_UText2¤2#0¤2# ¤3#EK_UText3¤2#0¤2# ¤3#EK_UText4¤2#0¤2# ¤3#EK_Status¤2#0¤2#I bruk¤3#EK_Stikkord¤2#0¤2#metodebok sykepleier, nyfødt, cpap, ncpap, cpap, Higflow, mikroflow, pustestøtte nyfødte, oksygen, respirasjonssvikt, pustehjelp, prico, nesekateter, mikroflowmeter, apne,¤3#EK_SuperStikkord¤2#0¤2#¤3#EK_Rapport¤2#3¤2#¤3#EK_EKPrintMerke¤2#0¤2#Uoffisiell utskrift er kun gyldig på utskriftsdato¤3#EK_Watermark¤2#0¤2#¤3#EK_Utgave¤2#0¤2#4.01¤3#EK_Merknad¤2#7¤2#¤3#EK_VerLogg¤2#2¤2# 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50¤3#EK_GjelderTil¤2#0¤2#16.06.2023¤3#EK_Vedlegg¤2#2¤2# 0_x0009_¤3#EK_AvdelingOver¤2#4¤2# ¤3#EK_HRefNr¤2#0¤2# ¤3#EK_HbNavn¤2#0¤2# ¤3#EK_DokRefnr¤2#4¤2#00030205020907¤3#EK_Dokendrdato¤2#4¤2#12.11.2020 11:06:27¤3#EK_HbType¤2#4¤2# ¤3#EK_Offisiell¤2#4¤2# ¤3#EK_VedleggRef¤2#4¤2#02.5.2.9.7-50¤3#EK_Strukt00¤2#5¤2#¤5#¤5#HVRHF¤5#1¤5#-1¤4#¤5#02¤5#Helse Bergen HF¤5#1¤5#0¤4#.¤5#5¤5#Barne- og ungdomsklinikken¤5#1¤5#0¤4#.¤5#2¤5#Kjerneaktiviteter¤5#0¤5#0¤4#.¤5#9¤5#Nyfødt intensiv¤5#1¤5#0¤4#.¤5#7¤5#Prosedyrer¤5#0¤5#0¤4# - ¤3#EK_Strukt01¤2#5¤2#¤3#EK_Pub¤2#6¤2#;18;15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2¤5#Kjerneaktiviteter¤5#0¤5#0¤4#.¤5#9¤5#Nyfødt intensiv¤5#1¤5#0¤4#.¤5#7¤5#Prosedyrer¤5#0¤5#0¤4# - ¤3#"/>
    <w:docVar w:name="ek_dl" w:val="50"/>
    <w:docVar w:name="ek_doktittel" w:val="Pustestøtte - Cpap, Higflow og Oksygenbehandling"/>
    <w:docVar w:name="ek_dokumentid" w:val="D25172"/>
    <w:docVar w:name="ek_erstatter" w:val="4.00"/>
    <w:docVar w:name="ek_erstatterd" w:val="16.06.2020"/>
    <w:docVar w:name="ek_format" w:val="-10"/>
    <w:docVar w:name="ek_gjelderfra" w:val="16.06.2020"/>
    <w:docVar w:name="ek_gjeldertil" w:val="16.06.2023"/>
    <w:docVar w:name="ek_hbnavn" w:val=" "/>
    <w:docVar w:name="ek_hrefnr" w:val=" "/>
    <w:docVar w:name="ek_hørt" w:val=" "/>
    <w:docVar w:name="ek_ibrukdato" w:val="29.07.2020"/>
    <w:docVar w:name="ek_protection" w:val="0"/>
    <w:docVar w:name="ek_refnr" w:val="02.5.2.9.7-50"/>
    <w:docVar w:name="ek_revisjon" w:val="4.01"/>
    <w:docVar w:name="ek_s00mt1" w:val="HVRHF - Helse Bergen HF - Barne- og ungdomsklinikken - Nyfødt intensiv"/>
    <w:docVar w:name="ek_signatur" w:val="Anne-Siri Fonneland"/>
    <w:docVar w:name="ek_skrevetav" w:val="Kjersti Fengestad Johansen, Sissel Økland, Bente Vederhus"/>
    <w:docVar w:name="ek_status" w:val="I bruk"/>
    <w:docVar w:name="ek_stikkord" w:val="metodebok sykepleier, nyfødt, cpap, ncpap, cpap, Higflow, mikroflow, pustestøtte nyfødte, oksygen, respirasjonssvikt, pustehjelp, prico, nesekateter, mikroflowmeter, apne,"/>
    <w:docVar w:name="ek_type" w:val="DOK"/>
    <w:docVar w:name="ek_utext2" w:val=" "/>
    <w:docVar w:name="ek_utext3" w:val=" "/>
    <w:docVar w:name="ek_utext4" w:val=" "/>
    <w:docVar w:name="ek_utgave" w:val="4.01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192D4B14"/>
  <w15:docId w15:val="{49B91DCD-276B-45DE-BF72-F7A77F792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mc:Ignorable="w14 w15 w16se w16cid w16 w16cex w16sdtdh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34AEE"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rsid w:val="001C3A8E"/>
    <w:pPr>
      <w:numPr>
        <w:numId w:val="63"/>
      </w:numPr>
      <w:shd w:val="clear" w:color="auto" w:fill="FFFFFF"/>
      <w:spacing w:before="240" w:after="120" w:line="324" w:lineRule="atLeast"/>
      <w:outlineLvl w:val="0"/>
    </w:pPr>
    <w:rPr>
      <w:rFonts w:asciiTheme="minorHAnsi" w:hAnsiTheme="minorHAnsi" w:cstheme="minorHAnsi"/>
      <w:b/>
      <w:bCs/>
      <w:noProof/>
      <w:color w:val="000000"/>
      <w:sz w:val="32"/>
      <w:szCs w:val="32"/>
      <w:lang w:val="en-GB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tabs>
        <w:tab w:val="clear" w:pos="1143"/>
        <w:tab w:val="num" w:pos="1285"/>
      </w:tabs>
      <w:spacing w:before="120"/>
      <w:ind w:left="1285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2"/>
      </w:numPr>
      <w:tabs>
        <w:tab w:val="num" w:pos="714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276BA1"/>
    <w:pPr>
      <w:keepNext/>
      <w:keepLines/>
      <w:spacing w:before="40"/>
      <w:ind w:left="1008" w:hanging="1008"/>
      <w:outlineLvl w:val="4"/>
    </w:pPr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paragraph" w:styleId="Heading7">
    <w:name w:val="heading 7"/>
    <w:basedOn w:val="Normal"/>
    <w:next w:val="Normal"/>
    <w:link w:val="Overskrift7Tegn"/>
    <w:uiPriority w:val="99"/>
    <w:semiHidden/>
    <w:unhideWhenUsed/>
    <w:qFormat/>
    <w:rsid w:val="00F66784"/>
    <w:pPr>
      <w:spacing w:before="240" w:after="60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Heading8">
    <w:name w:val="heading 8"/>
    <w:basedOn w:val="Normal"/>
    <w:next w:val="Normal"/>
    <w:link w:val="Overskrift8Tegn"/>
    <w:uiPriority w:val="99"/>
    <w:semiHidden/>
    <w:unhideWhenUsed/>
    <w:qFormat/>
    <w:rsid w:val="00F66784"/>
    <w:pPr>
      <w:spacing w:before="240" w:after="60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paragraph" w:styleId="Heading9">
    <w:name w:val="heading 9"/>
    <w:basedOn w:val="Normal"/>
    <w:next w:val="Normal"/>
    <w:link w:val="Overskrift9Tegn"/>
    <w:uiPriority w:val="99"/>
    <w:semiHidden/>
    <w:unhideWhenUsed/>
    <w:qFormat/>
    <w:rsid w:val="00276BA1"/>
    <w:pPr>
      <w:keepNext/>
      <w:keepLines/>
      <w:spacing w:before="4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BunntekstTegn"/>
    <w:pPr>
      <w:tabs>
        <w:tab w:val="center" w:pos="4819"/>
        <w:tab w:val="right" w:pos="9071"/>
      </w:tabs>
    </w:pPr>
    <w:rPr>
      <w:lang w:val="x-none" w:eastAsia="x-none"/>
    </w:r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customStyle="1" w:styleId="BunntekstTegn">
    <w:name w:val="Bunntekst Tegn"/>
    <w:link w:val="Footer"/>
    <w:rsid w:val="00FE5275"/>
    <w:rPr>
      <w:rFonts w:ascii="Arial" w:hAnsi="Arial"/>
      <w:sz w:val="22"/>
    </w:rPr>
  </w:style>
  <w:style w:type="character" w:customStyle="1" w:styleId="Overskrift7Tegn">
    <w:name w:val="Overskrift 7 Tegn"/>
    <w:link w:val="Heading7"/>
    <w:semiHidden/>
    <w:rsid w:val="00F66784"/>
    <w:rPr>
      <w:rFonts w:ascii="Calibri" w:eastAsia="Times New Roman" w:hAnsi="Calibri" w:cs="Times New Roman"/>
      <w:sz w:val="24"/>
      <w:szCs w:val="24"/>
    </w:rPr>
  </w:style>
  <w:style w:type="character" w:customStyle="1" w:styleId="Overskrift8Tegn">
    <w:name w:val="Overskrift 8 Tegn"/>
    <w:link w:val="Heading8"/>
    <w:semiHidden/>
    <w:rsid w:val="00F66784"/>
    <w:rPr>
      <w:rFonts w:ascii="Calibri" w:eastAsia="Times New Roman" w:hAnsi="Calibri" w:cs="Times New Roman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1A3403"/>
    <w:pPr>
      <w:ind w:left="720"/>
      <w:contextualSpacing/>
    </w:pPr>
  </w:style>
  <w:style w:type="character" w:customStyle="1" w:styleId="Overskrift5Tegn">
    <w:name w:val="Overskrift 5 Tegn"/>
    <w:basedOn w:val="DefaultParagraphFont"/>
    <w:link w:val="Heading5"/>
    <w:semiHidden/>
    <w:rsid w:val="00276BA1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9Tegn">
    <w:name w:val="Overskrift 9 Tegn"/>
    <w:basedOn w:val="DefaultParagraphFont"/>
    <w:link w:val="Heading9"/>
    <w:uiPriority w:val="99"/>
    <w:semiHidden/>
    <w:rsid w:val="00276BA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Web">
    <w:name w:val="Normal (Web)"/>
    <w:basedOn w:val="Normal"/>
    <w:uiPriority w:val="99"/>
    <w:unhideWhenUsed/>
    <w:rsid w:val="00276BA1"/>
    <w:pPr>
      <w:spacing w:after="150"/>
    </w:pPr>
    <w:rPr>
      <w:rFonts w:ascii="Times New Roman" w:hAnsi="Times New Roman"/>
      <w:sz w:val="24"/>
      <w:szCs w:val="24"/>
    </w:rPr>
  </w:style>
  <w:style w:type="paragraph" w:customStyle="1" w:styleId="Caution">
    <w:name w:val="Caution"/>
    <w:basedOn w:val="Normal"/>
    <w:uiPriority w:val="99"/>
    <w:qFormat/>
    <w:rsid w:val="00276BA1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paragraph">
    <w:name w:val="paragraph"/>
    <w:basedOn w:val="Normal"/>
    <w:rsid w:val="008319A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eop">
    <w:name w:val="eop"/>
    <w:basedOn w:val="DefaultParagraphFont"/>
    <w:rsid w:val="008319A4"/>
  </w:style>
  <w:style w:type="character" w:customStyle="1" w:styleId="normaltextrun">
    <w:name w:val="normaltextrun"/>
    <w:basedOn w:val="DefaultParagraphFont"/>
    <w:rsid w:val="008319A4"/>
  </w:style>
  <w:style w:type="paragraph" w:styleId="TOCHeading">
    <w:name w:val="TOC Heading"/>
    <w:basedOn w:val="Heading1"/>
    <w:next w:val="Normal"/>
    <w:uiPriority w:val="39"/>
    <w:unhideWhenUsed/>
    <w:qFormat/>
    <w:rsid w:val="00A93685"/>
    <w:pPr>
      <w:keepNext/>
      <w:keepLines/>
      <w:numPr>
        <w:numId w:val="0"/>
      </w:numPr>
      <w:shd w:val="clear" w:color="auto" w:fill="auto"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E760E9"/>
    <w:pPr>
      <w:tabs>
        <w:tab w:val="left" w:pos="480"/>
        <w:tab w:val="right" w:leader="dot" w:pos="9061"/>
      </w:tabs>
      <w:spacing w:after="100"/>
    </w:pPr>
    <w:rPr>
      <w:rFonts w:asciiTheme="minorHAnsi" w:hAnsiTheme="minorHAnsi"/>
      <w:sz w:val="24"/>
    </w:rPr>
  </w:style>
  <w:style w:type="paragraph" w:customStyle="1" w:styleId="StilOverskriftforinnholdsfortegnelseLatinBrdtekstCali">
    <w:name w:val="Stil Overskrift for innholdsfortegnelse + (Latin) +Brødtekst (Cali..."/>
    <w:basedOn w:val="TOCHeading"/>
    <w:rsid w:val="00FA154B"/>
    <w:pPr>
      <w:spacing w:before="0"/>
    </w:pPr>
    <w:rPr>
      <w:rFonts w:asciiTheme="minorHAnsi" w:hAnsiTheme="minorHAnsi"/>
      <w:color w:val="auto"/>
      <w:sz w:val="20"/>
    </w:rPr>
  </w:style>
  <w:style w:type="paragraph" w:styleId="TOC2">
    <w:name w:val="toc 2"/>
    <w:basedOn w:val="Normal"/>
    <w:next w:val="Normal"/>
    <w:autoRedefine/>
    <w:uiPriority w:val="39"/>
    <w:unhideWhenUsed/>
    <w:rsid w:val="00AA5004"/>
    <w:pPr>
      <w:spacing w:after="100"/>
      <w:ind w:left="220"/>
    </w:pPr>
  </w:style>
  <w:style w:type="paragraph" w:styleId="Revision">
    <w:name w:val="Revision"/>
    <w:hidden/>
    <w:uiPriority w:val="99"/>
    <w:semiHidden/>
    <w:rsid w:val="00596ABC"/>
    <w:rPr>
      <w:rFonts w:ascii="Arial" w:hAnsi="Arial"/>
      <w:sz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C0559B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E66F24"/>
    <w:rPr>
      <w:color w:val="666666"/>
    </w:rPr>
  </w:style>
  <w:style w:type="character" w:styleId="CommentReference">
    <w:name w:val="annotation reference"/>
    <w:basedOn w:val="DefaultParagraphFont"/>
    <w:semiHidden/>
    <w:unhideWhenUsed/>
    <w:rsid w:val="002C0F1C"/>
    <w:rPr>
      <w:sz w:val="16"/>
      <w:szCs w:val="16"/>
    </w:rPr>
  </w:style>
  <w:style w:type="paragraph" w:styleId="CommentText">
    <w:name w:val="annotation text"/>
    <w:basedOn w:val="Normal"/>
    <w:link w:val="MerknadstekstTegn"/>
    <w:unhideWhenUsed/>
    <w:rsid w:val="002C0F1C"/>
    <w:rPr>
      <w:sz w:val="20"/>
    </w:rPr>
  </w:style>
  <w:style w:type="character" w:customStyle="1" w:styleId="MerknadstekstTegn">
    <w:name w:val="Merknadstekst Tegn"/>
    <w:basedOn w:val="DefaultParagraphFont"/>
    <w:link w:val="CommentText"/>
    <w:rsid w:val="002C0F1C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KommentaremneTegn"/>
    <w:semiHidden/>
    <w:unhideWhenUsed/>
    <w:rsid w:val="002C0F1C"/>
    <w:rPr>
      <w:b/>
      <w:bCs/>
    </w:rPr>
  </w:style>
  <w:style w:type="character" w:customStyle="1" w:styleId="KommentaremneTegn">
    <w:name w:val="Kommentaremne Tegn"/>
    <w:basedOn w:val="MerknadstekstTegn"/>
    <w:link w:val="CommentSubject"/>
    <w:semiHidden/>
    <w:rsid w:val="002C0F1C"/>
    <w:rPr>
      <w:rFonts w:ascii="Arial" w:hAnsi="Arial"/>
      <w:b/>
      <w:bCs/>
    </w:rPr>
  </w:style>
  <w:style w:type="character" w:customStyle="1" w:styleId="mwe-math-mathml-inline">
    <w:name w:val="mwe-math-mathml-inline"/>
    <w:basedOn w:val="DefaultParagraphFont"/>
    <w:rsid w:val="009E04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mc:Ignorable="w14 w15 w16se w16cid w16 w16cex w16sdtdh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jpeg" /><Relationship Id="rId11" Type="http://schemas.openxmlformats.org/officeDocument/2006/relationships/image" Target="media/image4.jpeg" /><Relationship Id="rId12" Type="http://schemas.openxmlformats.org/officeDocument/2006/relationships/image" Target="media/image5.jpeg" /><Relationship Id="rId13" Type="http://schemas.openxmlformats.org/officeDocument/2006/relationships/image" Target="media/image6.jpeg" /><Relationship Id="rId14" Type="http://schemas.openxmlformats.org/officeDocument/2006/relationships/image" Target="media/image7.jpeg" /><Relationship Id="rId15" Type="http://schemas.openxmlformats.org/officeDocument/2006/relationships/hyperlink" Target="https://handbok.helse-bergen.no/Portal/1/1/120/Search?searchtop_sid=4&amp;searchtop_mid=4281&amp;searchtop_include=col-xs-12+col-sm-4&amp;ocpp=120&amp;ocps=&amp;ocpm=&amp;q=Munnstell+&amp;search_class=-98" TargetMode="External" /><Relationship Id="rId16" Type="http://schemas.openxmlformats.org/officeDocument/2006/relationships/image" Target="media/image8.jpeg" /><Relationship Id="rId17" Type="http://schemas.openxmlformats.org/officeDocument/2006/relationships/hyperlink" Target="https://handbok.helse-bergen.no/Portal/1/1/120/Search?searchtop_sid=4&amp;searchtop_mid=4281&amp;searchtop_include=col-xs-12+col-sm-4&amp;ocpp=120&amp;ocps=&amp;ocpm=&amp;q=CPAP+fabian+&amp;search_class=-98" TargetMode="External" /><Relationship Id="rId18" Type="http://schemas.openxmlformats.org/officeDocument/2006/relationships/hyperlink" Target="https://handbok.helse-bergen.no/Portal/1/1/120/Search?searchtop_sid=4&amp;searchtop_mid=4281&amp;searchtop_include=col-xs-12+col-sm-4&amp;ocpp=120&amp;ocps=&amp;ocpm=&amp;q=SLE+6000&amp;search_class=-98" TargetMode="External" /><Relationship Id="rId19" Type="http://schemas.openxmlformats.org/officeDocument/2006/relationships/hyperlink" Target="https://no.wikipedia.org/wiki/Hydrogen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https://no.wikipedia.org/wiki/Oksygen" TargetMode="External" /><Relationship Id="rId21" Type="http://schemas.openxmlformats.org/officeDocument/2006/relationships/image" Target="media/image9.jpeg" /><Relationship Id="rId22" Type="http://schemas.openxmlformats.org/officeDocument/2006/relationships/image" Target="media/image10.jpeg" /><Relationship Id="rId23" Type="http://schemas.openxmlformats.org/officeDocument/2006/relationships/image" Target="media/image11.png" /><Relationship Id="rId24" Type="http://schemas.openxmlformats.org/officeDocument/2006/relationships/image" Target="media/image12.jpeg" /><Relationship Id="rId25" Type="http://schemas.openxmlformats.org/officeDocument/2006/relationships/image" Target="media/image13.jpeg" /><Relationship Id="rId26" Type="http://schemas.openxmlformats.org/officeDocument/2006/relationships/image" Target="media/image14.jpeg" /><Relationship Id="rId27" Type="http://schemas.openxmlformats.org/officeDocument/2006/relationships/image" Target="media/image15.jpeg" /><Relationship Id="rId28" Type="http://schemas.openxmlformats.org/officeDocument/2006/relationships/hyperlink" Target="https://kvalitet.helse-bergen.no/docs/pub/DOK26829.htm" TargetMode="External" /><Relationship Id="rId29" Type="http://schemas.openxmlformats.org/officeDocument/2006/relationships/hyperlink" Target="https://kvalitet.helse-bergen.no/docs/pub/DOK24699.htm" TargetMode="External" /><Relationship Id="rId3" Type="http://schemas.openxmlformats.org/officeDocument/2006/relationships/fontTable" Target="fontTable.xml" /><Relationship Id="rId30" Type="http://schemas.openxmlformats.org/officeDocument/2006/relationships/hyperlink" Target="https://kvalitet.helse-bergen.no/docs/pub/DOK28668.htm" TargetMode="External" /><Relationship Id="rId31" Type="http://schemas.openxmlformats.org/officeDocument/2006/relationships/hyperlink" Target="https://handbok.helse-bergen.no/Portal/1/1/120/Search?searchtop_sid=4&amp;searchtop_mid=4281&amp;searchtop_include=col-xs-12+col-sm-4&amp;ocpp=120&amp;ocps=&amp;ocpm=&amp;q=Sentec&amp;search_class=-98" TargetMode="External" /><Relationship Id="rId32" Type="http://schemas.openxmlformats.org/officeDocument/2006/relationships/hyperlink" Target="https://handbok.helse-bergen.no/docs/pub/DOK60271.pdf" TargetMode="External" /><Relationship Id="rId33" Type="http://schemas.openxmlformats.org/officeDocument/2006/relationships/hyperlink" Target="https://bmjpaedsopen.bmj.com/content/8/1/e002583" TargetMode="External" /><Relationship Id="rId34" Type="http://schemas.openxmlformats.org/officeDocument/2006/relationships/hyperlink" Target="https://www.helsebiblioteket.no/innhold/retningslinjer/pediatri/nyfodtmedisin-veiledende-prosedyrer-fra-norsk-barnelegeforening/5-lunge-og-respirasjon/5.15-nasal-cpap" TargetMode="External" /><Relationship Id="rId35" Type="http://schemas.openxmlformats.org/officeDocument/2006/relationships/hyperlink" Target="https://www.helsebiblioteket.no/innhold/retningslinjer/pediatri/nyfodtmedisin-veiledende-prosedyrer-fra-norsk-barnelegeforening/5-lunge-og-respirasjon/5.14-nasal-high-flow-terapi" TargetMode="External" /><Relationship Id="rId36" Type="http://schemas.openxmlformats.org/officeDocument/2006/relationships/hyperlink" Target="https://www.uptodate.com/contents/respiratory-distress-syndrome-rds-in-preterm-infants-management" TargetMode="External" /><Relationship Id="rId37" Type="http://schemas.openxmlformats.org/officeDocument/2006/relationships/hyperlink" Target="https://www.uptodate.com/contents/respiratory-support-oxygen-delivery-and-oxygen-monitoring-in-the-newborn" TargetMode="External" /><Relationship Id="rId38" Type="http://schemas.openxmlformats.org/officeDocument/2006/relationships/hyperlink" Target="https://www.uptodate.com/contents/neonatal-target-oxygen-levels-for-preterm-infants?search=newborn%20oxygenteraphy&amp;source=search_result&amp;selectedTitle=1~150&amp;usage_type=default&amp;display_rank=1" TargetMode="External" /><Relationship Id="rId39" Type="http://schemas.openxmlformats.org/officeDocument/2006/relationships/hyperlink" Target="https://unn.no/Documents/Metodeb&#248;ker/Metodebok%20i%20nyf&#248;dtmedisin/Metodebok%20nyf&#248;dtmedisin.pdf" TargetMode="External" /><Relationship Id="rId4" Type="http://schemas.openxmlformats.org/officeDocument/2006/relationships/customXml" Target="../customXml/item1.xml" /><Relationship Id="rId40" Type="http://schemas.openxmlformats.org/officeDocument/2006/relationships/header" Target="header1.xml" /><Relationship Id="rId41" Type="http://schemas.openxmlformats.org/officeDocument/2006/relationships/header" Target="header2.xml" /><Relationship Id="rId42" Type="http://schemas.openxmlformats.org/officeDocument/2006/relationships/footer" Target="footer1.xml" /><Relationship Id="rId43" Type="http://schemas.openxmlformats.org/officeDocument/2006/relationships/footer" Target="footer2.xml" /><Relationship Id="rId44" Type="http://schemas.openxmlformats.org/officeDocument/2006/relationships/header" Target="header3.xml" /><Relationship Id="rId45" Type="http://schemas.openxmlformats.org/officeDocument/2006/relationships/footer" Target="footer3.xml" /><Relationship Id="rId46" Type="http://schemas.openxmlformats.org/officeDocument/2006/relationships/theme" Target="theme/theme1.xml" /><Relationship Id="rId47" Type="http://schemas.openxmlformats.org/officeDocument/2006/relationships/numbering" Target="numbering.xml" /><Relationship Id="rId48" Type="http://schemas.openxmlformats.org/officeDocument/2006/relationships/styles" Target="styles.xml" /><Relationship Id="rId49" Type="http://schemas.microsoft.com/office/2011/relationships/people" Target="people.xml" /><Relationship Id="rId5" Type="http://schemas.openxmlformats.org/officeDocument/2006/relationships/hyperlink" Target="https://handbok.helse-bergen.no/docs/pub/DOK81353.pdf" TargetMode="External" /><Relationship Id="rId6" Type="http://schemas.openxmlformats.org/officeDocument/2006/relationships/hyperlink" Target="https://kvalitet.helse-bergen.no/docs/pub/DOK47485.htm" TargetMode="External" /><Relationship Id="rId7" Type="http://schemas.openxmlformats.org/officeDocument/2006/relationships/hyperlink" Target="https://handbok.helse-bergen.no/Portal/1/1/120" TargetMode="External" /><Relationship Id="rId8" Type="http://schemas.openxmlformats.org/officeDocument/2006/relationships/image" Target="media/image1.jpeg" /><Relationship Id="rId9" Type="http://schemas.openxmlformats.org/officeDocument/2006/relationships/image" Target="media/image2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6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ADM_GORU\APPDATA\ROAMING\MICROSOFT\MALER\OPERATIV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<Relationships xmlns="http://schemas.openxmlformats.org/package/2006/relationships"><Relationship Id="rId1" Type="http://schemas.microsoft.com/office/2011/relationships/webextension" Target="webextension1.xml" 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4D59A49-9DE8-4C55-88CE-7BF1F10FF318}">
  <we:reference id="1fc441d0-c012-4ded-878a-44e68ea26eb9" version="3.0.0.0" store="EXCatalog" storeType="excatalog"/>
  <we:alternateReferences>
    <we:reference id="WA200003024" version="3.0.0.0" store="nb-NO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7207B-7818-4687-BCE0-3B76DA8FF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OPERATIV_EK3TEMPDISABLED</Template>
  <TotalTime>1270</TotalTime>
  <Pages>14</Pages>
  <Words>2991</Words>
  <Characters>21915</Characters>
  <Application>Microsoft Office Word</Application>
  <DocSecurity>0</DocSecurity>
  <Lines>182</Lines>
  <Paragraphs>49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Non-invasiv respirasjonsstøtte til premature og syke nyfødte: CPAP (inkl. PRICO), high flow og oksygenbehandling</vt:lpstr>
      <vt:lpstr>NCPAP-behandling</vt:lpstr>
    </vt:vector>
  </TitlesOfParts>
  <Company>Datakvalitet</Company>
  <LinksUpToDate>false</LinksUpToDate>
  <CharactersWithSpaces>24857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Non-invasiv respirasjonsstøtte til premature og syke nyfødte: CPAP (inkl. PRICO), high flow og oksygenbehandling</dc:title>
  <dc:subject>00030205020907|02.5.2.9.7-50|</dc:subject>
  <dc:creator>Handbok</dc:creator>
  <cp:lastModifiedBy>Tveitane, Christine</cp:lastModifiedBy>
  <cp:revision>90</cp:revision>
  <cp:lastPrinted>2024-02-19T13:50:00Z</cp:lastPrinted>
  <dcterms:created xsi:type="dcterms:W3CDTF">2020-11-16T07:56:00Z</dcterms:created>
  <dcterms:modified xsi:type="dcterms:W3CDTF">2025-12-09T09:22:00Z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Non-invasiv respirasjonsstøtte til premature og syke nyfødte: CPAP (inkl. PRICO), high flow og oksygenbehandling </vt:lpwstr>
  </property>
  <property fmtid="{D5CDD505-2E9C-101B-9397-08002B2CF9AE}" pid="4" name="EK_DokType">
    <vt:lpwstr>Prosedyre</vt:lpwstr>
  </property>
  <property fmtid="{D5CDD505-2E9C-101B-9397-08002B2CF9AE}" pid="5" name="EK_DokumentID">
    <vt:lpwstr>D25172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09.12.2025</vt:lpwstr>
  </property>
  <property fmtid="{D5CDD505-2E9C-101B-9397-08002B2CF9AE}" pid="8" name="EK_GjelderTil">
    <vt:lpwstr>09.12.2028</vt:lpwstr>
  </property>
  <property fmtid="{D5CDD505-2E9C-101B-9397-08002B2CF9AE}" pid="9" name="EK_RefNr">
    <vt:lpwstr>5.3.10-33</vt:lpwstr>
  </property>
  <property fmtid="{D5CDD505-2E9C-101B-9397-08002B2CF9AE}" pid="10" name="EK_S00MT1">
    <vt:lpwstr>Helse Bergen HF/Barne- og ungdomsklinikken/Nyføddintensiv</vt:lpwstr>
  </property>
  <property fmtid="{D5CDD505-2E9C-101B-9397-08002B2CF9AE}" pid="11" name="EK_S01MT3">
    <vt:lpwstr>[]</vt:lpwstr>
  </property>
  <property fmtid="{D5CDD505-2E9C-101B-9397-08002B2CF9AE}" pid="12" name="EK_Signatur">
    <vt:lpwstr>Anne-Siri Fonneland</vt:lpwstr>
  </property>
  <property fmtid="{D5CDD505-2E9C-101B-9397-08002B2CF9AE}" pid="13" name="EK_UText1">
    <vt:lpwstr>Anne-Siri Fonneland</vt:lpwstr>
  </property>
  <property fmtid="{D5CDD505-2E9C-101B-9397-08002B2CF9AE}" pid="14" name="EK_Utgave">
    <vt:lpwstr>5.07</vt:lpwstr>
  </property>
  <property fmtid="{D5CDD505-2E9C-101B-9397-08002B2CF9AE}" pid="15" name="EK_Watermark">
    <vt:lpwstr/>
  </property>
  <property fmtid="{D5CDD505-2E9C-101B-9397-08002B2CF9AE}" pid="16" name="MSIP_Label_d291ddcc-9a90-46b7-a727-d19b3ec4b730_ActionId">
    <vt:lpwstr>aea75a0c-2bd3-4bde-abf1-e4ad0d1ecc06</vt:lpwstr>
  </property>
  <property fmtid="{D5CDD505-2E9C-101B-9397-08002B2CF9AE}" pid="17" name="MSIP_Label_d291ddcc-9a90-46b7-a727-d19b3ec4b730_ContentBits">
    <vt:lpwstr>0</vt:lpwstr>
  </property>
  <property fmtid="{D5CDD505-2E9C-101B-9397-08002B2CF9AE}" pid="18" name="MSIP_Label_d291ddcc-9a90-46b7-a727-d19b3ec4b730_Enabled">
    <vt:lpwstr>true</vt:lpwstr>
  </property>
  <property fmtid="{D5CDD505-2E9C-101B-9397-08002B2CF9AE}" pid="19" name="MSIP_Label_d291ddcc-9a90-46b7-a727-d19b3ec4b730_Method">
    <vt:lpwstr>Privileged</vt:lpwstr>
  </property>
  <property fmtid="{D5CDD505-2E9C-101B-9397-08002B2CF9AE}" pid="20" name="MSIP_Label_d291ddcc-9a90-46b7-a727-d19b3ec4b730_Name">
    <vt:lpwstr>Åpen</vt:lpwstr>
  </property>
  <property fmtid="{D5CDD505-2E9C-101B-9397-08002B2CF9AE}" pid="21" name="MSIP_Label_d291ddcc-9a90-46b7-a727-d19b3ec4b730_SetDate">
    <vt:lpwstr>2025-02-12T14:14:30Z</vt:lpwstr>
  </property>
  <property fmtid="{D5CDD505-2E9C-101B-9397-08002B2CF9AE}" pid="22" name="MSIP_Label_d291ddcc-9a90-46b7-a727-d19b3ec4b730_SiteId">
    <vt:lpwstr>bdcbe535-f3cf-49f5-8a6a-fb6d98dc7837</vt:lpwstr>
  </property>
  <property fmtid="{D5CDD505-2E9C-101B-9397-08002B2CF9AE}" pid="23" name="XDT24699">
    <vt:lpwstr>Fukter, Fisher &amp; Pykel MR 850 - lang</vt:lpwstr>
  </property>
  <property fmtid="{D5CDD505-2E9C-101B-9397-08002B2CF9AE}" pid="24" name="XDT26829">
    <vt:lpwstr>Fabian Duopap, CPAP, HF, PRICO </vt:lpwstr>
  </property>
  <property fmtid="{D5CDD505-2E9C-101B-9397-08002B2CF9AE}" pid="25" name="XDT28271">
    <vt:lpwstr>Oksygen tilpasning til Nyfødte - Flytskjema</vt:lpwstr>
  </property>
  <property fmtid="{D5CDD505-2E9C-101B-9397-08002B2CF9AE}" pid="26" name="XDT28668">
    <vt:lpwstr>Flowmeter og Oksygen/Luft mikser - lang</vt:lpwstr>
  </property>
  <property fmtid="{D5CDD505-2E9C-101B-9397-08002B2CF9AE}" pid="27" name="XDT31298">
    <vt:lpwstr>Munnstell, Nyfødtintensiv</vt:lpwstr>
  </property>
  <property fmtid="{D5CDD505-2E9C-101B-9397-08002B2CF9AE}" pid="28" name="XDT47485">
    <vt:lpwstr>Pustestopp - algoritme</vt:lpwstr>
  </property>
  <property fmtid="{D5CDD505-2E9C-101B-9397-08002B2CF9AE}" pid="29" name="XDT63972">
    <vt:lpwstr>Ernæring og sondeprosedyre</vt:lpwstr>
  </property>
  <property fmtid="{D5CDD505-2E9C-101B-9397-08002B2CF9AE}" pid="30" name="XDT64036">
    <vt:lpwstr>Fukter WILAmed AIRcon - lang</vt:lpwstr>
  </property>
</Properties>
</file>