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C84C08" w:rsidRPr="00C4487E" w:rsidP="00C4487E">
      <w:pPr>
        <w:rPr>
          <w:rFonts w:cs="Arial"/>
          <w:szCs w:val="22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type w:val="continuous"/>
          <w:pgSz w:w="11907" w:h="16840" w:code="9"/>
          <w:pgMar w:top="851" w:right="1418" w:bottom="851" w:left="1418" w:header="851" w:footer="454" w:gutter="0"/>
          <w:pgNumType w:start="1"/>
          <w:cols w:space="708"/>
          <w:titlePg/>
        </w:sectPr>
      </w:pPr>
    </w:p>
    <w:p w:rsidR="00C4487E" w:rsidRPr="00C4487E" w:rsidP="00C4487E">
      <w:pPr>
        <w:rPr>
          <w:rFonts w:cs="Arial"/>
          <w:color w:val="800000"/>
          <w:szCs w:val="22"/>
        </w:rPr>
      </w:pPr>
      <w:bookmarkStart w:id="0" w:name="tempHer"/>
      <w:bookmarkStart w:id="1" w:name="_GoBack"/>
      <w:bookmarkEnd w:id="0"/>
      <w:bookmarkEnd w:id="1"/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7371"/>
      </w:tblGrid>
      <w:tr w:rsidTr="00C4487E">
        <w:tblPrEx>
          <w:tblW w:w="0" w:type="auto"/>
          <w:tblInd w:w="-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886"/>
        </w:trPr>
        <w:tc>
          <w:tcPr>
            <w:tcW w:w="2000" w:type="dxa"/>
          </w:tcPr>
          <w:p w:rsidR="00C4487E" w:rsidRPr="00C4487E" w:rsidP="00C4487E">
            <w:pPr>
              <w:rPr>
                <w:rFonts w:cs="Arial"/>
                <w:b/>
                <w:color w:val="800000"/>
                <w:szCs w:val="22"/>
              </w:rPr>
            </w:pPr>
          </w:p>
          <w:p w:rsidR="00C4487E" w:rsidRPr="00C4487E" w:rsidP="00C4487E">
            <w:pPr>
              <w:rPr>
                <w:rFonts w:cs="Arial"/>
                <w:szCs w:val="22"/>
              </w:rPr>
            </w:pPr>
            <w:r w:rsidRPr="00C4487E">
              <w:rPr>
                <w:rFonts w:cs="Arial"/>
                <w:b/>
                <w:szCs w:val="22"/>
              </w:rPr>
              <w:t>Innledning</w:t>
            </w:r>
          </w:p>
        </w:tc>
        <w:tc>
          <w:tcPr>
            <w:tcW w:w="7371" w:type="dxa"/>
          </w:tcPr>
          <w:p w:rsidR="00C4487E" w:rsidRPr="00C4487E" w:rsidP="00C4487E">
            <w:pPr>
              <w:jc w:val="both"/>
              <w:rPr>
                <w:rFonts w:cs="Arial"/>
                <w:szCs w:val="22"/>
              </w:rPr>
            </w:pPr>
          </w:p>
          <w:p w:rsidR="00C4487E" w:rsidRPr="00C4487E" w:rsidP="00C4487E">
            <w:pPr>
              <w:jc w:val="both"/>
              <w:rPr>
                <w:rFonts w:cs="Arial"/>
                <w:szCs w:val="22"/>
              </w:rPr>
            </w:pPr>
            <w:r w:rsidRPr="00C4487E">
              <w:rPr>
                <w:rFonts w:cs="Arial"/>
                <w:szCs w:val="22"/>
              </w:rPr>
              <w:t xml:space="preserve">Kan være aktuelt når barnet </w:t>
            </w:r>
          </w:p>
          <w:p w:rsidR="00C4487E" w:rsidRPr="00C4487E" w:rsidP="00C4487E">
            <w:pPr>
              <w:numPr>
                <w:ilvl w:val="0"/>
                <w:numId w:val="4"/>
              </w:numPr>
              <w:jc w:val="both"/>
              <w:rPr>
                <w:rFonts w:cs="Arial"/>
                <w:szCs w:val="22"/>
              </w:rPr>
            </w:pPr>
            <w:r w:rsidRPr="00C4487E">
              <w:rPr>
                <w:rFonts w:cs="Arial"/>
                <w:szCs w:val="22"/>
              </w:rPr>
              <w:t xml:space="preserve">brekker seg </w:t>
            </w:r>
          </w:p>
          <w:p w:rsidR="00C4487E" w:rsidRPr="00C4487E" w:rsidP="00C4487E">
            <w:pPr>
              <w:numPr>
                <w:ilvl w:val="0"/>
                <w:numId w:val="4"/>
              </w:numPr>
              <w:jc w:val="both"/>
              <w:rPr>
                <w:rFonts w:cs="Arial"/>
                <w:szCs w:val="22"/>
              </w:rPr>
            </w:pPr>
            <w:r w:rsidRPr="00C4487E">
              <w:rPr>
                <w:rFonts w:cs="Arial"/>
                <w:szCs w:val="22"/>
              </w:rPr>
              <w:t>er kvalm</w:t>
            </w:r>
          </w:p>
          <w:p w:rsidR="00C4487E" w:rsidRPr="00C4487E" w:rsidP="00C4487E">
            <w:pPr>
              <w:numPr>
                <w:ilvl w:val="0"/>
                <w:numId w:val="4"/>
              </w:numPr>
              <w:jc w:val="both"/>
              <w:rPr>
                <w:rFonts w:cs="Arial"/>
                <w:szCs w:val="22"/>
              </w:rPr>
            </w:pPr>
            <w:r w:rsidRPr="00C4487E">
              <w:rPr>
                <w:rFonts w:cs="Arial"/>
                <w:szCs w:val="22"/>
              </w:rPr>
              <w:t>har stygt aspirat, for eksempel etter å ha svelget misfarget fostervann</w:t>
            </w:r>
          </w:p>
          <w:p w:rsidR="00C4487E" w:rsidRPr="00C4487E" w:rsidP="00C4487E">
            <w:pPr>
              <w:jc w:val="both"/>
              <w:rPr>
                <w:rFonts w:cs="Arial"/>
                <w:szCs w:val="22"/>
              </w:rPr>
            </w:pPr>
          </w:p>
        </w:tc>
      </w:tr>
      <w:tr w:rsidTr="00C4487E">
        <w:tblPrEx>
          <w:tblW w:w="0" w:type="auto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691"/>
        </w:trPr>
        <w:tc>
          <w:tcPr>
            <w:tcW w:w="2000" w:type="dxa"/>
          </w:tcPr>
          <w:p w:rsidR="00C4487E" w:rsidRPr="00C4487E" w:rsidP="00C4487E">
            <w:pPr>
              <w:rPr>
                <w:rFonts w:cs="Arial"/>
                <w:b/>
                <w:szCs w:val="22"/>
              </w:rPr>
            </w:pPr>
            <w:r w:rsidRPr="00C4487E">
              <w:rPr>
                <w:rFonts w:cs="Arial"/>
                <w:b/>
                <w:szCs w:val="22"/>
              </w:rPr>
              <w:t xml:space="preserve">  </w:t>
            </w:r>
          </w:p>
          <w:p w:rsidR="00C4487E" w:rsidRPr="00C4487E" w:rsidP="00C4487E">
            <w:pPr>
              <w:rPr>
                <w:rFonts w:cs="Arial"/>
                <w:b/>
                <w:szCs w:val="22"/>
              </w:rPr>
            </w:pPr>
            <w:r w:rsidRPr="00C4487E">
              <w:rPr>
                <w:rFonts w:cs="Arial"/>
                <w:b/>
                <w:szCs w:val="22"/>
              </w:rPr>
              <w:t xml:space="preserve">Forberedelse </w:t>
            </w:r>
          </w:p>
          <w:p w:rsidR="00C4487E" w:rsidRPr="00C4487E" w:rsidP="00C4487E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7371" w:type="dxa"/>
          </w:tcPr>
          <w:p w:rsidR="00C4487E" w:rsidRPr="00C4487E" w:rsidP="00C4487E">
            <w:pPr>
              <w:jc w:val="both"/>
              <w:rPr>
                <w:rFonts w:cs="Arial"/>
                <w:szCs w:val="22"/>
              </w:rPr>
            </w:pPr>
          </w:p>
          <w:p w:rsidR="00C4487E" w:rsidRPr="00C4487E" w:rsidP="00C4487E">
            <w:pPr>
              <w:pStyle w:val="Header"/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  <w:u w:val="single"/>
              </w:rPr>
            </w:pPr>
            <w:r w:rsidRPr="00C4487E">
              <w:rPr>
                <w:rFonts w:cs="Arial"/>
                <w:sz w:val="22"/>
                <w:szCs w:val="22"/>
                <w:u w:val="single"/>
              </w:rPr>
              <w:t>Utstyr</w:t>
            </w: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sonde nr 6 eller 8</w:t>
            </w: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2 sprøyter á 10 eller 20ml</w:t>
            </w: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Pussbekken</w:t>
            </w: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Sterilt vann</w:t>
            </w: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NaCl 9mg/ml</w:t>
            </w:r>
          </w:p>
          <w:p w:rsidR="00C4487E" w:rsidRPr="00C4487E" w:rsidP="00C4487E">
            <w:pPr>
              <w:pStyle w:val="Header"/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Tr="00C4487E">
        <w:tblPrEx>
          <w:tblW w:w="0" w:type="auto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829"/>
        </w:trPr>
        <w:tc>
          <w:tcPr>
            <w:tcW w:w="2000" w:type="dxa"/>
          </w:tcPr>
          <w:p w:rsidR="00C4487E" w:rsidRPr="00C4487E" w:rsidP="00C4487E">
            <w:pPr>
              <w:rPr>
                <w:rFonts w:cs="Arial"/>
                <w:b/>
                <w:szCs w:val="22"/>
              </w:rPr>
            </w:pPr>
          </w:p>
          <w:p w:rsidR="00C4487E" w:rsidRPr="00C4487E" w:rsidP="00C4487E">
            <w:pPr>
              <w:rPr>
                <w:rFonts w:cs="Arial"/>
                <w:b/>
                <w:szCs w:val="22"/>
              </w:rPr>
            </w:pPr>
            <w:r w:rsidRPr="00C4487E">
              <w:rPr>
                <w:rFonts w:cs="Arial"/>
                <w:b/>
                <w:szCs w:val="22"/>
              </w:rPr>
              <w:t>Fremgangsmåte</w:t>
            </w:r>
          </w:p>
        </w:tc>
        <w:tc>
          <w:tcPr>
            <w:tcW w:w="7371" w:type="dxa"/>
          </w:tcPr>
          <w:p w:rsidR="00C4487E" w:rsidRPr="00C4487E" w:rsidP="00C4487E">
            <w:pPr>
              <w:pStyle w:val="Header"/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Aspirér og kast stygt ventrikkelinnhold</w:t>
            </w: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Sett ne</w:t>
            </w:r>
            <w:r w:rsidR="00B04E01">
              <w:rPr>
                <w:rFonts w:cs="Arial"/>
                <w:sz w:val="22"/>
                <w:szCs w:val="22"/>
              </w:rPr>
              <w:t>d like deler Sterilt vann og NaC</w:t>
            </w:r>
            <w:r w:rsidRPr="00C4487E">
              <w:rPr>
                <w:rFonts w:cs="Arial"/>
                <w:sz w:val="22"/>
                <w:szCs w:val="22"/>
              </w:rPr>
              <w:t xml:space="preserve">l 9mg/ml, for </w:t>
            </w:r>
            <w:r w:rsidR="00B04E01">
              <w:rPr>
                <w:rFonts w:cs="Arial"/>
                <w:sz w:val="22"/>
                <w:szCs w:val="22"/>
              </w:rPr>
              <w:t>eksempel 5ml sterilt vann/ 5 ml NaCl 9mg/ml</w:t>
            </w: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Trekk opp igjen med en gang. Sørg for å trekke opp like mye som du setter ned</w:t>
            </w:r>
          </w:p>
          <w:p w:rsidR="00C4487E" w:rsidRPr="00C4487E" w:rsidP="00C4487E">
            <w:pPr>
              <w:pStyle w:val="Header"/>
              <w:numPr>
                <w:ilvl w:val="0"/>
                <w:numId w:val="3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  <w:r w:rsidRPr="00C4487E">
              <w:rPr>
                <w:rFonts w:cs="Arial"/>
                <w:sz w:val="22"/>
                <w:szCs w:val="22"/>
              </w:rPr>
              <w:t>Gjenta prosedyren til klart aspirat</w:t>
            </w:r>
          </w:p>
          <w:p w:rsidR="00C4487E" w:rsidRPr="00C4487E" w:rsidP="00C4487E">
            <w:pPr>
              <w:pStyle w:val="Header"/>
              <w:tabs>
                <w:tab w:val="left" w:pos="-720"/>
                <w:tab w:val="left" w:pos="0"/>
                <w:tab w:val="left" w:pos="720"/>
              </w:tabs>
              <w:suppressAutoHyphens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Tr="00C4487E">
        <w:tblPrEx>
          <w:tblW w:w="0" w:type="auto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745"/>
        </w:trPr>
        <w:tc>
          <w:tcPr>
            <w:tcW w:w="2000" w:type="dxa"/>
          </w:tcPr>
          <w:p w:rsidR="00C4487E" w:rsidRPr="00C4487E" w:rsidP="00C4487E">
            <w:pPr>
              <w:pStyle w:val="Heading8"/>
              <w:spacing w:before="0" w:after="0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</w:p>
          <w:p w:rsidR="00C4487E" w:rsidRPr="00C4487E" w:rsidP="00C4487E">
            <w:pPr>
              <w:pStyle w:val="Heading8"/>
              <w:spacing w:before="0" w:after="0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C4487E">
              <w:rPr>
                <w:rFonts w:ascii="Arial" w:hAnsi="Arial" w:cs="Arial"/>
                <w:b/>
                <w:i w:val="0"/>
                <w:sz w:val="22"/>
                <w:szCs w:val="22"/>
              </w:rPr>
              <w:t>Anbefalt</w:t>
            </w:r>
          </w:p>
          <w:p w:rsidR="00C4487E" w:rsidRPr="00C4487E" w:rsidP="00C4487E">
            <w:pPr>
              <w:pStyle w:val="Heading8"/>
              <w:spacing w:before="0" w:after="0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C4487E">
              <w:rPr>
                <w:rFonts w:ascii="Arial" w:hAnsi="Arial" w:cs="Arial"/>
                <w:b/>
                <w:i w:val="0"/>
                <w:sz w:val="22"/>
                <w:szCs w:val="22"/>
              </w:rPr>
              <w:t>Litteratur</w:t>
            </w:r>
          </w:p>
          <w:p w:rsidR="00C4487E" w:rsidRPr="00C4487E" w:rsidP="00C4487E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7371" w:type="dxa"/>
          </w:tcPr>
          <w:p w:rsidR="00C4487E" w:rsidRPr="00C4487E" w:rsidP="00C4487E">
            <w:pPr>
              <w:jc w:val="both"/>
              <w:rPr>
                <w:rFonts w:cs="Arial"/>
                <w:b/>
                <w:szCs w:val="22"/>
              </w:rPr>
            </w:pPr>
          </w:p>
          <w:p w:rsidR="00C4487E" w:rsidRPr="00C4487E" w:rsidP="00C4487E">
            <w:pPr>
              <w:jc w:val="both"/>
              <w:rPr>
                <w:rFonts w:cs="Arial"/>
                <w:szCs w:val="22"/>
              </w:rPr>
            </w:pPr>
            <w:r w:rsidRPr="00C4487E">
              <w:rPr>
                <w:rFonts w:cs="Arial"/>
                <w:szCs w:val="22"/>
              </w:rPr>
              <w:t xml:space="preserve">Avdelingen har </w:t>
            </w:r>
            <w:r w:rsidR="00B04E01">
              <w:rPr>
                <w:rFonts w:cs="Arial"/>
                <w:szCs w:val="22"/>
              </w:rPr>
              <w:t>mangler evidens- erfarings basert prosedyre</w:t>
            </w:r>
            <w:r w:rsidRPr="00C4487E">
              <w:rPr>
                <w:rFonts w:cs="Arial"/>
                <w:szCs w:val="22"/>
              </w:rPr>
              <w:t>. Ingen kjent litteratur.</w:t>
            </w:r>
          </w:p>
          <w:p w:rsidR="00C4487E" w:rsidRPr="00C4487E" w:rsidP="00C4487E">
            <w:pPr>
              <w:jc w:val="both"/>
              <w:rPr>
                <w:rFonts w:cs="Arial"/>
                <w:color w:val="00FF00"/>
                <w:szCs w:val="22"/>
              </w:rPr>
            </w:pPr>
          </w:p>
        </w:tc>
      </w:tr>
    </w:tbl>
    <w:p w:rsidR="00C4487E" w:rsidRPr="00C4487E" w:rsidP="00C4487E">
      <w:pPr>
        <w:rPr>
          <w:rFonts w:cs="Arial"/>
          <w:szCs w:val="22"/>
        </w:rPr>
      </w:pPr>
    </w:p>
    <w:p w:rsidR="00C4487E" w:rsidRPr="00C4487E" w:rsidP="00C4487E">
      <w:pPr>
        <w:rPr>
          <w:rFonts w:cs="Arial"/>
          <w:b/>
          <w:szCs w:val="22"/>
          <w:u w:val="single"/>
        </w:rPr>
      </w:pPr>
    </w:p>
    <w:p w:rsidR="00C4487E" w:rsidRPr="00C4487E" w:rsidP="00C4487E">
      <w:pPr>
        <w:pStyle w:val="BodyTextIndent"/>
        <w:rPr>
          <w:rFonts w:ascii="Arial" w:hAnsi="Arial" w:cs="Arial"/>
          <w:sz w:val="22"/>
          <w:szCs w:val="22"/>
          <w:lang w:val="nb-NO"/>
        </w:rPr>
      </w:pPr>
    </w:p>
    <w:p w:rsidR="00C4487E" w:rsidRPr="00C4487E" w:rsidP="00C4487E">
      <w:pPr>
        <w:rPr>
          <w:rFonts w:cs="Arial"/>
          <w:szCs w:val="22"/>
        </w:rPr>
      </w:pPr>
    </w:p>
    <w:p w:rsidR="00C4487E" w:rsidRPr="00C4487E" w:rsidP="00C4487E">
      <w:pPr>
        <w:rPr>
          <w:rFonts w:cs="Arial"/>
          <w:szCs w:val="22"/>
        </w:rPr>
      </w:pPr>
    </w:p>
    <w:p w:rsidR="00C4487E" w:rsidRPr="00C4487E" w:rsidP="00C4487E">
      <w:pPr>
        <w:rPr>
          <w:rFonts w:cs="Arial"/>
          <w:b/>
          <w:szCs w:val="22"/>
        </w:rPr>
      </w:pPr>
    </w:p>
    <w:p w:rsidR="00C4487E" w:rsidRPr="00C4487E" w:rsidP="00C4487E">
      <w:pPr>
        <w:rPr>
          <w:rFonts w:cs="Arial"/>
          <w:b/>
          <w:szCs w:val="22"/>
        </w:rPr>
      </w:pPr>
    </w:p>
    <w:p w:rsidR="00C4487E" w:rsidRPr="00C4487E" w:rsidP="00C4487E">
      <w:pPr>
        <w:rPr>
          <w:rFonts w:cs="Arial"/>
          <w:b/>
          <w:szCs w:val="22"/>
        </w:rPr>
      </w:pPr>
    </w:p>
    <w:p w:rsidR="00C4487E" w:rsidRPr="00C4487E" w:rsidP="00C4487E">
      <w:pPr>
        <w:rPr>
          <w:rFonts w:cs="Arial"/>
          <w:b/>
          <w:szCs w:val="22"/>
        </w:rPr>
      </w:pPr>
    </w:p>
    <w:p w:rsidR="00C4487E" w:rsidRPr="00C4487E" w:rsidP="00C4487E">
      <w:pPr>
        <w:pStyle w:val="BodyText3"/>
        <w:rPr>
          <w:rFonts w:ascii="Arial" w:hAnsi="Arial" w:cs="Arial"/>
          <w:sz w:val="22"/>
          <w:szCs w:val="22"/>
        </w:rPr>
      </w:pPr>
    </w:p>
    <w:p w:rsidR="00C4487E" w:rsidRPr="00C4487E" w:rsidP="00C4487E">
      <w:pPr>
        <w:pStyle w:val="BodyText3"/>
        <w:rPr>
          <w:rFonts w:ascii="Arial" w:hAnsi="Arial" w:cs="Arial"/>
          <w:sz w:val="22"/>
          <w:szCs w:val="22"/>
        </w:rPr>
      </w:pPr>
    </w:p>
    <w:p w:rsidR="00C84C08" w:rsidRPr="00C4487E">
      <w:pPr>
        <w:rPr>
          <w:rFonts w:cs="Arial"/>
          <w:szCs w:val="22"/>
        </w:rPr>
      </w:pPr>
    </w:p>
    <w:p w:rsidR="00C84C08" w:rsidRPr="00C4487E">
      <w:pPr>
        <w:rPr>
          <w:rFonts w:cs="Arial"/>
          <w:szCs w:val="22"/>
        </w:rPr>
      </w:pPr>
    </w:p>
    <w:p w:rsidR="00C84C08" w:rsidRPr="00C4487E">
      <w:pPr>
        <w:rPr>
          <w:rFonts w:cs="Arial"/>
          <w:szCs w:val="22"/>
        </w:rPr>
      </w:pPr>
    </w:p>
    <w:tbl>
      <w:tblPr>
        <w:tblW w:w="930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46"/>
        <w:gridCol w:w="7796"/>
        <w:gridCol w:w="160"/>
      </w:tblGrid>
      <w:tr w:rsidTr="00C4487E">
        <w:tblPrEx>
          <w:tblW w:w="9302" w:type="dxa"/>
          <w:tblLayout w:type="fixed"/>
          <w:tblCellMar>
            <w:left w:w="70" w:type="dxa"/>
            <w:right w:w="70" w:type="dxa"/>
          </w:tblCellMar>
          <w:tblLook w:val="0000"/>
        </w:tblPrEx>
        <w:tc>
          <w:tcPr>
            <w:tcW w:w="1346" w:type="dxa"/>
          </w:tcPr>
          <w:p w:rsidR="00C84C08" w:rsidRPr="00C4487E">
            <w:pPr>
              <w:pStyle w:val="Xref"/>
              <w:rPr>
                <w:rFonts w:cs="Arial"/>
                <w:color w:val="000080"/>
                <w:sz w:val="22"/>
                <w:szCs w:val="22"/>
              </w:rPr>
            </w:pPr>
          </w:p>
        </w:tc>
        <w:tc>
          <w:tcPr>
            <w:tcW w:w="7796" w:type="dxa"/>
          </w:tcPr>
          <w:p w:rsidR="00C84C08" w:rsidRPr="00C4487E">
            <w:pPr>
              <w:pStyle w:val="Xref"/>
              <w:rPr>
                <w:rFonts w:cs="Arial"/>
                <w:color w:val="000080"/>
                <w:sz w:val="22"/>
                <w:szCs w:val="22"/>
              </w:rPr>
            </w:pPr>
          </w:p>
        </w:tc>
        <w:tc>
          <w:tcPr>
            <w:tcW w:w="160" w:type="dxa"/>
          </w:tcPr>
          <w:p w:rsidR="00C84C08" w:rsidRPr="00C4487E">
            <w:pPr>
              <w:pStyle w:val="Xref"/>
              <w:rPr>
                <w:rFonts w:cs="Arial"/>
                <w:color w:val="000080"/>
                <w:sz w:val="22"/>
                <w:szCs w:val="22"/>
              </w:rPr>
            </w:pPr>
          </w:p>
        </w:tc>
      </w:tr>
      <w:tr w:rsidTr="00C4487E">
        <w:tblPrEx>
          <w:tblW w:w="930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0"/>
        </w:trPr>
        <w:tc>
          <w:tcPr>
            <w:tcW w:w="9142" w:type="dxa"/>
            <w:gridSpan w:val="2"/>
          </w:tcPr>
          <w:p w:rsidR="00C84C08" w:rsidRPr="00C4487E">
            <w:pPr>
              <w:pStyle w:val="Xref"/>
              <w:rPr>
                <w:rFonts w:cs="Arial"/>
                <w:color w:val="000080"/>
                <w:sz w:val="22"/>
                <w:szCs w:val="22"/>
              </w:rPr>
            </w:pPr>
          </w:p>
        </w:tc>
        <w:tc>
          <w:tcPr>
            <w:tcW w:w="160" w:type="dxa"/>
          </w:tcPr>
          <w:p w:rsidR="00C84C08" w:rsidRPr="00C4487E">
            <w:pPr>
              <w:pStyle w:val="Xref"/>
              <w:rPr>
                <w:rFonts w:cs="Arial"/>
                <w:color w:val="000080"/>
                <w:sz w:val="22"/>
                <w:szCs w:val="22"/>
              </w:rPr>
            </w:pPr>
          </w:p>
        </w:tc>
      </w:tr>
    </w:tbl>
    <w:p w:rsidR="00C84C08" w:rsidRPr="00C4487E">
      <w:pPr>
        <w:rPr>
          <w:rFonts w:cs="Arial"/>
          <w:szCs w:val="22"/>
        </w:rPr>
      </w:pPr>
    </w:p>
    <w:sectPr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3421ED" w:rsidRPr="004568C8" w:rsidP="003421ED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D12796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3421ED" w:rsidRPr="009B041D" w:rsidP="003421ED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3421ED" w:rsidRPr="00D320CC" w:rsidP="003421ED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3421ED" w:rsidP="003421ED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FC788E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FC788E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AA3BA9" w:rsidP="003421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3421ED" w:rsidRPr="004568C8" w:rsidP="003421ED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D12796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3421ED" w:rsidRPr="009B041D" w:rsidP="003421ED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3421ED" w:rsidRPr="00D320CC" w:rsidP="003421ED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3421ED" w:rsidP="003421ED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FC788E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FC788E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AA3BA9" w:rsidP="003421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3421ED" w:rsidRPr="009B041D" w:rsidP="003421ED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3421ED" w:rsidRPr="00D320CC" w:rsidP="003421ED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3421ED" w:rsidP="003421ED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AA3BA9" w:rsidP="003421ED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3421ED" w:rsidP="003421ED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Ventrikkelskylling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3421ED" w:rsidP="003421ED">
          <w:pPr>
            <w:pStyle w:val="Header"/>
            <w:jc w:val="left"/>
            <w:rPr>
              <w:sz w:val="12"/>
            </w:rPr>
          </w:pPr>
        </w:p>
        <w:p w:rsidR="003421ED" w:rsidP="003421ED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</w:tbl>
  <w:p w:rsidR="00AA3BA9" w:rsidP="003421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3421ED" w:rsidP="003421ED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Ventrikkelskylling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3421ED" w:rsidP="003421ED">
          <w:pPr>
            <w:pStyle w:val="Header"/>
            <w:jc w:val="left"/>
            <w:rPr>
              <w:sz w:val="12"/>
            </w:rPr>
          </w:pPr>
        </w:p>
        <w:p w:rsidR="003421ED" w:rsidP="003421ED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</w:tbl>
  <w:p w:rsidR="00AA3BA9" w:rsidP="003421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3421ED" w:rsidP="003421ED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Ventrikkelskylling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3421ED" w:rsidP="003421ED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3421ED" w:rsidRPr="005F0E8F" w:rsidP="003421ED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31.07.2025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31.07.2027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3421ED" w:rsidP="003421ED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3421ED" w:rsidP="003421ED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3421ED" w:rsidP="003421ED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3421ED" w:rsidP="003421ED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3421ED" w:rsidP="003421ED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3421ED" w:rsidP="003421ED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D12796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AA3BA9" w:rsidP="003421ED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BB157E3"/>
    <w:multiLevelType w:val="singleLevel"/>
    <w:tmpl w:val="2B8E617A"/>
    <w:lvl w:ilvl="0">
      <w:start w:val="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DC623A9"/>
    <w:multiLevelType w:val="multilevel"/>
    <w:tmpl w:val="B37C2B18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794"/>
        </w:tabs>
        <w:ind w:left="1578" w:hanging="504"/>
      </w:pPr>
    </w:lvl>
    <w:lvl w:ilvl="3">
      <w:start w:val="1"/>
      <w:numFmt w:val="decimal"/>
      <w:lvlText w:val="%1.%2.%3.%4."/>
      <w:lvlJc w:val="left"/>
      <w:pPr>
        <w:tabs>
          <w:tab w:val="num" w:pos="2154"/>
        </w:tabs>
        <w:ind w:left="2082" w:hanging="648"/>
      </w:pPr>
    </w:lvl>
    <w:lvl w:ilvl="4">
      <w:start w:val="1"/>
      <w:numFmt w:val="decimal"/>
      <w:lvlText w:val="%1.%2.%3.%4.%5."/>
      <w:lvlJc w:val="left"/>
      <w:pPr>
        <w:tabs>
          <w:tab w:val="num" w:pos="2874"/>
        </w:tabs>
        <w:ind w:left="2586" w:hanging="792"/>
      </w:pPr>
    </w:lvl>
    <w:lvl w:ilvl="5">
      <w:start w:val="1"/>
      <w:numFmt w:val="decimal"/>
      <w:lvlText w:val="%1.%2.%3.%4.%5.%6."/>
      <w:lvlJc w:val="left"/>
      <w:pPr>
        <w:tabs>
          <w:tab w:val="num" w:pos="3234"/>
        </w:tabs>
        <w:ind w:left="309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54"/>
        </w:tabs>
        <w:ind w:left="359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4"/>
        </w:tabs>
        <w:ind w:left="409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34"/>
        </w:tabs>
        <w:ind w:left="4674" w:hanging="1440"/>
      </w:pPr>
    </w:lvl>
  </w:abstractNum>
  <w:abstractNum w:abstractNumId="3">
    <w:nsid w:val="5B70100B"/>
    <w:multiLevelType w:val="singleLevel"/>
    <w:tmpl w:val="2B8E617A"/>
    <w:lvl w:ilvl="0">
      <w:start w:val="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C08"/>
    <w:rsid w:val="00012ECC"/>
    <w:rsid w:val="00023487"/>
    <w:rsid w:val="00035953"/>
    <w:rsid w:val="000570DD"/>
    <w:rsid w:val="00062949"/>
    <w:rsid w:val="00086D4E"/>
    <w:rsid w:val="000A1FC1"/>
    <w:rsid w:val="000B7D77"/>
    <w:rsid w:val="000C0E2D"/>
    <w:rsid w:val="000F74AE"/>
    <w:rsid w:val="00104B50"/>
    <w:rsid w:val="001073C0"/>
    <w:rsid w:val="00110E9A"/>
    <w:rsid w:val="00130C76"/>
    <w:rsid w:val="00137081"/>
    <w:rsid w:val="001371A9"/>
    <w:rsid w:val="001663D3"/>
    <w:rsid w:val="00172EAC"/>
    <w:rsid w:val="00180571"/>
    <w:rsid w:val="00184AF0"/>
    <w:rsid w:val="001A21E3"/>
    <w:rsid w:val="001C745B"/>
    <w:rsid w:val="001D7B76"/>
    <w:rsid w:val="001E57E9"/>
    <w:rsid w:val="00220F15"/>
    <w:rsid w:val="002338D9"/>
    <w:rsid w:val="002553C8"/>
    <w:rsid w:val="00261AB1"/>
    <w:rsid w:val="00277F04"/>
    <w:rsid w:val="002D25FA"/>
    <w:rsid w:val="002E4CB9"/>
    <w:rsid w:val="00302D44"/>
    <w:rsid w:val="003319DD"/>
    <w:rsid w:val="003421ED"/>
    <w:rsid w:val="00346CFA"/>
    <w:rsid w:val="003811C7"/>
    <w:rsid w:val="003A344E"/>
    <w:rsid w:val="003B537D"/>
    <w:rsid w:val="003C7726"/>
    <w:rsid w:val="003E54D6"/>
    <w:rsid w:val="003F4DF4"/>
    <w:rsid w:val="00432837"/>
    <w:rsid w:val="00442905"/>
    <w:rsid w:val="004568C8"/>
    <w:rsid w:val="00474CC8"/>
    <w:rsid w:val="00485214"/>
    <w:rsid w:val="004A1A1E"/>
    <w:rsid w:val="004B1B9E"/>
    <w:rsid w:val="004B6227"/>
    <w:rsid w:val="004C515F"/>
    <w:rsid w:val="004D6AF9"/>
    <w:rsid w:val="00541184"/>
    <w:rsid w:val="0054372C"/>
    <w:rsid w:val="005451BC"/>
    <w:rsid w:val="00584477"/>
    <w:rsid w:val="00594742"/>
    <w:rsid w:val="005C23A4"/>
    <w:rsid w:val="005C36C8"/>
    <w:rsid w:val="005F0E8F"/>
    <w:rsid w:val="00613E0E"/>
    <w:rsid w:val="00627BAE"/>
    <w:rsid w:val="00637B17"/>
    <w:rsid w:val="00654527"/>
    <w:rsid w:val="00662882"/>
    <w:rsid w:val="00664B03"/>
    <w:rsid w:val="00665689"/>
    <w:rsid w:val="006672DC"/>
    <w:rsid w:val="00684BF2"/>
    <w:rsid w:val="00686CF3"/>
    <w:rsid w:val="006A5211"/>
    <w:rsid w:val="006C0591"/>
    <w:rsid w:val="006C0AB3"/>
    <w:rsid w:val="006D36AD"/>
    <w:rsid w:val="006D64AD"/>
    <w:rsid w:val="006E01B1"/>
    <w:rsid w:val="006E324E"/>
    <w:rsid w:val="006E4FD3"/>
    <w:rsid w:val="00717021"/>
    <w:rsid w:val="00754DAD"/>
    <w:rsid w:val="0078113D"/>
    <w:rsid w:val="00795ADB"/>
    <w:rsid w:val="007C3242"/>
    <w:rsid w:val="007C3966"/>
    <w:rsid w:val="007E06B1"/>
    <w:rsid w:val="008002C1"/>
    <w:rsid w:val="00803729"/>
    <w:rsid w:val="00804EC8"/>
    <w:rsid w:val="0081516B"/>
    <w:rsid w:val="00821779"/>
    <w:rsid w:val="0082675A"/>
    <w:rsid w:val="00856751"/>
    <w:rsid w:val="008821AA"/>
    <w:rsid w:val="008A7A29"/>
    <w:rsid w:val="008C2853"/>
    <w:rsid w:val="008D4629"/>
    <w:rsid w:val="008E06EF"/>
    <w:rsid w:val="008F0E54"/>
    <w:rsid w:val="00904D89"/>
    <w:rsid w:val="0090563A"/>
    <w:rsid w:val="0093583E"/>
    <w:rsid w:val="009410E8"/>
    <w:rsid w:val="00943992"/>
    <w:rsid w:val="00952EE9"/>
    <w:rsid w:val="0095604B"/>
    <w:rsid w:val="00967655"/>
    <w:rsid w:val="00974B84"/>
    <w:rsid w:val="009B041D"/>
    <w:rsid w:val="009C5AA1"/>
    <w:rsid w:val="009D27B8"/>
    <w:rsid w:val="009D705B"/>
    <w:rsid w:val="009E1595"/>
    <w:rsid w:val="009E3B9F"/>
    <w:rsid w:val="009F4C06"/>
    <w:rsid w:val="00A10D82"/>
    <w:rsid w:val="00A14A3D"/>
    <w:rsid w:val="00A24219"/>
    <w:rsid w:val="00A44572"/>
    <w:rsid w:val="00A72539"/>
    <w:rsid w:val="00A77DC3"/>
    <w:rsid w:val="00A931F4"/>
    <w:rsid w:val="00AA3BA9"/>
    <w:rsid w:val="00AB10FB"/>
    <w:rsid w:val="00AB42C1"/>
    <w:rsid w:val="00AC3CAC"/>
    <w:rsid w:val="00AD6A21"/>
    <w:rsid w:val="00B04E01"/>
    <w:rsid w:val="00B2405C"/>
    <w:rsid w:val="00B37ACC"/>
    <w:rsid w:val="00B42B7F"/>
    <w:rsid w:val="00B53E33"/>
    <w:rsid w:val="00B55E14"/>
    <w:rsid w:val="00B60842"/>
    <w:rsid w:val="00B63295"/>
    <w:rsid w:val="00B7778A"/>
    <w:rsid w:val="00B97C31"/>
    <w:rsid w:val="00BD182E"/>
    <w:rsid w:val="00BD63BA"/>
    <w:rsid w:val="00BE2FD9"/>
    <w:rsid w:val="00BE7008"/>
    <w:rsid w:val="00BF1C83"/>
    <w:rsid w:val="00BF45E7"/>
    <w:rsid w:val="00C05594"/>
    <w:rsid w:val="00C15272"/>
    <w:rsid w:val="00C25162"/>
    <w:rsid w:val="00C33146"/>
    <w:rsid w:val="00C4487E"/>
    <w:rsid w:val="00C54DFD"/>
    <w:rsid w:val="00C72CDF"/>
    <w:rsid w:val="00C755CC"/>
    <w:rsid w:val="00C84C08"/>
    <w:rsid w:val="00CA26CD"/>
    <w:rsid w:val="00CB2210"/>
    <w:rsid w:val="00CE4147"/>
    <w:rsid w:val="00D03D36"/>
    <w:rsid w:val="00D12994"/>
    <w:rsid w:val="00D2413C"/>
    <w:rsid w:val="00D320CC"/>
    <w:rsid w:val="00D50D05"/>
    <w:rsid w:val="00D75CD5"/>
    <w:rsid w:val="00D77924"/>
    <w:rsid w:val="00DA6193"/>
    <w:rsid w:val="00DB4F8E"/>
    <w:rsid w:val="00DB628E"/>
    <w:rsid w:val="00DC4D0B"/>
    <w:rsid w:val="00DD7B2D"/>
    <w:rsid w:val="00DF2180"/>
    <w:rsid w:val="00E0304B"/>
    <w:rsid w:val="00E12E72"/>
    <w:rsid w:val="00E13742"/>
    <w:rsid w:val="00E15257"/>
    <w:rsid w:val="00E40651"/>
    <w:rsid w:val="00E46ECF"/>
    <w:rsid w:val="00E60207"/>
    <w:rsid w:val="00E61A21"/>
    <w:rsid w:val="00E75B19"/>
    <w:rsid w:val="00EA4FF1"/>
    <w:rsid w:val="00EE327A"/>
    <w:rsid w:val="00F00BBF"/>
    <w:rsid w:val="00F322E5"/>
    <w:rsid w:val="00F501C2"/>
    <w:rsid w:val="00F74EF1"/>
    <w:rsid w:val="00F83249"/>
    <w:rsid w:val="00FA1738"/>
    <w:rsid w:val="00FB127E"/>
    <w:rsid w:val="00FB4421"/>
    <w:rsid w:val="00FC788E"/>
    <w:rsid w:val="00FD5420"/>
    <w:rsid w:val="00FD77EB"/>
    <w:rsid w:val="00FE3D68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dbfields" w:val="EK_Avdeling¤2#4¤2# ¤3#EK_Avsnitt¤2#4¤2# ¤3#EK_Bedriftsnavn¤2#1¤2#Helse Bergen¤3#EK_GjelderFra¤2#0¤2#16.03.2020¤3#EK_Opprettet¤2#0¤2#08.12.2008¤3#EK_Utgitt¤2#0¤2#08.12.2008¤3#EK_IBrukDato¤2#0¤2#16.03.2020¤3#EK_DokumentID¤2#0¤2#D12796¤3#EK_DokTittel¤2#0¤2#Ventrikkelskylling¤3#EK_DokType¤2#0¤2#Prosedyre¤3#EK_EksRef¤2#2¤2# 0_x0009_¤3#EK_Erstatter¤2#0¤2#2.00¤3#EK_ErstatterD¤2#0¤2#16.05.2018¤3#EK_Signatur¤2#0¤2#Helle Laurvig Milde¤3#EK_Verifisert¤2#0¤2# ¤3#EK_Hørt¤2#0¤2# ¤3#EK_AuditReview¤2#2¤2# ¤3#EK_AuditApprove¤2#2¤2# ¤3#EK_Gradering¤2#0¤2#Åpen¤3#EK_Gradnr¤2#4¤2#0¤3#EK_Kapittel¤2#4¤2# ¤3#EK_Referanse¤2#2¤2# 0_x0009_¤3#EK_RefNr¤2#0¤2#02.5.2.9.7-77¤3#EK_Revisjon¤2#0¤2#2.01¤3#EK_Ansvarlig¤2#0¤2#Milde, Helle Laurvig¤3#EK_SkrevetAv¤2#0¤2#Annelise Reigstad , Anne Blystad¤3#EK_UText1¤2#0¤2#Helle Milde¤3#EK_UText2¤2#0¤2# ¤3#EK_UText3¤2#0¤2# ¤3#EK_UText4¤2#0¤2# ¤3#EK_Status¤2#0¤2#I bruk¤3#EK_Stikkord¤2#0¤2#nyfødt, metodebok sykepleier, ventrikkelskylling¤3#EK_SuperStikkord¤2#0¤2#¤3#EK_Rapport¤2#3¤2#¤3#EK_EKPrintMerke¤2#0¤2#Uoffisiell utskrift er kun gyldig på utskriftsdato¤3#EK_Watermark¤2#0¤2#¤3#EK_Utgave¤2#0¤2#2.01¤3#EK_Merknad¤2#7¤2#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77¤3#EK_GjelderTil¤2#0¤2#16.03.2022¤3#EK_Vedlegg¤2#2¤2# 0_x0009_¤3#EK_AvdelingOver¤2#4¤2# ¤3#EK_HRefNr¤2#0¤2# ¤3#EK_HbNavn¤2#0¤2# ¤3#EK_DokRefnr¤2#4¤2#00030205020907¤3#EK_Dokendrdato¤2#4¤2#11.11.2020 15:41:50¤3#EK_HbType¤2#4¤2# ¤3#EK_Offisiell¤2#4¤2# ¤3#EK_VedleggRef¤2#4¤2#02.5.2.9.7-77¤3#EK_Strukt00¤2#5¤2#¤5#¤5#HVRHF¤5#1¤5#-1¤4#¤5#02¤5#Helse Bergen HF¤5#1¤5#0¤4#.¤5#5¤5#Barne- og ungdomsklinikken¤5#1¤5#0¤4#.¤5#2¤5#Kjerneaktiviteter¤5#0¤5#0¤4#.¤5#9¤5#Nyfødt intensiv¤5#1¤5#0¤4#.¤5#7¤5#Prosedyrer¤5#0¤5#0¤4# - ¤3#EK_Strukt01¤2#5¤2#¤3#EK_Pub¤2#6¤2#;18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9¤5#Nyfødt intensiv¤5#1¤5#0¤4#.¤5#7¤5#Prosedyrer¤5#0¤5#0¤4# - ¤3#"/>
    <w:docVar w:name="ek_dl" w:val="77"/>
    <w:docVar w:name="ek_dok.ansvarlig" w:val="Helle Milde"/>
    <w:docVar w:name="ek_dokumentid" w:val="D12796"/>
    <w:docVar w:name="ek_editprotect" w:val="1"/>
    <w:docVar w:name="ek_erstatter" w:val="2.00"/>
    <w:docVar w:name="ek_erstatterd" w:val="16.05.2018"/>
    <w:docVar w:name="ek_format" w:val="-10"/>
    <w:docVar w:name="ek_gjelderfra" w:val="16.03.2020"/>
    <w:docVar w:name="ek_gjeldertil" w:val="16.03.2022"/>
    <w:docVar w:name="ek_hbnavn" w:val=" "/>
    <w:docVar w:name="ek_hrefnr" w:val=" "/>
    <w:docVar w:name="ek_hørt" w:val=" "/>
    <w:docVar w:name="ek_ibrukdato" w:val="16.03.2020"/>
    <w:docVar w:name="ek_protection" w:val="3"/>
    <w:docVar w:name="ek_refnr" w:val="02.5.2.9.7-77"/>
    <w:docVar w:name="ek_revisjon" w:val="2.01"/>
    <w:docVar w:name="ek_s00mt1" w:val="HVRHF - Helse Bergen HF - Barne- og ungdomsklinikken - Nyfødt intensiv"/>
    <w:docVar w:name="ek_signatur" w:val="Helle Laurvig Milde"/>
    <w:docVar w:name="ek_skrevetav" w:val="Annelise Reigstad , Anne Blystad"/>
    <w:docVar w:name="ek_status" w:val="I bruk"/>
    <w:docVar w:name="EK_TYPE" w:val="DOK"/>
    <w:docVar w:name="ek_utext1" w:val="Helle Milde"/>
    <w:docVar w:name="ek_utext2" w:val=" "/>
    <w:docVar w:name="ek_utext3" w:val=" "/>
    <w:docVar w:name="ek_utext4" w:val=" "/>
    <w:docVar w:name="ek_utgave" w:val="2.01"/>
    <w:docVar w:name="ek_verifisert" w:val=" "/>
    <w:docVar w:name="Erstatter" w:val="lab_erstatter"/>
    <w:docVar w:name="GjelderFra" w:val="[GjelderFra]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vedlegg" w:val="--"/>
    <w:docVar w:name="Tittel" w:val="Dette er en Test tittel."/>
    <w:docVar w:name="Utgave" w:val="[Ver]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08EFE9F-737C-4697-AD7E-E58D14E6E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14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paragraph" w:styleId="Heading8">
    <w:name w:val="heading 8"/>
    <w:basedOn w:val="Normal"/>
    <w:next w:val="Normal"/>
    <w:qFormat/>
    <w:rsid w:val="00C4487E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rsid w:val="00C4487E"/>
    <w:rPr>
      <w:rFonts w:ascii="Times New Roman" w:hAnsi="Times New Roman"/>
      <w:sz w:val="24"/>
    </w:rPr>
  </w:style>
  <w:style w:type="paragraph" w:styleId="BodyTextIndent">
    <w:name w:val="Body Text Indent"/>
    <w:basedOn w:val="Normal"/>
    <w:rsid w:val="00C4487E"/>
    <w:rPr>
      <w:rFonts w:ascii="Times New Roman" w:hAnsi="Times New Roman"/>
      <w:b/>
      <w:sz w:val="32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dm_goru\AppData\Roaming\Microsoft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109</Words>
  <Characters>518</Characters>
  <Application>Microsoft Office Word</Application>
  <DocSecurity>0</DocSecurity>
  <Lines>58</Lines>
  <Paragraphs>20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Ventrikkelskylling</vt:lpstr>
      <vt:lpstr>Ventrikkelskylling</vt:lpstr>
    </vt:vector>
  </TitlesOfParts>
  <Company>Datakvalitet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Ventrikkelskylling</dc:title>
  <dc:subject>00030205020907|02.5.2.9.7-77|</dc:subject>
  <dc:creator>Handbok</dc:creator>
  <cp:lastModifiedBy>adm_goru</cp:lastModifiedBy>
  <cp:revision>2</cp:revision>
  <cp:lastPrinted>2016-03-08T06:41:00Z</cp:lastPrinted>
  <dcterms:created xsi:type="dcterms:W3CDTF">2020-11-16T08:07:00Z</dcterms:created>
  <dcterms:modified xsi:type="dcterms:W3CDTF">2020-11-16T08:07:00Z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Ventrikkelskylling</vt:lpwstr>
  </property>
  <property fmtid="{D5CDD505-2E9C-101B-9397-08002B2CF9AE}" pid="4" name="EK_DokType">
    <vt:lpwstr>Retningslinje</vt:lpwstr>
  </property>
  <property fmtid="{D5CDD505-2E9C-101B-9397-08002B2CF9AE}" pid="5" name="EK_DokumentID">
    <vt:lpwstr>D12796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31.07.2025</vt:lpwstr>
  </property>
  <property fmtid="{D5CDD505-2E9C-101B-9397-08002B2CF9AE}" pid="8" name="EK_GjelderTil">
    <vt:lpwstr>31.07.2027</vt:lpwstr>
  </property>
  <property fmtid="{D5CDD505-2E9C-101B-9397-08002B2CF9AE}" pid="9" name="EK_RefNr">
    <vt:lpwstr>5.3.10-48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[]</vt:lpwstr>
  </property>
  <property fmtid="{D5CDD505-2E9C-101B-9397-08002B2CF9AE}" pid="12" name="EK_Signatur">
    <vt:lpwstr>Anne-Siri Fonneland</vt:lpwstr>
  </property>
  <property fmtid="{D5CDD505-2E9C-101B-9397-08002B2CF9AE}" pid="13" name="EK_UText1">
    <vt:lpwstr>Anne-Siri Fonneland</vt:lpwstr>
  </property>
  <property fmtid="{D5CDD505-2E9C-101B-9397-08002B2CF9AE}" pid="14" name="EK_Utgave">
    <vt:lpwstr>3.00</vt:lpwstr>
  </property>
</Properties>
</file>